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FC29" w14:textId="0D5D5F37" w:rsidR="005153B7" w:rsidRPr="00E024A9" w:rsidRDefault="005153B7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 w:cs="Sylfaen"/>
          <w:sz w:val="24"/>
          <w:szCs w:val="24"/>
          <w:lang w:val="hy-AM"/>
        </w:rPr>
      </w:pPr>
    </w:p>
    <w:p w14:paraId="224CE6F4" w14:textId="4B1AC547" w:rsidR="005153B7" w:rsidRPr="00E024A9" w:rsidRDefault="00AD3CCE" w:rsidP="00C72C98">
      <w:pPr>
        <w:spacing w:after="0" w:line="360" w:lineRule="auto"/>
        <w:ind w:left="-426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Հավելված  </w:t>
      </w:r>
    </w:p>
    <w:p w14:paraId="10A7B7AF" w14:textId="77777777" w:rsidR="00491EA4" w:rsidRPr="00E024A9" w:rsidRDefault="00491EA4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</w:t>
      </w:r>
    </w:p>
    <w:p w14:paraId="7B44F062" w14:textId="0D3E771E" w:rsidR="005153B7" w:rsidRPr="00E024A9" w:rsidRDefault="00FD782D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Ախուրյան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համայնքի ավագանու</w:t>
      </w:r>
    </w:p>
    <w:p w14:paraId="1EC6E653" w14:textId="33963E3E" w:rsidR="005153B7" w:rsidRPr="00E024A9" w:rsidRDefault="00FD782D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24A9" w:rsidRPr="000A6D35">
        <w:rPr>
          <w:rFonts w:ascii="GHEA Grapalat" w:hAnsi="GHEA Grapalat" w:cs="Sylfaen"/>
          <w:sz w:val="24"/>
          <w:szCs w:val="24"/>
          <w:lang w:val="hy-AM"/>
        </w:rPr>
        <w:t>15</w:t>
      </w:r>
      <w:r w:rsidR="006F7993"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7993" w:rsidRPr="000A6D35">
        <w:rPr>
          <w:rFonts w:ascii="GHEA Grapalat" w:hAnsi="GHEA Grapalat" w:cs="Sylfaen"/>
          <w:sz w:val="24"/>
          <w:szCs w:val="24"/>
          <w:lang w:val="hy-AM"/>
        </w:rPr>
        <w:t xml:space="preserve">փետրվարի </w:t>
      </w:r>
      <w:r w:rsidR="006F7993" w:rsidRPr="00E024A9">
        <w:rPr>
          <w:rFonts w:ascii="GHEA Grapalat" w:hAnsi="GHEA Grapalat" w:cs="Sylfaen"/>
          <w:sz w:val="24"/>
          <w:szCs w:val="24"/>
          <w:lang w:val="hy-AM"/>
        </w:rPr>
        <w:t>2024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 թվականի</w:t>
      </w:r>
    </w:p>
    <w:p w14:paraId="4F7EC868" w14:textId="7BF4B199" w:rsidR="005153B7" w:rsidRPr="00E024A9" w:rsidRDefault="00596E36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580B" w:rsidRPr="00E024A9">
        <w:rPr>
          <w:rFonts w:ascii="GHEA Grapalat" w:hAnsi="GHEA Grapalat" w:cs="Sylfaen"/>
          <w:sz w:val="24"/>
          <w:szCs w:val="24"/>
          <w:lang w:val="hy-AM"/>
        </w:rPr>
        <w:t>Թ</w:t>
      </w:r>
      <w:r w:rsidRPr="00E024A9">
        <w:rPr>
          <w:rFonts w:ascii="GHEA Grapalat" w:hAnsi="GHEA Grapalat" w:cs="Sylfaen"/>
          <w:sz w:val="24"/>
          <w:szCs w:val="24"/>
          <w:lang w:val="hy-AM"/>
        </w:rPr>
        <w:t>իվ</w:t>
      </w:r>
      <w:r w:rsidR="0043580B"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7993" w:rsidRPr="00E024A9">
        <w:rPr>
          <w:rFonts w:ascii="GHEA Grapalat" w:hAnsi="GHEA Grapalat" w:cs="Sylfaen"/>
          <w:sz w:val="24"/>
          <w:szCs w:val="24"/>
          <w:lang w:val="hy-AM"/>
        </w:rPr>
        <w:t>-</w:t>
      </w:r>
      <w:r w:rsidR="00755C98" w:rsidRPr="00E024A9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E024A9">
        <w:rPr>
          <w:rFonts w:ascii="GHEA Grapalat" w:hAnsi="GHEA Grapalat"/>
          <w:bCs/>
          <w:sz w:val="24"/>
          <w:szCs w:val="24"/>
          <w:lang w:val="hy-AM"/>
        </w:rPr>
        <w:t xml:space="preserve">                                                                                                             </w:t>
      </w:r>
    </w:p>
    <w:p w14:paraId="0AA45623" w14:textId="77777777" w:rsidR="00FA4540" w:rsidRPr="00E024A9" w:rsidRDefault="00FA4540" w:rsidP="00C72C98">
      <w:pPr>
        <w:pStyle w:val="aa"/>
        <w:tabs>
          <w:tab w:val="left" w:pos="1134"/>
        </w:tabs>
        <w:spacing w:before="0" w:beforeAutospacing="0" w:after="0" w:afterAutospacing="0" w:line="360" w:lineRule="auto"/>
        <w:ind w:left="-426"/>
        <w:jc w:val="center"/>
        <w:rPr>
          <w:rFonts w:ascii="GHEA Grapalat" w:hAnsi="GHEA Grapalat"/>
          <w:b/>
          <w:lang w:val="hy-AM"/>
        </w:rPr>
      </w:pPr>
      <w:r w:rsidRPr="00E024A9">
        <w:rPr>
          <w:rFonts w:ascii="GHEA Grapalat" w:hAnsi="GHEA Grapalat"/>
          <w:b/>
          <w:lang w:val="hy-AM"/>
        </w:rPr>
        <w:t xml:space="preserve">ՉԱՓՈՐՈՇԻՉՆԵՐ </w:t>
      </w:r>
    </w:p>
    <w:p w14:paraId="5D89392E" w14:textId="77777777" w:rsidR="00FA4540" w:rsidRPr="00E024A9" w:rsidRDefault="00FA4540" w:rsidP="00C72C98">
      <w:pPr>
        <w:pStyle w:val="aa"/>
        <w:tabs>
          <w:tab w:val="left" w:pos="1134"/>
        </w:tabs>
        <w:spacing w:before="0" w:beforeAutospacing="0" w:after="0" w:afterAutospacing="0" w:line="360" w:lineRule="auto"/>
        <w:ind w:left="-426"/>
        <w:jc w:val="center"/>
        <w:rPr>
          <w:rFonts w:ascii="GHEA Grapalat" w:hAnsi="GHEA Grapalat" w:cs="Sylfaen"/>
          <w:b/>
          <w:lang w:val="hy-AM"/>
        </w:rPr>
      </w:pPr>
      <w:r w:rsidRPr="00E024A9">
        <w:rPr>
          <w:rFonts w:ascii="GHEA Grapalat" w:hAnsi="GHEA Grapalat"/>
          <w:b/>
          <w:lang w:val="hy-AM"/>
        </w:rPr>
        <w:t>ՀԱՅԱՍՏԱՆԻ ՀԱՆՐԱՊԵՏՈՒԹՅԱՆ ՇԻՐԱԿԻ ՄԱՐԶԻ ԱԽՈՒՐՅԱՆ ՀԱՄԱՅՆՔԻ ՍՈՑԻԱԼԱԿԱՆ ԱՋԱԿՑՈՒԹՅԱՆ ՎԵՐԱԲԵՐՅԱԼ</w:t>
      </w:r>
      <w:r w:rsidRPr="00E024A9">
        <w:rPr>
          <w:rFonts w:ascii="GHEA Grapalat" w:hAnsi="GHEA Grapalat"/>
          <w:b/>
          <w:lang w:val="af-ZA"/>
        </w:rPr>
        <w:t xml:space="preserve"> </w:t>
      </w:r>
      <w:r w:rsidRPr="00E024A9">
        <w:rPr>
          <w:rFonts w:ascii="GHEA Grapalat" w:hAnsi="GHEA Grapalat"/>
          <w:b/>
          <w:lang w:val="hy-AM"/>
        </w:rPr>
        <w:t>ԿԱՄԱՎՈՐ</w:t>
      </w:r>
      <w:r w:rsidRPr="00E024A9">
        <w:rPr>
          <w:rFonts w:ascii="GHEA Grapalat" w:hAnsi="GHEA Grapalat"/>
          <w:b/>
          <w:lang w:val="af-ZA"/>
        </w:rPr>
        <w:t xml:space="preserve"> </w:t>
      </w:r>
      <w:r w:rsidRPr="00E024A9">
        <w:rPr>
          <w:rFonts w:ascii="GHEA Grapalat" w:hAnsi="GHEA Grapalat"/>
          <w:b/>
          <w:lang w:val="hy-AM"/>
        </w:rPr>
        <w:t>ԽՆԴԻՐՆԵՐԻ</w:t>
      </w:r>
      <w:r w:rsidRPr="00E024A9">
        <w:rPr>
          <w:rFonts w:ascii="GHEA Grapalat" w:hAnsi="GHEA Grapalat"/>
          <w:b/>
          <w:lang w:val="af-ZA"/>
        </w:rPr>
        <w:t xml:space="preserve"> </w:t>
      </w:r>
      <w:r w:rsidRPr="00E024A9">
        <w:rPr>
          <w:rFonts w:ascii="GHEA Grapalat" w:hAnsi="GHEA Grapalat"/>
          <w:b/>
          <w:lang w:val="hy-AM"/>
        </w:rPr>
        <w:t>ԼՈՒԾՄԱՆ</w:t>
      </w:r>
      <w:r w:rsidRPr="00E024A9">
        <w:rPr>
          <w:rFonts w:ascii="GHEA Grapalat" w:hAnsi="GHEA Grapalat"/>
          <w:b/>
          <w:lang w:val="af-ZA"/>
        </w:rPr>
        <w:t xml:space="preserve"> </w:t>
      </w:r>
    </w:p>
    <w:p w14:paraId="746389F3" w14:textId="02EB0C24" w:rsidR="00FA4540" w:rsidRPr="00E024A9" w:rsidRDefault="00747F4C" w:rsidP="00C72C98">
      <w:pPr>
        <w:tabs>
          <w:tab w:val="left" w:pos="1134"/>
        </w:tabs>
        <w:spacing w:after="0" w:line="360" w:lineRule="auto"/>
        <w:ind w:left="-426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b/>
          <w:sz w:val="24"/>
          <w:szCs w:val="24"/>
          <w:lang w:val="hy-AM"/>
        </w:rPr>
        <w:t>1</w:t>
      </w:r>
      <w:r w:rsidR="00FA4540" w:rsidRPr="00E024A9">
        <w:rPr>
          <w:rFonts w:ascii="GHEA Grapalat" w:hAnsi="GHEA Grapalat"/>
          <w:b/>
          <w:sz w:val="24"/>
          <w:szCs w:val="24"/>
          <w:lang w:val="hy-AM"/>
        </w:rPr>
        <w:t>.</w:t>
      </w:r>
      <w:r w:rsidR="00FA4540" w:rsidRPr="00E024A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FA4540" w:rsidRPr="00E024A9">
        <w:rPr>
          <w:rStyle w:val="ab"/>
          <w:rFonts w:ascii="GHEA Grapalat" w:hAnsi="GHEA Grapalat"/>
          <w:sz w:val="24"/>
          <w:szCs w:val="24"/>
          <w:lang w:val="hy-AM"/>
        </w:rPr>
        <w:t>ԸՆԴՀԱՆՈՒՐ ԴՐՈՒՅԹՆԵՐ</w:t>
      </w:r>
    </w:p>
    <w:p w14:paraId="169ED48F" w14:textId="0F06EC89" w:rsidR="006549B4" w:rsidRPr="00E024A9" w:rsidRDefault="00B97905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1. Սույն չափորոշիչներով սահմանվում են </w:t>
      </w:r>
      <w:r w:rsidR="007B10C4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FD782D" w:rsidRPr="00E024A9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>համայնքում (այսուհետ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համայնք), սոցիալական աջակցության </w:t>
      </w:r>
      <w:r w:rsidR="00DC112A" w:rsidRPr="00E024A9">
        <w:rPr>
          <w:rFonts w:ascii="GHEA Grapalat" w:hAnsi="GHEA Grapalat"/>
          <w:sz w:val="24"/>
          <w:szCs w:val="24"/>
          <w:lang w:val="hy-AM"/>
        </w:rPr>
        <w:t>վերաբերյալ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կամ</w:t>
      </w:r>
      <w:r w:rsidR="009A1811" w:rsidRPr="00E024A9">
        <w:rPr>
          <w:rFonts w:ascii="GHEA Grapalat" w:hAnsi="GHEA Grapalat"/>
          <w:sz w:val="24"/>
          <w:szCs w:val="24"/>
          <w:lang w:val="nl-NL"/>
        </w:rPr>
        <w:t>ավոր խնդիրների լուծման,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սոցիալապես անապահով և կյանք</w:t>
      </w:r>
      <w:r w:rsidR="009A1811" w:rsidRPr="00E024A9">
        <w:rPr>
          <w:rFonts w:ascii="GHEA Grapalat" w:hAnsi="GHEA Grapalat"/>
          <w:sz w:val="24"/>
          <w:szCs w:val="24"/>
          <w:lang w:val="nl-NL"/>
        </w:rPr>
        <w:t xml:space="preserve">ի դժվարին իրավիճակում հայտնված </w:t>
      </w:r>
      <w:r w:rsidRPr="00E024A9">
        <w:rPr>
          <w:rFonts w:ascii="GHEA Grapalat" w:hAnsi="GHEA Grapalat"/>
          <w:sz w:val="24"/>
          <w:szCs w:val="24"/>
          <w:lang w:val="nl-NL"/>
        </w:rPr>
        <w:t>ընտանիքներին սոցիալա</w:t>
      </w:r>
      <w:r w:rsidR="009A1811" w:rsidRPr="00E024A9">
        <w:rPr>
          <w:rFonts w:ascii="GHEA Grapalat" w:hAnsi="GHEA Grapalat"/>
          <w:sz w:val="24"/>
          <w:szCs w:val="24"/>
          <w:lang w:val="nl-NL"/>
        </w:rPr>
        <w:t xml:space="preserve">կան ծառայություններ մատուցելու </w:t>
      </w:r>
      <w:r w:rsidRPr="00E024A9">
        <w:rPr>
          <w:rFonts w:ascii="GHEA Grapalat" w:hAnsi="GHEA Grapalat"/>
          <w:sz w:val="24"/>
          <w:szCs w:val="24"/>
          <w:lang w:val="nl-NL"/>
        </w:rPr>
        <w:t>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ծառայություն ստանալու  համար դիմած անձի (անձանց) կարիքների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գնահատման չափորոշիչները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E024A9">
        <w:rPr>
          <w:rFonts w:ascii="GHEA Grapalat" w:hAnsi="GHEA Grapalat"/>
          <w:sz w:val="24"/>
          <w:szCs w:val="24"/>
          <w:lang w:val="nl-NL"/>
        </w:rPr>
        <w:t>դրանց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nl-NL"/>
        </w:rPr>
        <w:t>գնահատման միավորները</w:t>
      </w:r>
      <w:r w:rsidR="006549B4" w:rsidRPr="00E024A9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Pr="00E024A9">
        <w:rPr>
          <w:rFonts w:ascii="GHEA Grapalat" w:hAnsi="GHEA Grapalat"/>
          <w:sz w:val="24"/>
          <w:szCs w:val="24"/>
          <w:lang w:val="nl-NL"/>
        </w:rPr>
        <w:t>գնահատման թերթիկի ձևը</w:t>
      </w:r>
      <w:r w:rsidR="006549B4" w:rsidRPr="00E024A9">
        <w:rPr>
          <w:rFonts w:ascii="GHEA Grapalat" w:hAnsi="GHEA Grapalat"/>
          <w:sz w:val="24"/>
          <w:szCs w:val="24"/>
          <w:lang w:val="hy-AM"/>
        </w:rPr>
        <w:t>։</w:t>
      </w:r>
    </w:p>
    <w:p w14:paraId="33561D3D" w14:textId="68214081" w:rsidR="001B6353" w:rsidRPr="00E024A9" w:rsidRDefault="000848F3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2. </w:t>
      </w:r>
      <w:r w:rsidR="00F9781D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F9781D" w:rsidRPr="00E024A9">
        <w:rPr>
          <w:rFonts w:ascii="GHEA Grapalat" w:hAnsi="GHEA Grapalat"/>
          <w:sz w:val="24"/>
          <w:szCs w:val="24"/>
          <w:lang w:val="nl-NL"/>
        </w:rPr>
        <w:t xml:space="preserve"> հ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ամայնքի ղեկավարը ստեղծում է համայնքում սոցիալապես անապահով և կյանքի դժվարին իրավիճակում հայտնված, խոցելի  ընտանիքներին սոցիալական  ծառայությունների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տրամադրման, սոցիալական աջակցության ծառայությունների 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 xml:space="preserve">բարելավման </w:t>
      </w:r>
      <w:r w:rsidRPr="00E024A9">
        <w:rPr>
          <w:rFonts w:ascii="GHEA Grapalat" w:hAnsi="GHEA Grapalat"/>
          <w:sz w:val="24"/>
          <w:szCs w:val="24"/>
          <w:lang w:val="nl-NL"/>
        </w:rPr>
        <w:t>գործընթացն ապահովող մշտական հանձնաժողով  (այսուհետ` հանձնաժողով):</w:t>
      </w:r>
      <w:r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67B40180" w14:textId="09AC716C" w:rsidR="000848F3" w:rsidRPr="00E024A9" w:rsidRDefault="000848F3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>3. Հանձնաժողով</w:t>
      </w:r>
      <w:r w:rsidRPr="00E024A9">
        <w:rPr>
          <w:rFonts w:ascii="GHEA Grapalat" w:hAnsi="GHEA Grapalat"/>
          <w:sz w:val="24"/>
          <w:szCs w:val="24"/>
          <w:lang w:val="hy-AM"/>
        </w:rPr>
        <w:t>ի կազմում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ընդգրկվում են`</w:t>
      </w:r>
    </w:p>
    <w:p w14:paraId="7FAA75BF" w14:textId="1C1EEC37" w:rsidR="000848F3" w:rsidRPr="00E024A9" w:rsidRDefault="000848F3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1)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1E5FAC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nl-NL"/>
        </w:rPr>
        <w:t>համայնքի ավագանու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ց՝ 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Pr="00E024A9">
        <w:rPr>
          <w:rFonts w:ascii="GHEA Grapalat" w:hAnsi="GHEA Grapalat"/>
          <w:sz w:val="24"/>
          <w:szCs w:val="24"/>
          <w:lang w:val="hy-AM"/>
        </w:rPr>
        <w:t>հինգ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անդամ,</w:t>
      </w:r>
      <w:r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49740FF4" w14:textId="33D3C6C3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2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Ախուրյան</w:t>
      </w:r>
      <w:r w:rsidR="004719E0" w:rsidRPr="00E024A9">
        <w:rPr>
          <w:rFonts w:ascii="GHEA Grapalat" w:hAnsi="GHEA Grapalat"/>
          <w:sz w:val="24"/>
          <w:szCs w:val="24"/>
        </w:rPr>
        <w:t>ի</w:t>
      </w:r>
      <w:r w:rsidR="001E5FAC" w:rsidRPr="00E024A9">
        <w:rPr>
          <w:rFonts w:ascii="GHEA Grapalat" w:hAnsi="GHEA Grapalat"/>
          <w:sz w:val="24"/>
          <w:szCs w:val="24"/>
          <w:lang w:val="nl-NL"/>
        </w:rPr>
        <w:t xml:space="preserve"> համայնքապետարանի</w:t>
      </w:r>
      <w:r w:rsidR="004719E0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4719E0" w:rsidRPr="00E024A9">
        <w:rPr>
          <w:rFonts w:ascii="GHEA Grapalat" w:hAnsi="GHEA Grapalat"/>
          <w:sz w:val="24"/>
          <w:szCs w:val="24"/>
        </w:rPr>
        <w:t>աշխատակազմի</w:t>
      </w:r>
      <w:proofErr w:type="spellEnd"/>
      <w:r w:rsidR="001E5FAC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սոցիալական աշխատող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ներից՝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մինչև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7B9" w:rsidRPr="00E024A9">
        <w:rPr>
          <w:rFonts w:ascii="GHEA Grapalat" w:hAnsi="GHEA Grapalat"/>
          <w:sz w:val="24"/>
          <w:szCs w:val="24"/>
          <w:lang w:val="hy-AM"/>
        </w:rPr>
        <w:t>երկու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 անդամ,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ab/>
      </w:r>
      <w:r w:rsidR="000848F3"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0494EF51" w14:textId="12DEC8CB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lastRenderedPageBreak/>
        <w:t xml:space="preserve">     3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համայնքապետարանի աշխատակազմից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՝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անդամ,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609B0D58" w14:textId="6C985804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 4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)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>Հայաստանի Հանրապ</w:t>
      </w:r>
      <w:r w:rsidR="004719E0" w:rsidRPr="00E024A9">
        <w:rPr>
          <w:rFonts w:ascii="GHEA Grapalat" w:hAnsi="GHEA Grapalat"/>
          <w:sz w:val="24"/>
          <w:szCs w:val="24"/>
          <w:lang w:val="hy-AM"/>
        </w:rPr>
        <w:t>ետության Շիրակի մարզի Ախուրյանի</w:t>
      </w:r>
      <w:r w:rsidR="001E5FAC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համայնքային ենթակայության կազմակերպություններից՝ մինչև երեք անդամ,</w:t>
      </w:r>
    </w:p>
    <w:p w14:paraId="60ADAA93" w14:textId="569E8E33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5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)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Շիրակի մարզի</w:t>
      </w:r>
      <w:r w:rsidR="00EA7F84" w:rsidRPr="00E024A9">
        <w:rPr>
          <w:rFonts w:ascii="GHEA Grapalat" w:hAnsi="GHEA Grapalat"/>
          <w:sz w:val="24"/>
          <w:szCs w:val="24"/>
          <w:lang w:val="hy-AM"/>
        </w:rPr>
        <w:t xml:space="preserve"> Ախուրյան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հ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ամայնքում գործունեություն ծավալող  հասարակական </w:t>
      </w:r>
      <w:r w:rsidR="006D5AC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կազմակերպություններից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մինչև </w:t>
      </w:r>
      <w:r w:rsidR="007B10C4" w:rsidRPr="00E024A9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 xml:space="preserve"> անդամ,</w:t>
      </w:r>
    </w:p>
    <w:p w14:paraId="0175B36E" w14:textId="575097FD" w:rsidR="000848F3" w:rsidRPr="00E024A9" w:rsidRDefault="000848F3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 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6</w:t>
      </w:r>
      <w:r w:rsidRPr="00E024A9">
        <w:rPr>
          <w:rFonts w:ascii="GHEA Grapalat" w:hAnsi="GHEA Grapalat"/>
          <w:sz w:val="24"/>
          <w:szCs w:val="24"/>
          <w:lang w:val="nl-NL"/>
        </w:rPr>
        <w:t>)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A7F84" w:rsidRPr="00E024A9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Pr="00E024A9">
        <w:rPr>
          <w:rFonts w:ascii="GHEA Grapalat" w:hAnsi="GHEA Grapalat"/>
          <w:sz w:val="24"/>
          <w:szCs w:val="24"/>
          <w:lang w:val="hy-AM"/>
        </w:rPr>
        <w:t>հ</w:t>
      </w:r>
      <w:r w:rsidRPr="00E024A9">
        <w:rPr>
          <w:rFonts w:ascii="GHEA Grapalat" w:hAnsi="GHEA Grapalat"/>
          <w:sz w:val="24"/>
          <w:szCs w:val="24"/>
          <w:lang w:val="nl-NL"/>
        </w:rPr>
        <w:t>ամայնքում սոցիալական ծառայություններ մատուցող կառույցների ներկայացուցիչներ</w:t>
      </w:r>
      <w:r w:rsidRPr="00E024A9">
        <w:rPr>
          <w:rFonts w:ascii="GHEA Grapalat" w:hAnsi="GHEA Grapalat"/>
          <w:sz w:val="24"/>
          <w:szCs w:val="24"/>
          <w:lang w:val="hy-AM"/>
        </w:rPr>
        <w:t>ից՝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մինչև </w:t>
      </w:r>
      <w:r w:rsidR="007B10C4" w:rsidRPr="00E024A9">
        <w:rPr>
          <w:rFonts w:ascii="GHEA Grapalat" w:hAnsi="GHEA Grapalat"/>
          <w:sz w:val="24"/>
          <w:szCs w:val="24"/>
          <w:lang w:val="hy-AM"/>
        </w:rPr>
        <w:t>երեք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անդամ</w:t>
      </w:r>
    </w:p>
    <w:p w14:paraId="1B713743" w14:textId="03D54330" w:rsidR="000848F3" w:rsidRPr="00E024A9" w:rsidRDefault="00AC1600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nl-NL"/>
        </w:rPr>
        <w:t xml:space="preserve">     7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) </w:t>
      </w:r>
      <w:r w:rsidR="001E5FAC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EA7F84" w:rsidRPr="00E024A9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0848F3" w:rsidRPr="00E024A9">
        <w:rPr>
          <w:rFonts w:ascii="GHEA Grapalat" w:hAnsi="GHEA Grapalat"/>
          <w:sz w:val="24"/>
          <w:szCs w:val="24"/>
          <w:lang w:val="hy-AM"/>
        </w:rPr>
        <w:t>համայնքի բնակիչ հանդիսացող շահագրգիռ քաղաքացիական հասարակության ներկայացուցիչներից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՝ մինչև </w:t>
      </w:r>
      <w:r w:rsidR="007B10C4" w:rsidRPr="00E024A9">
        <w:rPr>
          <w:rFonts w:ascii="GHEA Grapalat" w:hAnsi="GHEA Grapalat"/>
          <w:sz w:val="24"/>
          <w:szCs w:val="24"/>
          <w:lang w:val="hy-AM"/>
        </w:rPr>
        <w:t>երեք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անդամ</w:t>
      </w:r>
      <w:r w:rsidR="001B6353" w:rsidRPr="00E024A9">
        <w:rPr>
          <w:rFonts w:ascii="GHEA Grapalat" w:hAnsi="GHEA Grapalat"/>
          <w:sz w:val="24"/>
          <w:szCs w:val="24"/>
          <w:lang w:val="hy-AM"/>
        </w:rPr>
        <w:t>։</w:t>
      </w:r>
    </w:p>
    <w:p w14:paraId="1BF125A7" w14:textId="3705661A" w:rsidR="001B6353" w:rsidRPr="00E024A9" w:rsidRDefault="00AC1600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>4.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>Հանձնաժողովի ձևավորման մասին հայտարարությունը՝</w:t>
      </w:r>
      <w:r w:rsidR="00F9781D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F9781D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0848F3" w:rsidRPr="00E024A9">
        <w:rPr>
          <w:rFonts w:ascii="GHEA Grapalat" w:hAnsi="GHEA Grapalat"/>
          <w:sz w:val="24"/>
          <w:szCs w:val="24"/>
          <w:lang w:val="nl-NL"/>
        </w:rPr>
        <w:t xml:space="preserve">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  <w:r w:rsidR="00B97905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3C7690BA" w14:textId="6F4BAA25" w:rsidR="001B6353" w:rsidRPr="00E024A9" w:rsidRDefault="001B6353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highlight w:val="yellow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5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Սույն կարգի 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>4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-րդ կետով նախատեսված հայտարարությունը հրապարակվելուց հետո 10 </w:t>
      </w:r>
      <w:r w:rsidR="000A6D35">
        <w:rPr>
          <w:rFonts w:ascii="GHEA Grapalat" w:hAnsi="GHEA Grapalat"/>
          <w:sz w:val="24"/>
          <w:szCs w:val="24"/>
          <w:lang w:val="hy-AM"/>
        </w:rPr>
        <w:t xml:space="preserve">աշխատանքային </w:t>
      </w:r>
      <w:r w:rsidRPr="00E024A9">
        <w:rPr>
          <w:rFonts w:ascii="GHEA Grapalat" w:hAnsi="GHEA Grapalat"/>
          <w:sz w:val="24"/>
          <w:szCs w:val="24"/>
          <w:lang w:val="nl-NL"/>
        </w:rPr>
        <w:t>օրվա ընթացքում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024A9">
        <w:rPr>
          <w:rFonts w:ascii="GHEA Grapalat" w:hAnsi="GHEA Grapalat"/>
          <w:sz w:val="24"/>
          <w:szCs w:val="24"/>
          <w:lang w:val="nl-NL"/>
        </w:rPr>
        <w:t>Հանձնաժողովի կազմում ընդգրկվելու ցանկություն ունեցող հասարակական կազմակերպություններ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>ի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ներկայացուցիչները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 xml:space="preserve"> և համայնքի բնակիչ հանդիսացող շահագրգիռ քաղաքացիական հասարակության ներկայացուցիչները</w:t>
      </w:r>
      <w:r w:rsidR="00205655" w:rsidRPr="00E024A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205655" w:rsidRPr="00E024A9">
        <w:rPr>
          <w:rFonts w:ascii="GHEA Grapalat" w:hAnsi="GHEA Grapalat"/>
          <w:sz w:val="24"/>
          <w:szCs w:val="24"/>
          <w:lang w:val="hy-AM"/>
        </w:rPr>
        <w:t xml:space="preserve">կարող են գրավոր դիմում ներկայացնել </w:t>
      </w:r>
      <w:r w:rsidR="000421F2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համայնքապետարանի աշխատակազմ։ </w:t>
      </w:r>
    </w:p>
    <w:p w14:paraId="2B9B00DE" w14:textId="338EB402" w:rsidR="001B6353" w:rsidRPr="00E024A9" w:rsidRDefault="00C64363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6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. Սույն կարգի </w:t>
      </w:r>
      <w:r w:rsidR="000A6D35" w:rsidRPr="000A6D35">
        <w:rPr>
          <w:rFonts w:ascii="GHEA Grapalat" w:hAnsi="GHEA Grapalat"/>
          <w:sz w:val="24"/>
          <w:szCs w:val="24"/>
          <w:lang w:val="nl-NL"/>
        </w:rPr>
        <w:t>5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-րդ կետում նշված  ժամկետը բաց թողնելուց հետո, ստացված դիմումները</w:t>
      </w:r>
      <w:r w:rsidR="00223134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83835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C83835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C83835" w:rsidRPr="00E024A9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C83835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համայնքապետարանի կողմից ենթակա չեն ընդունման և քննարկման։</w:t>
      </w:r>
    </w:p>
    <w:p w14:paraId="628D8F1F" w14:textId="59020A78" w:rsidR="000C39CC" w:rsidRPr="00E024A9" w:rsidRDefault="00C64363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7 Դիմումների </w:t>
      </w:r>
      <w:r w:rsidR="000C39CC" w:rsidRPr="00E024A9">
        <w:rPr>
          <w:rFonts w:ascii="GHEA Grapalat" w:hAnsi="GHEA Grapalat"/>
          <w:sz w:val="24"/>
          <w:szCs w:val="24"/>
          <w:lang w:val="hy-AM"/>
        </w:rPr>
        <w:t>ընդունման</w:t>
      </w:r>
      <w:r w:rsidR="000A6D35">
        <w:rPr>
          <w:rFonts w:ascii="GHEA Grapalat" w:hAnsi="GHEA Grapalat"/>
          <w:sz w:val="24"/>
          <w:szCs w:val="24"/>
          <w:lang w:val="hy-AM"/>
        </w:rPr>
        <w:t xml:space="preserve"> ժամկետը լրանալու օրվանից,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10 </w:t>
      </w:r>
      <w:r w:rsidR="000A6D35">
        <w:rPr>
          <w:rFonts w:ascii="GHEA Grapalat" w:hAnsi="GHEA Grapalat"/>
          <w:sz w:val="24"/>
          <w:szCs w:val="24"/>
          <w:lang w:val="hy-AM"/>
        </w:rPr>
        <w:t>աշխատանքային օրվա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6D35">
        <w:rPr>
          <w:rFonts w:ascii="GHEA Grapalat" w:hAnsi="GHEA Grapalat"/>
          <w:sz w:val="24"/>
          <w:szCs w:val="24"/>
          <w:lang w:val="hy-AM"/>
        </w:rPr>
        <w:t>ընթացքում</w:t>
      </w:r>
      <w:r w:rsidR="0028354D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80BE5" w:rsidRPr="00E024A9">
        <w:rPr>
          <w:rFonts w:ascii="GHEA Grapalat" w:hAnsi="GHEA Grapalat"/>
          <w:sz w:val="24"/>
          <w:szCs w:val="24"/>
          <w:lang w:val="hy-AM"/>
        </w:rPr>
        <w:t>համայնքի ղեկավարը</w:t>
      </w:r>
      <w:r w:rsidR="00D3407F" w:rsidRPr="00E024A9">
        <w:rPr>
          <w:rFonts w:ascii="GHEA Grapalat" w:hAnsi="GHEA Grapalat"/>
          <w:sz w:val="24"/>
          <w:szCs w:val="24"/>
          <w:lang w:val="hy-AM"/>
        </w:rPr>
        <w:t xml:space="preserve"> հարցազրույցի </w:t>
      </w:r>
      <w:r w:rsidR="000C39CC" w:rsidRPr="00E024A9">
        <w:rPr>
          <w:rFonts w:ascii="GHEA Grapalat" w:hAnsi="GHEA Grapalat"/>
          <w:sz w:val="24"/>
          <w:szCs w:val="24"/>
          <w:lang w:val="hy-AM"/>
        </w:rPr>
        <w:t>մ</w:t>
      </w:r>
      <w:r w:rsidRPr="00E024A9">
        <w:rPr>
          <w:rFonts w:ascii="GHEA Grapalat" w:hAnsi="GHEA Grapalat"/>
          <w:sz w:val="24"/>
          <w:szCs w:val="24"/>
          <w:lang w:val="hy-AM"/>
        </w:rPr>
        <w:t>իջոցով</w:t>
      </w:r>
      <w:r w:rsidR="00D3407F" w:rsidRPr="00E024A9">
        <w:rPr>
          <w:rFonts w:ascii="GHEA Grapalat" w:hAnsi="GHEA Grapalat"/>
          <w:sz w:val="24"/>
          <w:szCs w:val="24"/>
          <w:lang w:val="nl-NL"/>
        </w:rPr>
        <w:t>,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3407F" w:rsidRPr="00E024A9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="00D3407F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D3407F" w:rsidRPr="00E024A9">
        <w:rPr>
          <w:rFonts w:ascii="GHEA Grapalat" w:hAnsi="GHEA Grapalat"/>
          <w:sz w:val="24"/>
          <w:szCs w:val="24"/>
          <w:lang w:val="en-US"/>
        </w:rPr>
        <w:t>հայեցողությամբ</w:t>
      </w:r>
      <w:proofErr w:type="spellEnd"/>
      <w:r w:rsidR="00D3407F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D3407F" w:rsidRPr="00E024A9">
        <w:rPr>
          <w:rFonts w:ascii="GHEA Grapalat" w:hAnsi="GHEA Grapalat"/>
          <w:sz w:val="24"/>
          <w:szCs w:val="24"/>
          <w:lang w:val="hy-AM"/>
        </w:rPr>
        <w:t>ձևավոր</w:t>
      </w:r>
      <w:r w:rsidR="0028354D" w:rsidRPr="00E024A9">
        <w:rPr>
          <w:rFonts w:ascii="GHEA Grapalat" w:hAnsi="GHEA Grapalat"/>
          <w:sz w:val="24"/>
          <w:szCs w:val="24"/>
          <w:lang w:val="hy-AM"/>
        </w:rPr>
        <w:t>ում է հանձնաժողով։</w:t>
      </w:r>
    </w:p>
    <w:p w14:paraId="747D218F" w14:textId="59C7AB99" w:rsidR="001B6353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8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. </w:t>
      </w:r>
      <w:r w:rsidR="00C83835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C83835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C83835" w:rsidRPr="00E024A9">
        <w:rPr>
          <w:rFonts w:ascii="GHEA Grapalat" w:hAnsi="GHEA Grapalat"/>
          <w:sz w:val="24"/>
          <w:szCs w:val="24"/>
          <w:lang w:val="hy-AM"/>
        </w:rPr>
        <w:t xml:space="preserve">մարզի </w:t>
      </w:r>
      <w:r w:rsidR="00EE6A26" w:rsidRPr="00E024A9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C83835" w:rsidRPr="00E024A9">
        <w:rPr>
          <w:rFonts w:ascii="GHEA Grapalat" w:hAnsi="GHEA Grapalat"/>
          <w:sz w:val="24"/>
          <w:szCs w:val="24"/>
          <w:lang w:val="nl-NL"/>
        </w:rPr>
        <w:t>հ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ամայնքի ղեկավարը հանձնաժողովի կազմից նշանակում է </w:t>
      </w:r>
      <w:r w:rsidR="00EE6A26" w:rsidRPr="00E024A9">
        <w:rPr>
          <w:rFonts w:ascii="GHEA Grapalat" w:hAnsi="GHEA Grapalat"/>
          <w:sz w:val="24"/>
          <w:szCs w:val="24"/>
          <w:lang w:val="hy-AM"/>
        </w:rPr>
        <w:t xml:space="preserve">հանձնաժողովի 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նախագահ, նախագահի տեղակալ և քարտուղար: Հանձնաժողովի նախագահի տեղակալը փոխարինում է նախագահին՝ նրա բացակայության ժամանակ։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7F7D4DC7" w14:textId="480E2B0D" w:rsidR="001B6353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lastRenderedPageBreak/>
        <w:t>9</w:t>
      </w:r>
      <w:r w:rsidR="001B6353" w:rsidRPr="00E024A9">
        <w:rPr>
          <w:rFonts w:ascii="MS Mincho" w:eastAsia="MS Mincho" w:hAnsi="MS Mincho" w:cs="MS Mincho" w:hint="eastAsia"/>
          <w:sz w:val="24"/>
          <w:szCs w:val="24"/>
          <w:lang w:val="nl-NL"/>
        </w:rPr>
        <w:t>․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նախագահը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նշանակվում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է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ռոտացիոն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կարգով՝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նշանակվելու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պահից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(1)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մեկ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տարի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ժամկետով։</w:t>
      </w:r>
    </w:p>
    <w:p w14:paraId="7A50F469" w14:textId="7E62AEF5" w:rsidR="00260E9A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10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. Հանձնաժողովի քարտուղար է նշանակվում համայնքի սոցիալական աշխատողը (սոցիալական աշխատողի բացակայության դեպքում հանձնաժողովի կազմում ընդգրկված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</w:t>
      </w:r>
      <w:r w:rsidR="009E4EC9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proofErr w:type="spellStart"/>
      <w:r w:rsidR="009E4EC9" w:rsidRPr="00E024A9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EE6A26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>Ախուրյանի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համայնքապետարանի աշխատակիցներից  մեկը)։</w:t>
      </w:r>
    </w:p>
    <w:p w14:paraId="60B3344D" w14:textId="0F79BF7C" w:rsidR="001B6353" w:rsidRPr="00E024A9" w:rsidRDefault="00260E9A" w:rsidP="00C72C98">
      <w:pPr>
        <w:tabs>
          <w:tab w:val="left" w:pos="0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11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. Հանձնաժողովն իր  աշխատանքները կազմակերպում է սույն չափորոշիչներով սահմանվ</w:t>
      </w:r>
      <w:r w:rsidR="00EE6A26" w:rsidRPr="00E024A9">
        <w:rPr>
          <w:rFonts w:ascii="GHEA Grapalat" w:hAnsi="GHEA Grapalat"/>
          <w:sz w:val="24"/>
          <w:szCs w:val="24"/>
          <w:lang w:val="nl-NL"/>
        </w:rPr>
        <w:t>ած ընթացակարգերին համապատասխան՝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նիստերի միջոցով: Հանձնաժողովի քարտուղարը հանձնաժողովի նիստի օրվանից առնվազն երեք օր առաջ հանձնաժողովի անդամներին պատշաճ կերպով տեղեկացնում է հանձնաժողովի նիստի օրվա, ժամի, վայրի մասին։  Հանձնաժողովի նիստն իրավազոր է, եթե դրան մասնակցում են հանձնաժողովի անդամների կեսից ավելին: </w:t>
      </w:r>
    </w:p>
    <w:p w14:paraId="59CF706A" w14:textId="551A3003" w:rsidR="00260E9A" w:rsidRPr="00E024A9" w:rsidRDefault="001B6353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nl-NL"/>
        </w:rPr>
        <w:t>1</w:t>
      </w:r>
      <w:r w:rsidR="00260E9A" w:rsidRPr="00E024A9">
        <w:rPr>
          <w:rFonts w:ascii="GHEA Grapalat" w:hAnsi="GHEA Grapalat"/>
          <w:sz w:val="24"/>
          <w:szCs w:val="24"/>
          <w:lang w:val="hy-AM"/>
        </w:rPr>
        <w:t>2</w:t>
      </w:r>
      <w:r w:rsidRPr="00E024A9">
        <w:rPr>
          <w:rFonts w:ascii="MS Mincho" w:eastAsia="MS Mincho" w:hAnsi="MS Mincho" w:cs="MS Mincho" w:hint="eastAsia"/>
          <w:sz w:val="24"/>
          <w:szCs w:val="24"/>
          <w:lang w:val="nl-NL"/>
        </w:rPr>
        <w:t>․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Հանձնաժողովի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աշխատանքները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կազմակերպվում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քննարկումների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միջոցով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,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որոնց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արդյունքում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կայացվում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են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իրավիճակային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լուծումներ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պահանջող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և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կազմվում</w:t>
      </w:r>
      <w:r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nl-NL"/>
        </w:rPr>
        <w:t>եզրակացություններ։</w:t>
      </w:r>
      <w:r w:rsidRPr="00E024A9">
        <w:rPr>
          <w:rFonts w:ascii="GHEA Grapalat" w:hAnsi="GHEA Grapalat"/>
          <w:sz w:val="24"/>
          <w:szCs w:val="24"/>
          <w:lang w:val="nl-NL"/>
        </w:rPr>
        <w:tab/>
      </w:r>
    </w:p>
    <w:p w14:paraId="4F24DF8C" w14:textId="66551055" w:rsidR="00B97905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13</w:t>
      </w:r>
      <w:r w:rsidR="00E024A9" w:rsidRPr="00E024A9">
        <w:rPr>
          <w:rFonts w:ascii="GHEA Grapalat" w:hAnsi="GHEA Grapalat"/>
          <w:sz w:val="24"/>
          <w:szCs w:val="24"/>
          <w:lang w:val="nl-NL"/>
        </w:rPr>
        <w:t>.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Հանձնաժողովում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քննարկվող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հարցերի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վերաբերյալ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որոշումներ</w:t>
      </w:r>
      <w:r w:rsidR="00EE6A26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և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կազմված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եզրակացությունները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ընդունվում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են</w:t>
      </w:r>
      <w:r w:rsidR="00EE6A26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նիստին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ներկա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անդամների</w:t>
      </w:r>
      <w:r w:rsidR="00EE6A26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ձայների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  <w:r w:rsidR="001B6353" w:rsidRPr="00E024A9">
        <w:rPr>
          <w:rFonts w:ascii="GHEA Grapalat" w:hAnsi="GHEA Grapalat" w:cs="GHEA Grapalat"/>
          <w:sz w:val="24"/>
          <w:szCs w:val="24"/>
          <w:lang w:val="nl-NL"/>
        </w:rPr>
        <w:t>մեծամասնությամբ</w:t>
      </w:r>
      <w:r w:rsidR="001B6353" w:rsidRPr="00E024A9">
        <w:rPr>
          <w:rFonts w:ascii="GHEA Grapalat" w:hAnsi="GHEA Grapalat"/>
          <w:sz w:val="24"/>
          <w:szCs w:val="24"/>
          <w:lang w:val="nl-NL"/>
        </w:rPr>
        <w:t>:</w:t>
      </w:r>
      <w:r w:rsidR="00B97905" w:rsidRPr="00E024A9">
        <w:rPr>
          <w:rFonts w:ascii="GHEA Grapalat" w:hAnsi="GHEA Grapalat"/>
          <w:sz w:val="24"/>
          <w:szCs w:val="24"/>
          <w:lang w:val="nl-NL"/>
        </w:rPr>
        <w:t xml:space="preserve"> </w:t>
      </w:r>
    </w:p>
    <w:p w14:paraId="044B7737" w14:textId="77777777" w:rsidR="00260E9A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nl-NL"/>
        </w:rPr>
      </w:pPr>
    </w:p>
    <w:p w14:paraId="55F2C2A6" w14:textId="4F1CE073" w:rsidR="00260E9A" w:rsidRPr="00E024A9" w:rsidRDefault="00AB503F" w:rsidP="00C72C98">
      <w:pPr>
        <w:tabs>
          <w:tab w:val="left" w:pos="0"/>
          <w:tab w:val="left" w:pos="1134"/>
        </w:tabs>
        <w:spacing w:after="0" w:line="360" w:lineRule="auto"/>
        <w:ind w:left="-426"/>
        <w:jc w:val="center"/>
        <w:rPr>
          <w:rStyle w:val="ab"/>
          <w:rFonts w:ascii="GHEA Grapalat" w:hAnsi="GHEA Grapalat"/>
          <w:sz w:val="24"/>
          <w:szCs w:val="24"/>
          <w:lang w:val="nl-NL"/>
        </w:rPr>
      </w:pPr>
      <w:r w:rsidRPr="00E024A9">
        <w:rPr>
          <w:rFonts w:ascii="GHEA Grapalat" w:hAnsi="GHEA Grapalat"/>
          <w:b/>
          <w:sz w:val="24"/>
          <w:szCs w:val="24"/>
          <w:lang w:val="hy-AM"/>
        </w:rPr>
        <w:t>2.</w:t>
      </w:r>
      <w:r w:rsidR="00260E9A" w:rsidRPr="00E024A9">
        <w:rPr>
          <w:rFonts w:ascii="GHEA Grapalat" w:hAnsi="GHEA Grapalat"/>
          <w:b/>
          <w:sz w:val="24"/>
          <w:szCs w:val="24"/>
          <w:lang w:val="hy-AM"/>
        </w:rPr>
        <w:t xml:space="preserve"> ՀԱՆՁՆԱԺՈՂՈՎԻ ԳՈՐԾՈՒՆԵՈՒԹՅԱՆ ՆՊԱՏԱԿԸ ԵՎ ԻՐԱՎԱՍՈՒԹՅՈՒՆՆԵՐԸ </w:t>
      </w:r>
      <w:r w:rsidR="00260E9A" w:rsidRPr="00E024A9">
        <w:rPr>
          <w:rFonts w:ascii="GHEA Grapalat" w:hAnsi="GHEA Grapalat"/>
          <w:b/>
          <w:sz w:val="24"/>
          <w:szCs w:val="24"/>
          <w:lang w:val="nl-NL"/>
        </w:rPr>
        <w:t>(</w:t>
      </w:r>
      <w:r w:rsidR="00260E9A" w:rsidRPr="00E024A9">
        <w:rPr>
          <w:rFonts w:ascii="GHEA Grapalat" w:hAnsi="GHEA Grapalat"/>
          <w:b/>
          <w:sz w:val="24"/>
          <w:szCs w:val="24"/>
          <w:lang w:val="hy-AM"/>
        </w:rPr>
        <w:t>ԳՈՐԾԱՌՈՒՅԹՆԵՐԸ</w:t>
      </w:r>
      <w:r w:rsidR="00260E9A" w:rsidRPr="00E024A9">
        <w:rPr>
          <w:rFonts w:ascii="GHEA Grapalat" w:hAnsi="GHEA Grapalat"/>
          <w:b/>
          <w:sz w:val="24"/>
          <w:szCs w:val="24"/>
          <w:lang w:val="nl-NL"/>
        </w:rPr>
        <w:t>)</w:t>
      </w:r>
    </w:p>
    <w:p w14:paraId="772BEDD0" w14:textId="77E764C9" w:rsidR="00ED65C1" w:rsidRPr="00E024A9" w:rsidRDefault="00260E9A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BA15DD">
        <w:rPr>
          <w:rFonts w:ascii="GHEA Grapalat" w:hAnsi="GHEA Grapalat"/>
          <w:sz w:val="24"/>
          <w:szCs w:val="24"/>
          <w:lang w:val="hy-AM"/>
        </w:rPr>
        <w:t>14</w:t>
      </w:r>
      <w:r w:rsidRPr="00BA15DD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BA15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>Հանձնաժողովի գործունեությունը ուղղվ</w:t>
      </w:r>
      <w:r w:rsidR="00EE6A26" w:rsidRPr="00BA15DD">
        <w:rPr>
          <w:rFonts w:ascii="GHEA Grapalat" w:hAnsi="GHEA Grapalat" w:cs="GHEA Grapalat"/>
          <w:sz w:val="24"/>
          <w:szCs w:val="24"/>
          <w:lang w:val="nl-NL"/>
        </w:rPr>
        <w:t>ած է ընտանիքների ու անհատների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 xml:space="preserve"> կարիքներ հոգալու </w:t>
      </w:r>
      <w:r w:rsidR="00EE6A26" w:rsidRPr="00BA15DD">
        <w:rPr>
          <w:rFonts w:ascii="GHEA Grapalat" w:hAnsi="GHEA Grapalat" w:cs="GHEA Grapalat"/>
          <w:sz w:val="24"/>
          <w:szCs w:val="24"/>
          <w:lang w:val="nl-NL"/>
        </w:rPr>
        <w:t>հնարավորությունների ընդլայնմանն ու աջակացմանը: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 xml:space="preserve"> Հանձնաժողովը, համախմբել</w:t>
      </w:r>
      <w:r w:rsidRPr="00BA15DD">
        <w:rPr>
          <w:rFonts w:ascii="GHEA Grapalat" w:hAnsi="GHEA Grapalat" w:cs="GHEA Grapalat"/>
          <w:sz w:val="24"/>
          <w:szCs w:val="24"/>
          <w:lang w:val="hy-AM"/>
        </w:rPr>
        <w:t>ով տեղական ինքնակառավարման մարմիններին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>, սոցիալական ծառայություններ մատուցողներին, սոցիալական ծառայություններից օգտվողներին, քաղաքացիական հասարակության դերակատարներին, աջակցում է համայնքի կողմից մատուցվող սոցիալական ծառայությունների բարելավմանը, աղքատության կրճատմանը, սոցիալական ներառմանն ուղղված մասնակցային գործընթաց</w:t>
      </w:r>
      <w:r w:rsidRPr="00BA15DD">
        <w:rPr>
          <w:rFonts w:ascii="GHEA Grapalat" w:hAnsi="GHEA Grapalat" w:cs="GHEA Grapalat"/>
          <w:sz w:val="24"/>
          <w:szCs w:val="24"/>
          <w:lang w:val="hy-AM"/>
        </w:rPr>
        <w:t>ների</w:t>
      </w:r>
      <w:r w:rsidRPr="00BA15DD">
        <w:rPr>
          <w:rFonts w:ascii="GHEA Grapalat" w:hAnsi="GHEA Grapalat" w:cs="GHEA Grapalat"/>
          <w:sz w:val="24"/>
          <w:szCs w:val="24"/>
          <w:lang w:val="nl-NL"/>
        </w:rPr>
        <w:t>ն</w:t>
      </w:r>
      <w:r w:rsidRPr="00BA15DD">
        <w:rPr>
          <w:rFonts w:ascii="GHEA Grapalat" w:hAnsi="GHEA Grapalat" w:cs="GHEA Grapalat"/>
          <w:sz w:val="24"/>
          <w:szCs w:val="24"/>
          <w:lang w:val="hy-AM"/>
        </w:rPr>
        <w:t>։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14:paraId="1C5682DE" w14:textId="67797C88" w:rsidR="00260E9A" w:rsidRPr="00E024A9" w:rsidRDefault="00ED65C1" w:rsidP="00C72C98">
      <w:pPr>
        <w:tabs>
          <w:tab w:val="left" w:pos="0"/>
          <w:tab w:val="left" w:pos="1134"/>
        </w:tabs>
        <w:spacing w:after="0" w:line="360" w:lineRule="auto"/>
        <w:ind w:left="-426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15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Հանձնաժաղովը կարող  է իրականացնել միջոցառումներ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և գործառույթներ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, որոնք ուղղված են՝ </w:t>
      </w:r>
    </w:p>
    <w:p w14:paraId="6D75A7F9" w14:textId="0FC4D401" w:rsidR="00ED65C1" w:rsidRPr="00E024A9" w:rsidRDefault="00C83835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lastRenderedPageBreak/>
        <w:t>Հայաստանի Հանրապետության Շիրակի մարզի Ախուրյան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հ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ամայնքի կարիքների  հիման վ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րա՝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տեղական սոցիալական ծրագրերի մշակման, ընդունման և դրանց իրականացման գործընթացին</w:t>
      </w:r>
      <w:r w:rsidR="00ED65C1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BAF7D8D" w14:textId="59956151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նձի (ընտանիքի կամ սոցիալական այլ խմբի) սոցիալ-տնտեսական, սոցիալ-հոգեբանական, սոցիալ-մանկավարժական, սոցիալ-բժշկական, սոցիալ-աշխատանքային, սոցիալ-իրավական կարիքների կամ դրանցից ցանկացածի հաղթահարմանն ուղղված նախաձեռնությունների մշակմանը, առաջարկությունների ներկայացմանը, համայնքում սոց</w:t>
      </w:r>
      <w:r w:rsidR="00A02283" w:rsidRPr="00E024A9">
        <w:rPr>
          <w:rFonts w:ascii="GHEA Grapalat" w:hAnsi="GHEA Grapalat" w:cs="GHEA Grapalat"/>
          <w:sz w:val="24"/>
          <w:szCs w:val="24"/>
          <w:lang w:val="hy-AM"/>
        </w:rPr>
        <w:t xml:space="preserve">իալական աջակցության տրամադրման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բարենպաստ միջավայրի ստեղծմանը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A588D34" w14:textId="77777777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կ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յանքի դժվարին իրավիճակում հայտնվելու կանխարգելմանը և (կամ) կյանքի դժվարին իրավիճակում հայտնված անձին (ընտանիքին, սոցիալական այլ խմբին) այդ վիճակից դուրս բերելուն ուղղված ծառայությունների մշակմանը, կարգավորմանը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93CBB2A" w14:textId="30A3B615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ասնակցել  թիրախ</w:t>
      </w:r>
      <w:r w:rsidR="00A02283" w:rsidRPr="00E024A9">
        <w:rPr>
          <w:rFonts w:ascii="GHEA Grapalat" w:hAnsi="GHEA Grapalat" w:cs="GHEA Grapalat"/>
          <w:sz w:val="24"/>
          <w:szCs w:val="24"/>
          <w:lang w:val="hy-AM"/>
        </w:rPr>
        <w:t>ային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բնակավայրերում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կարիքների գնահատման մեթոդաբանության քննարկմանը, մշակմանը, օժանդակել կարիքների գնահատման համար տեղեկատվության փոխանակմանը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(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խնդիրների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ռիսկերի բացահայտմանը, ուղղորդմանը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0214F8C" w14:textId="77777777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մ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ասնակցե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լ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համայնքային հանդիպումներին,  քննարկումներին,  տեղեկատվական միջոցառումներին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6D4F6E6" w14:textId="2996AC12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ն</w:t>
      </w:r>
      <w:r w:rsidR="00A02283" w:rsidRPr="00E024A9">
        <w:rPr>
          <w:rFonts w:ascii="GHEA Grapalat" w:hAnsi="GHEA Grapalat" w:cs="GHEA Grapalat"/>
          <w:sz w:val="24"/>
          <w:szCs w:val="24"/>
          <w:lang w:val="hy-AM"/>
        </w:rPr>
        <w:t xml:space="preserve">պաստել սոցիալական նշանակության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ծրագր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երի հասանելիության, հասցեականության և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տեսանելիության բարձրացմանը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006A84E" w14:textId="77777777" w:rsidR="00ED65C1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ա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ջակցել տեղական սոցիալական ծրագրերի կանոնավոր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և պարբերական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մոնիտորինգներին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F2E8736" w14:textId="7BBA536C" w:rsidR="00ED65C1" w:rsidRPr="00E024A9" w:rsidRDefault="00260E9A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նպաստել համայնքում մատուցվող սոցիալական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 xml:space="preserve">աջակցության 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ծառա</w:t>
      </w:r>
      <w:r w:rsidR="005C6EA2" w:rsidRPr="00E024A9">
        <w:rPr>
          <w:rFonts w:ascii="GHEA Grapalat" w:hAnsi="GHEA Grapalat" w:cs="GHEA Grapalat"/>
          <w:sz w:val="24"/>
          <w:szCs w:val="24"/>
          <w:lang w:val="hy-AM"/>
        </w:rPr>
        <w:t>յ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ությունների կայունու</w:t>
      </w:r>
      <w:r w:rsidR="006F64C5" w:rsidRPr="00E024A9">
        <w:rPr>
          <w:rFonts w:ascii="GHEA Grapalat" w:hAnsi="GHEA Grapalat" w:cs="GHEA Grapalat"/>
          <w:sz w:val="24"/>
          <w:szCs w:val="24"/>
          <w:lang w:val="hy-AM"/>
        </w:rPr>
        <w:t>թյանը.</w:t>
      </w:r>
    </w:p>
    <w:p w14:paraId="12880962" w14:textId="77777777" w:rsidR="00ED65C1" w:rsidRPr="00E024A9" w:rsidRDefault="00260E9A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օժանդակել մշակված տեղական սոցիալական ծառայությունների ֆինանսավորման աղբյուրների բացահայտման աշխատանքների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ն</w:t>
      </w:r>
      <w:r w:rsidR="00ED65C1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EDAD98D" w14:textId="7A4B656F" w:rsidR="005153B7" w:rsidRPr="00E024A9" w:rsidRDefault="00ED65C1" w:rsidP="00C72C98">
      <w:pPr>
        <w:pStyle w:val="a5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մաս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նակցել և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կամ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)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 xml:space="preserve"> ցուցաբերել խորհրդատվական աջակցություն համայնքահեն սոցիալական ծառայությունների մասնակցային պլանավորմանն ու մատուցմանն  ուղղված դրամա</w:t>
      </w:r>
      <w:r w:rsidR="006F64C5" w:rsidRPr="00E024A9">
        <w:rPr>
          <w:rFonts w:ascii="GHEA Grapalat" w:hAnsi="GHEA Grapalat" w:cs="GHEA Grapalat"/>
          <w:sz w:val="24"/>
          <w:szCs w:val="24"/>
          <w:lang w:val="hy-AM"/>
        </w:rPr>
        <w:t xml:space="preserve">շնորհային ծրագրերի առաջարկների </w:t>
      </w:r>
      <w:r w:rsidR="00260E9A" w:rsidRPr="00E024A9">
        <w:rPr>
          <w:rFonts w:ascii="GHEA Grapalat" w:hAnsi="GHEA Grapalat" w:cs="GHEA Grapalat"/>
          <w:sz w:val="24"/>
          <w:szCs w:val="24"/>
          <w:lang w:val="hy-AM"/>
        </w:rPr>
        <w:t>գնահատման և ընտրության գործընթացներին։</w:t>
      </w:r>
      <w:r w:rsidR="005153B7" w:rsidRPr="00E024A9">
        <w:rPr>
          <w:rFonts w:ascii="GHEA Grapalat" w:hAnsi="GHEA Grapalat"/>
          <w:color w:val="000000"/>
          <w:sz w:val="24"/>
          <w:szCs w:val="24"/>
          <w:lang w:val="hy-AM"/>
        </w:rPr>
        <w:tab/>
      </w:r>
    </w:p>
    <w:p w14:paraId="6E23375F" w14:textId="77777777" w:rsidR="00C72C98" w:rsidRDefault="00C72C98" w:rsidP="00C72C98">
      <w:pPr>
        <w:tabs>
          <w:tab w:val="left" w:pos="0"/>
          <w:tab w:val="left" w:pos="1134"/>
        </w:tabs>
        <w:spacing w:after="0" w:line="360" w:lineRule="auto"/>
        <w:ind w:left="-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CD8B502" w14:textId="581029ED" w:rsidR="005153B7" w:rsidRDefault="00AB503F" w:rsidP="00C72C98">
      <w:pPr>
        <w:tabs>
          <w:tab w:val="left" w:pos="0"/>
          <w:tab w:val="left" w:pos="1134"/>
        </w:tabs>
        <w:spacing w:after="0" w:line="360" w:lineRule="auto"/>
        <w:ind w:left="-426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b/>
          <w:sz w:val="24"/>
          <w:szCs w:val="24"/>
          <w:lang w:val="hy-AM"/>
        </w:rPr>
        <w:t>3.</w:t>
      </w:r>
      <w:r w:rsidR="005153B7" w:rsidRPr="00E024A9">
        <w:rPr>
          <w:rFonts w:ascii="GHEA Grapalat" w:hAnsi="GHEA Grapalat"/>
          <w:b/>
          <w:sz w:val="24"/>
          <w:szCs w:val="24"/>
          <w:lang w:val="hy-AM"/>
        </w:rPr>
        <w:t xml:space="preserve"> ԱՋԱԿՑՈՒԹՅՈՒՆԻՑ </w:t>
      </w:r>
      <w:r w:rsidR="005153B7" w:rsidRPr="00E024A9">
        <w:rPr>
          <w:rStyle w:val="ab"/>
          <w:rFonts w:ascii="GHEA Grapalat" w:hAnsi="GHEA Grapalat"/>
          <w:sz w:val="24"/>
          <w:szCs w:val="24"/>
          <w:lang w:val="hy-AM"/>
        </w:rPr>
        <w:t>ՕԳՏՎԵԼՈՒ ՀԱՄԱՐ ԴԻՄԵԼՈՒ ԿԱՐԳԸ</w:t>
      </w:r>
    </w:p>
    <w:p w14:paraId="7F255105" w14:textId="77777777" w:rsidR="00C72C98" w:rsidRPr="00E024A9" w:rsidRDefault="00C72C98" w:rsidP="00C72C98">
      <w:pPr>
        <w:tabs>
          <w:tab w:val="left" w:pos="0"/>
          <w:tab w:val="left" w:pos="1134"/>
        </w:tabs>
        <w:spacing w:after="0" w:line="360" w:lineRule="auto"/>
        <w:ind w:left="-426"/>
        <w:jc w:val="center"/>
        <w:rPr>
          <w:rStyle w:val="ab"/>
          <w:rFonts w:ascii="GHEA Grapalat" w:hAnsi="GHEA Grapalat"/>
          <w:sz w:val="24"/>
          <w:szCs w:val="24"/>
          <w:lang w:val="hy-AM"/>
        </w:rPr>
      </w:pPr>
    </w:p>
    <w:p w14:paraId="0D8A39BD" w14:textId="27787A75" w:rsidR="00ED65C1" w:rsidRPr="00E024A9" w:rsidRDefault="005153B7" w:rsidP="00C72C98">
      <w:pPr>
        <w:pStyle w:val="a5"/>
        <w:tabs>
          <w:tab w:val="left" w:pos="28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6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024A9">
        <w:rPr>
          <w:rFonts w:ascii="GHEA Grapalat" w:hAnsi="GHEA Grapalat"/>
          <w:bCs/>
          <w:sz w:val="24"/>
          <w:szCs w:val="24"/>
          <w:lang w:val="hy-AM"/>
        </w:rPr>
        <w:t xml:space="preserve">Աջակցությունից օգտվելու նպատակով </w:t>
      </w:r>
      <w:r w:rsidR="004A7F1C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4A7F1C" w:rsidRPr="00E024A9">
        <w:rPr>
          <w:rFonts w:ascii="GHEA Grapalat" w:hAnsi="GHEA Grapalat"/>
          <w:bCs/>
          <w:sz w:val="24"/>
          <w:szCs w:val="24"/>
          <w:lang w:val="hy-AM"/>
        </w:rPr>
        <w:t xml:space="preserve"> Ախուրյան </w:t>
      </w:r>
      <w:r w:rsidRPr="00E024A9">
        <w:rPr>
          <w:rFonts w:ascii="GHEA Grapalat" w:hAnsi="GHEA Grapalat"/>
          <w:bCs/>
          <w:sz w:val="24"/>
          <w:szCs w:val="24"/>
          <w:lang w:val="hy-AM"/>
        </w:rPr>
        <w:t xml:space="preserve">համայնքի ղեկավարին </w:t>
      </w:r>
      <w:r w:rsidR="000F25EF" w:rsidRPr="00E024A9">
        <w:rPr>
          <w:rFonts w:ascii="GHEA Grapalat" w:hAnsi="GHEA Grapalat"/>
          <w:sz w:val="24"/>
          <w:szCs w:val="24"/>
          <w:lang w:val="hy-AM"/>
        </w:rPr>
        <w:t>կարող են դիմել</w:t>
      </w:r>
      <w:r w:rsidR="00BC2ED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0F25E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12F2B4" w14:textId="58FC1D08" w:rsidR="00ED65C1" w:rsidRPr="00E024A9" w:rsidRDefault="00AC1600" w:rsidP="00C72C98">
      <w:pPr>
        <w:pStyle w:val="a5"/>
        <w:numPr>
          <w:ilvl w:val="0"/>
          <w:numId w:val="26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E024A9">
        <w:rPr>
          <w:rFonts w:ascii="GHEA Grapalat" w:hAnsi="GHEA Grapalat"/>
          <w:bCs/>
          <w:sz w:val="24"/>
          <w:szCs w:val="24"/>
          <w:lang w:val="hy-AM"/>
        </w:rPr>
        <w:t xml:space="preserve"> Ախուրյան համայնքում </w:t>
      </w:r>
      <w:r w:rsidR="00BA7BAE" w:rsidRPr="00E024A9">
        <w:rPr>
          <w:rFonts w:ascii="GHEA Grapalat" w:hAnsi="GHEA Grapalat"/>
          <w:sz w:val="24"/>
          <w:szCs w:val="24"/>
          <w:lang w:val="hy-AM"/>
        </w:rPr>
        <w:t>հաշվառված և</w:t>
      </w:r>
      <w:r w:rsidR="000F25E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27F2" w:rsidRPr="00E024A9">
        <w:rPr>
          <w:rFonts w:ascii="GHEA Grapalat" w:hAnsi="GHEA Grapalat"/>
          <w:sz w:val="24"/>
          <w:szCs w:val="24"/>
          <w:lang w:val="hy-AM"/>
        </w:rPr>
        <w:t>փաստացի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բնակվող անձիք,</w:t>
      </w:r>
      <w:r w:rsidR="00BA7BAE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1C523E" w14:textId="49756E98" w:rsidR="00ED65C1" w:rsidRPr="00E024A9" w:rsidRDefault="00ED65C1" w:rsidP="00C72C98">
      <w:pPr>
        <w:pStyle w:val="a5"/>
        <w:numPr>
          <w:ilvl w:val="0"/>
          <w:numId w:val="26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Արցախի Հանրապետությունից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 xml:space="preserve"> տեղահանվածներ</w:t>
      </w:r>
      <w:r w:rsidR="000F25EF" w:rsidRPr="00E024A9">
        <w:rPr>
          <w:rFonts w:ascii="GHEA Grapalat" w:hAnsi="GHEA Grapalat"/>
          <w:sz w:val="24"/>
          <w:szCs w:val="24"/>
          <w:lang w:val="hy-AM"/>
        </w:rPr>
        <w:t xml:space="preserve">, ովքեր </w:t>
      </w:r>
      <w:r w:rsidR="00BA7BAE" w:rsidRPr="00E024A9">
        <w:rPr>
          <w:rFonts w:ascii="GHEA Grapalat" w:hAnsi="GHEA Grapalat"/>
          <w:sz w:val="24"/>
          <w:szCs w:val="24"/>
          <w:lang w:val="hy-AM"/>
        </w:rPr>
        <w:t xml:space="preserve">բնակվում են 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="00AC1600" w:rsidRPr="00E024A9">
        <w:rPr>
          <w:rFonts w:ascii="GHEA Grapalat" w:hAnsi="GHEA Grapalat"/>
          <w:bCs/>
          <w:sz w:val="24"/>
          <w:szCs w:val="24"/>
          <w:lang w:val="hy-AM"/>
        </w:rPr>
        <w:t xml:space="preserve"> Ախուրյան </w:t>
      </w:r>
      <w:r w:rsidR="00BA7BAE" w:rsidRPr="00E024A9">
        <w:rPr>
          <w:rFonts w:ascii="GHEA Grapalat" w:hAnsi="GHEA Grapalat"/>
          <w:sz w:val="24"/>
          <w:szCs w:val="24"/>
          <w:lang w:val="hy-AM"/>
        </w:rPr>
        <w:t>համայնքի տարածքում</w:t>
      </w:r>
      <w:r w:rsidR="006C0054" w:rsidRPr="00E024A9">
        <w:rPr>
          <w:rFonts w:ascii="GHEA Grapalat" w:hAnsi="GHEA Grapalat"/>
          <w:sz w:val="24"/>
          <w:szCs w:val="24"/>
          <w:lang w:val="hy-AM"/>
        </w:rPr>
        <w:t>։</w:t>
      </w:r>
    </w:p>
    <w:p w14:paraId="728C0596" w14:textId="7EB8428F" w:rsidR="00ED65C1" w:rsidRPr="00E024A9" w:rsidRDefault="00801AFA" w:rsidP="00C72C98">
      <w:pPr>
        <w:tabs>
          <w:tab w:val="left" w:pos="28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 w:cs="GHEA Grapalat"/>
          <w:sz w:val="24"/>
          <w:szCs w:val="24"/>
          <w:lang w:val="hy-AM"/>
        </w:rPr>
        <w:t>17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Դիմումը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ներկայացվում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է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EC9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համայնքապետարանի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 w:cs="GHEA Grapalat"/>
          <w:sz w:val="24"/>
          <w:szCs w:val="24"/>
          <w:lang w:val="hy-AM"/>
        </w:rPr>
        <w:t>աշխատակազմ</w:t>
      </w:r>
      <w:r w:rsidR="005C6EA2" w:rsidRPr="00E024A9">
        <w:rPr>
          <w:rFonts w:ascii="GHEA Grapalat" w:hAnsi="GHEA Grapalat" w:cs="GHEA Grapalat"/>
          <w:sz w:val="24"/>
          <w:szCs w:val="24"/>
          <w:lang w:val="hy-AM"/>
        </w:rPr>
        <w:t>, հետևյալ եղ</w:t>
      </w:r>
      <w:r w:rsidRPr="00E024A9">
        <w:rPr>
          <w:rFonts w:ascii="GHEA Grapalat" w:hAnsi="GHEA Grapalat" w:cs="GHEA Grapalat"/>
          <w:sz w:val="24"/>
          <w:szCs w:val="24"/>
          <w:lang w:val="hy-AM"/>
        </w:rPr>
        <w:t>անակով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7EB2F29" w14:textId="6EA98840" w:rsidR="00801AFA" w:rsidRPr="00E024A9" w:rsidRDefault="00801AFA" w:rsidP="00C72C98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-426" w:firstLine="0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ա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նձամբ՝ դիմումի հետ ներկայացվում են ծառայության տրամադրման համ</w:t>
      </w:r>
      <w:r w:rsidR="005C6EA2" w:rsidRPr="00E024A9">
        <w:rPr>
          <w:rFonts w:ascii="GHEA Grapalat" w:hAnsi="GHEA Grapalat"/>
          <w:sz w:val="24"/>
          <w:szCs w:val="24"/>
          <w:lang w:val="hy-AM"/>
        </w:rPr>
        <w:t xml:space="preserve">ար անհրաժեշտ փաստաթղթերը (տես՝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>6.</w:t>
      </w:r>
      <w:r w:rsidR="00810D88" w:rsidRPr="00810D8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>Աջակցության տրամադրման համար անհրաժեշտ փաստաթղթերի փաթեթի բաժինը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)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0E9572" w14:textId="6C9D6E9E" w:rsidR="00801AFA" w:rsidRPr="00E024A9" w:rsidRDefault="00801AFA" w:rsidP="00C72C98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փ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ոստով՝ դիմումի հետ ներկայացվում են ծառայության տրամադրման համար անհրաժեշտ փաստաթղթերը (տես՝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>6.</w:t>
      </w:r>
      <w:r w:rsidR="00810D88" w:rsidRPr="00810D88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 xml:space="preserve">Աջակցության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տրամադրման համ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ար անհրաժեշտ փաստաթղթեր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 xml:space="preserve">ի 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1AD" w:rsidRPr="00E024A9">
        <w:rPr>
          <w:rFonts w:ascii="GHEA Grapalat" w:hAnsi="GHEA Grapalat"/>
          <w:sz w:val="24"/>
          <w:szCs w:val="24"/>
          <w:lang w:val="hy-AM"/>
        </w:rPr>
        <w:t xml:space="preserve">փաթեթի </w:t>
      </w:r>
      <w:r w:rsidR="00AC1600" w:rsidRPr="00E024A9">
        <w:rPr>
          <w:rFonts w:ascii="GHEA Grapalat" w:hAnsi="GHEA Grapalat"/>
          <w:sz w:val="24"/>
          <w:szCs w:val="24"/>
          <w:lang w:val="hy-AM"/>
        </w:rPr>
        <w:t>բաժինը)</w:t>
      </w:r>
    </w:p>
    <w:p w14:paraId="685E5420" w14:textId="77777777" w:rsidR="002907E3" w:rsidRDefault="00801AFA" w:rsidP="00C72C98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է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լեկտրոնային</w:t>
      </w:r>
      <w:r w:rsidRPr="00E024A9">
        <w:rPr>
          <w:rFonts w:ascii="GHEA Grapalat" w:hAnsi="GHEA Grapalat"/>
          <w:sz w:val="24"/>
          <w:szCs w:val="24"/>
          <w:lang w:val="hy-AM"/>
        </w:rPr>
        <w:t>՝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դիմումը հնարավոր է ուղարկել նաև</w:t>
      </w:r>
      <w:r w:rsidR="009E4EC9" w:rsidRPr="00E024A9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Շիրակի մարզի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համայնքապետարանի պաշտոնական էլեկտրոնային փոստի միջոցով կամ </w:t>
      </w:r>
      <w:r w:rsidR="004A7F1C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804980" w:rsidRPr="00E024A9">
        <w:rPr>
          <w:rFonts w:ascii="GHEA Grapalat" w:hAnsi="GHEA Grapalat"/>
          <w:sz w:val="24"/>
          <w:szCs w:val="24"/>
          <w:lang w:val="hy-AM"/>
        </w:rPr>
        <w:t xml:space="preserve">Ախուրյանի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համայնքապետարանի պաշտոնական կայքի </w:t>
      </w:r>
      <w:r w:rsidR="00346D58" w:rsidRPr="00E024A9">
        <w:rPr>
          <w:rFonts w:ascii="GHEA Grapalat" w:hAnsi="GHEA Grapalat"/>
          <w:sz w:val="24"/>
          <w:szCs w:val="24"/>
          <w:lang w:val="hy-AM"/>
        </w:rPr>
        <w:t xml:space="preserve">միջոցով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դիմումի հետ ներկայացվում են ծառայության տրամադրման համար անհրաժեշտ փաստաթղթերը (տես՝ </w:t>
      </w:r>
      <w:r w:rsidR="0092097D">
        <w:rPr>
          <w:rFonts w:ascii="GHEA Grapalat" w:hAnsi="GHEA Grapalat"/>
          <w:sz w:val="24"/>
          <w:szCs w:val="24"/>
          <w:lang w:val="hy-AM"/>
        </w:rPr>
        <w:t>4</w:t>
      </w:r>
      <w:r w:rsidR="0092097D" w:rsidRPr="0092097D">
        <w:rPr>
          <w:rFonts w:ascii="GHEA Grapalat" w:hAnsi="GHEA Grapalat"/>
          <w:sz w:val="24"/>
          <w:szCs w:val="24"/>
          <w:lang w:val="hy-AM"/>
        </w:rPr>
        <w:t>)</w:t>
      </w:r>
    </w:p>
    <w:p w14:paraId="247AF40A" w14:textId="4FD8021B" w:rsidR="00ED65C1" w:rsidRPr="00E024A9" w:rsidRDefault="00B63920" w:rsidP="00C72C98">
      <w:pPr>
        <w:pStyle w:val="a5"/>
        <w:numPr>
          <w:ilvl w:val="0"/>
          <w:numId w:val="27"/>
        </w:numPr>
        <w:tabs>
          <w:tab w:val="left" w:pos="284"/>
        </w:tabs>
        <w:spacing w:after="0" w:line="360" w:lineRule="auto"/>
        <w:ind w:left="-426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Աջակցության տրամադրման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համար անհրաժեշտ փաստաթղթեր</w:t>
      </w:r>
      <w:r w:rsidRPr="00E024A9">
        <w:rPr>
          <w:rFonts w:ascii="GHEA Grapalat" w:hAnsi="GHEA Grapalat"/>
          <w:sz w:val="24"/>
          <w:szCs w:val="24"/>
          <w:lang w:val="hy-AM"/>
        </w:rPr>
        <w:t>ի փաթեթի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բաժինը</w:t>
      </w:r>
      <w:r w:rsidRPr="00E024A9">
        <w:rPr>
          <w:rFonts w:ascii="GHEA Grapalat" w:hAnsi="GHEA Grapalat"/>
          <w:sz w:val="24"/>
          <w:szCs w:val="24"/>
          <w:lang w:val="hy-AM"/>
        </w:rPr>
        <w:t>)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։</w:t>
      </w:r>
    </w:p>
    <w:p w14:paraId="10B10D92" w14:textId="39367BF9" w:rsidR="00801AFA" w:rsidRPr="00E024A9" w:rsidRDefault="00801AFA" w:rsidP="00C72C98">
      <w:pPr>
        <w:tabs>
          <w:tab w:val="left" w:pos="284"/>
        </w:tabs>
        <w:spacing w:after="0" w:line="360" w:lineRule="auto"/>
        <w:ind w:left="-426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18</w:t>
      </w:r>
      <w:r w:rsidR="00B63920" w:rsidRPr="00E024A9">
        <w:rPr>
          <w:rFonts w:ascii="GHEA Grapalat" w:hAnsi="GHEA Grapalat"/>
          <w:sz w:val="24"/>
          <w:szCs w:val="24"/>
          <w:lang w:val="hy-AM"/>
        </w:rPr>
        <w:t>. Դիմումին կցվում են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հետևյալ փաստաթղթերը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26B86E31" w14:textId="7F7C5E3D" w:rsidR="00801AFA" w:rsidRPr="00E024A9" w:rsidRDefault="005C6EA2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1) դիմումատուի անձը հաստատող փաստաթղթի  պատճենը</w:t>
      </w:r>
      <w:r w:rsidR="00ED65C1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74EE1866" w14:textId="473F4E2D" w:rsidR="00801AFA" w:rsidRPr="00E024A9" w:rsidRDefault="005C6EA2" w:rsidP="00C72C98">
      <w:pPr>
        <w:tabs>
          <w:tab w:val="left" w:pos="1134"/>
        </w:tabs>
        <w:spacing w:after="0" w:line="360" w:lineRule="auto"/>
        <w:ind w:left="-426" w:hanging="567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2) տեղեկանք դիմումատուի բնակության վայրից` ընտանիքի կազմի մասին (անհրաժեշտության դեպքում).</w:t>
      </w:r>
    </w:p>
    <w:p w14:paraId="64E7FE45" w14:textId="4CCDA42F" w:rsidR="00801AFA" w:rsidRPr="00E024A9" w:rsidRDefault="005C6EA2" w:rsidP="00C72C98">
      <w:pPr>
        <w:tabs>
          <w:tab w:val="left" w:pos="1134"/>
        </w:tabs>
        <w:spacing w:after="0" w:line="360" w:lineRule="auto"/>
        <w:ind w:left="-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3) բժշկասոցիալական փորձաքննության հանձնաժողովի  որոշման պատճենը,</w:t>
      </w:r>
    </w:p>
    <w:p w14:paraId="5FA6D78D" w14:textId="58202A69" w:rsidR="00801AFA" w:rsidRPr="00E024A9" w:rsidRDefault="00ED65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4) բժշկական հաստատությունից տեղեկանք հիվանդության մասին կամ քաղվածք ամբուլատոր քարտից (առկայության</w:t>
      </w:r>
      <w:r w:rsidR="00B63920" w:rsidRPr="00E024A9">
        <w:rPr>
          <w:rFonts w:ascii="GHEA Grapalat" w:hAnsi="GHEA Grapalat"/>
          <w:sz w:val="24"/>
          <w:szCs w:val="24"/>
          <w:lang w:val="hy-AM"/>
        </w:rPr>
        <w:t xml:space="preserve"> դեպքում)</w:t>
      </w:r>
      <w:r w:rsidRPr="00E024A9">
        <w:rPr>
          <w:rFonts w:ascii="GHEA Grapalat" w:hAnsi="GHEA Grapalat"/>
          <w:sz w:val="24"/>
          <w:szCs w:val="24"/>
          <w:lang w:val="hy-AM"/>
        </w:rPr>
        <w:t>.</w:t>
      </w:r>
    </w:p>
    <w:p w14:paraId="221E3A27" w14:textId="77777777" w:rsidR="00801AFA" w:rsidRPr="00E024A9" w:rsidRDefault="00ED65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5) </w:t>
      </w:r>
      <w:r w:rsidRPr="00BA15DD">
        <w:rPr>
          <w:rFonts w:ascii="GHEA Grapalat" w:hAnsi="GHEA Grapalat"/>
          <w:sz w:val="24"/>
          <w:szCs w:val="24"/>
          <w:lang w:val="hy-AM"/>
        </w:rPr>
        <w:t>սոցիալական անապահով վիճակը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հիմնավորող փաստաթուղթը՝ տրված սոցիալական աջակցության տարածքային գործակալության կողմից (անհրաժեշտության դեպքում)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4C459B12" w14:textId="1B2AD525" w:rsidR="00801AFA" w:rsidRPr="00C72C98" w:rsidRDefault="00ED65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MS Mincho" w:eastAsia="MS Mincho" w:hAnsi="MS Mincho" w:cs="MS Mincho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lastRenderedPageBreak/>
        <w:t xml:space="preserve"> 6) կյանքի դժվարին իրավիճակում գտնվելու հանգամանքը հավաստող փաստերը հիմնավորող փաստաթղթեր (դժբախտ պատահար կամ արտակարգ իրավիճակներում հայտնվելու, ընտանիքի անդամի կորուստ, բնական կամ տեխնածին աղետի պատճառած վնաս, առանց ծնողական խնամքի մնալու և այլ)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6E8D8C2" w14:textId="78FD2340" w:rsidR="00ED65C1" w:rsidRPr="006572B0" w:rsidRDefault="00ED65C1" w:rsidP="00C72C98">
      <w:pPr>
        <w:tabs>
          <w:tab w:val="left" w:pos="-284"/>
        </w:tabs>
        <w:spacing w:after="0" w:line="360" w:lineRule="auto"/>
        <w:ind w:left="-425"/>
        <w:rPr>
          <w:rFonts w:ascii="GHEA Grapalat" w:hAnsi="GHEA Grapalat"/>
          <w:sz w:val="24"/>
          <w:szCs w:val="24"/>
          <w:lang w:val="hy-AM"/>
        </w:rPr>
      </w:pPr>
      <w:r w:rsidRPr="006572B0">
        <w:rPr>
          <w:rFonts w:ascii="GHEA Grapalat" w:hAnsi="GHEA Grapalat"/>
          <w:sz w:val="24"/>
          <w:szCs w:val="24"/>
          <w:lang w:val="hy-AM"/>
        </w:rPr>
        <w:t>1</w:t>
      </w:r>
      <w:r w:rsidR="00801AFA" w:rsidRPr="006572B0">
        <w:rPr>
          <w:rFonts w:ascii="GHEA Grapalat" w:hAnsi="GHEA Grapalat"/>
          <w:sz w:val="24"/>
          <w:szCs w:val="24"/>
          <w:lang w:val="hy-AM"/>
        </w:rPr>
        <w:t>9</w:t>
      </w:r>
      <w:r w:rsidRPr="006572B0">
        <w:rPr>
          <w:rFonts w:ascii="GHEA Grapalat" w:hAnsi="GHEA Grapalat"/>
          <w:sz w:val="24"/>
          <w:szCs w:val="24"/>
          <w:lang w:val="hy-AM"/>
        </w:rPr>
        <w:t xml:space="preserve">. 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Ստացված </w:t>
      </w:r>
      <w:r w:rsidR="00665474" w:rsidRPr="006572B0">
        <w:rPr>
          <w:rFonts w:ascii="GHEA Grapalat" w:hAnsi="GHEA Grapalat"/>
          <w:sz w:val="24"/>
          <w:szCs w:val="24"/>
          <w:lang w:val="hy-AM"/>
        </w:rPr>
        <w:t xml:space="preserve">յուրաքանչյուր 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>դ</w:t>
      </w:r>
      <w:r w:rsidR="00665474" w:rsidRPr="006572B0">
        <w:rPr>
          <w:rFonts w:ascii="GHEA Grapalat" w:hAnsi="GHEA Grapalat"/>
          <w:sz w:val="24"/>
          <w:szCs w:val="24"/>
          <w:lang w:val="hy-AM"/>
        </w:rPr>
        <w:t>իմում</w:t>
      </w:r>
      <w:r w:rsidR="00012DF7" w:rsidRPr="006572B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2C98">
        <w:rPr>
          <w:rFonts w:ascii="GHEA Grapalat" w:hAnsi="GHEA Grapalat"/>
          <w:sz w:val="24"/>
          <w:szCs w:val="24"/>
          <w:lang w:val="hy-AM"/>
        </w:rPr>
        <w:t xml:space="preserve">հանձնաժողովի  անդամի </w:t>
      </w:r>
      <w:r w:rsidR="007B052A" w:rsidRPr="006572B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>կողմից երկ</w:t>
      </w:r>
      <w:r w:rsidRPr="006572B0">
        <w:rPr>
          <w:rFonts w:ascii="GHEA Grapalat" w:hAnsi="GHEA Grapalat"/>
          <w:sz w:val="24"/>
          <w:szCs w:val="24"/>
          <w:lang w:val="hy-AM"/>
        </w:rPr>
        <w:t>շաբաթյա ժամկետում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>ուսումնասիրվում է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>տնայցի միջոցով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>կատար</w:t>
      </w:r>
      <w:r w:rsidR="00BA15DD" w:rsidRPr="006572B0">
        <w:rPr>
          <w:rFonts w:ascii="GHEA Grapalat" w:hAnsi="GHEA Grapalat"/>
          <w:sz w:val="24"/>
          <w:szCs w:val="24"/>
          <w:lang w:val="hy-AM"/>
        </w:rPr>
        <w:t>վ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BA15DD" w:rsidRPr="006572B0">
        <w:rPr>
          <w:rFonts w:ascii="GHEA Grapalat" w:hAnsi="GHEA Grapalat"/>
          <w:sz w:val="24"/>
          <w:szCs w:val="24"/>
          <w:lang w:val="hy-AM"/>
        </w:rPr>
        <w:t xml:space="preserve">է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="00665474" w:rsidRPr="006572B0">
        <w:rPr>
          <w:rFonts w:ascii="GHEA Grapalat" w:hAnsi="GHEA Grapalat"/>
          <w:sz w:val="24"/>
          <w:szCs w:val="24"/>
          <w:lang w:val="hy-AM"/>
        </w:rPr>
        <w:t xml:space="preserve">կարիքների գնահատում /տես Ձև 1 /, </w:t>
      </w:r>
      <w:r w:rsidR="00272EF6" w:rsidRPr="006572B0">
        <w:rPr>
          <w:rFonts w:ascii="GHEA Grapalat" w:hAnsi="GHEA Grapalat"/>
          <w:sz w:val="24"/>
          <w:szCs w:val="24"/>
          <w:lang w:val="hy-AM"/>
        </w:rPr>
        <w:t xml:space="preserve"> լրացվում ընտանիքի կարիքի գնահատման սանդղակը /տես Ձև 2/</w:t>
      </w:r>
      <w:r w:rsidR="00BA15DD" w:rsidRPr="006572B0">
        <w:rPr>
          <w:rFonts w:ascii="GHEA Grapalat" w:hAnsi="GHEA Grapalat"/>
          <w:sz w:val="24"/>
          <w:szCs w:val="24"/>
          <w:lang w:val="hy-AM"/>
        </w:rPr>
        <w:t xml:space="preserve"> , կազմում սոցիալական գործ և ներկայացվում 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>հանձնաժողովի քարտուղարի</w:t>
      </w:r>
      <w:r w:rsidR="00BA15DD" w:rsidRPr="006572B0">
        <w:rPr>
          <w:rFonts w:ascii="GHEA Grapalat" w:hAnsi="GHEA Grapalat"/>
          <w:sz w:val="24"/>
          <w:szCs w:val="24"/>
          <w:lang w:val="hy-AM"/>
        </w:rPr>
        <w:t xml:space="preserve">ն։  </w:t>
      </w:r>
    </w:p>
    <w:p w14:paraId="6922ABB4" w14:textId="3258149A" w:rsidR="00393425" w:rsidRPr="00E024A9" w:rsidRDefault="00D3457C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 w:rsidR="007B052A" w:rsidRPr="006572B0">
        <w:rPr>
          <w:rFonts w:ascii="GHEA Grapalat" w:hAnsi="GHEA Grapalat"/>
          <w:sz w:val="24"/>
          <w:szCs w:val="24"/>
          <w:lang w:val="hy-AM"/>
        </w:rPr>
        <w:t xml:space="preserve">. </w:t>
      </w:r>
      <w:r w:rsidR="00393425" w:rsidRPr="006572B0">
        <w:rPr>
          <w:rFonts w:ascii="GHEA Grapalat" w:hAnsi="GHEA Grapalat"/>
          <w:sz w:val="24"/>
          <w:szCs w:val="24"/>
          <w:lang w:val="hy-AM"/>
        </w:rPr>
        <w:t xml:space="preserve">Հանձնաժողովի </w:t>
      </w:r>
      <w:r w:rsidR="00393425" w:rsidRPr="00D3457C">
        <w:rPr>
          <w:rFonts w:ascii="GHEA Grapalat" w:hAnsi="GHEA Grapalat"/>
          <w:sz w:val="24"/>
          <w:szCs w:val="24"/>
          <w:lang w:val="hy-AM"/>
        </w:rPr>
        <w:t>նիստը</w:t>
      </w:r>
      <w:r w:rsidR="00393425" w:rsidRPr="006572B0">
        <w:rPr>
          <w:rFonts w:ascii="GHEA Grapalat" w:hAnsi="GHEA Grapalat"/>
          <w:sz w:val="24"/>
          <w:szCs w:val="24"/>
          <w:lang w:val="hy-AM"/>
        </w:rPr>
        <w:t xml:space="preserve"> հրավիրվում </w:t>
      </w:r>
      <w:r w:rsidR="00804865" w:rsidRPr="006572B0">
        <w:rPr>
          <w:rFonts w:ascii="GHEA Grapalat" w:hAnsi="GHEA Grapalat"/>
          <w:sz w:val="24"/>
          <w:szCs w:val="24"/>
          <w:lang w:val="hy-AM"/>
        </w:rPr>
        <w:t>է ոչ պակաս, քան ամիսը մեկ անգամ։</w:t>
      </w:r>
    </w:p>
    <w:p w14:paraId="5CC33F72" w14:textId="17880E91" w:rsidR="00B63920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 xml:space="preserve">. Հանձնաժողովի տված դրական եզրակացության հիման վրա համայնքի </w:t>
      </w:r>
      <w:r w:rsidR="00305BF0" w:rsidRPr="00E024A9">
        <w:rPr>
          <w:rFonts w:ascii="GHEA Grapalat" w:hAnsi="GHEA Grapalat"/>
          <w:sz w:val="24"/>
          <w:szCs w:val="24"/>
          <w:lang w:val="hy-AM"/>
        </w:rPr>
        <w:t xml:space="preserve">ավագանու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կողմից կայացվում է սոցիալական աջակցու</w:t>
      </w:r>
      <w:r w:rsidR="00B63920" w:rsidRPr="00E024A9">
        <w:rPr>
          <w:rFonts w:ascii="GHEA Grapalat" w:hAnsi="GHEA Grapalat"/>
          <w:sz w:val="24"/>
          <w:szCs w:val="24"/>
          <w:lang w:val="hy-AM"/>
        </w:rPr>
        <w:t>թյուն տրամ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 xml:space="preserve">ադրելու մասին որոշում, </w:t>
      </w:r>
      <w:r w:rsidR="00071258">
        <w:rPr>
          <w:rFonts w:ascii="GHEA Grapalat" w:hAnsi="GHEA Grapalat"/>
          <w:sz w:val="24"/>
          <w:szCs w:val="24"/>
          <w:lang w:val="hy-AM"/>
        </w:rPr>
        <w:t>իսկ</w:t>
      </w:r>
    </w:p>
    <w:p w14:paraId="7A1D8625" w14:textId="4FBC620B" w:rsidR="00801AFA" w:rsidRPr="00E024A9" w:rsidRDefault="00071258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բ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>ացասական եզրակացության դեպքում</w:t>
      </w:r>
      <w:r w:rsidR="00D3457C">
        <w:rPr>
          <w:rFonts w:ascii="GHEA Grapalat" w:hAnsi="GHEA Grapalat"/>
          <w:sz w:val="24"/>
          <w:szCs w:val="24"/>
          <w:lang w:val="hy-AM"/>
        </w:rPr>
        <w:t>,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E024A9">
        <w:rPr>
          <w:rFonts w:ascii="GHEA Grapalat" w:hAnsi="GHEA Grapalat"/>
          <w:sz w:val="24"/>
          <w:szCs w:val="24"/>
          <w:lang w:val="hy-AM"/>
        </w:rPr>
        <w:t>դի</w:t>
      </w:r>
      <w:r>
        <w:rPr>
          <w:rFonts w:ascii="GHEA Grapalat" w:hAnsi="GHEA Grapalat"/>
          <w:sz w:val="24"/>
          <w:szCs w:val="24"/>
          <w:lang w:val="hy-AM"/>
        </w:rPr>
        <w:t xml:space="preserve">մումատուին գրավոր  տեղեկացվում է </w:t>
      </w:r>
      <w:r w:rsidR="00D3457C">
        <w:rPr>
          <w:rFonts w:ascii="GHEA Grapalat" w:hAnsi="GHEA Grapalat"/>
          <w:sz w:val="24"/>
          <w:szCs w:val="24"/>
          <w:lang w:val="hy-AM"/>
        </w:rPr>
        <w:t>5-օրյա</w:t>
      </w:r>
      <w:r w:rsidR="00D3457C" w:rsidRPr="006572B0">
        <w:rPr>
          <w:rFonts w:ascii="GHEA Grapalat" w:hAnsi="GHEA Grapalat"/>
          <w:sz w:val="24"/>
          <w:szCs w:val="24"/>
          <w:lang w:val="hy-AM"/>
        </w:rPr>
        <w:t xml:space="preserve"> ժամկետում</w:t>
      </w:r>
      <w:r w:rsidR="00D3457C">
        <w:rPr>
          <w:rFonts w:ascii="GHEA Grapalat" w:hAnsi="GHEA Grapalat"/>
          <w:sz w:val="24"/>
          <w:szCs w:val="24"/>
          <w:lang w:val="hy-AM"/>
        </w:rPr>
        <w:t>։</w:t>
      </w:r>
    </w:p>
    <w:p w14:paraId="58E4B2DD" w14:textId="1FF89246" w:rsidR="0054280C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</w:t>
      </w:r>
      <w:r w:rsidR="0054280C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Համայնքում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տրամադրման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 w:cs="GHEA Grapalat"/>
          <w:sz w:val="24"/>
          <w:szCs w:val="24"/>
          <w:lang w:val="hy-AM"/>
        </w:rPr>
        <w:t>յուրաքանչյուր</w:t>
      </w:r>
      <w:r w:rsidR="0085472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280C" w:rsidRPr="00E024A9">
        <w:rPr>
          <w:rFonts w:ascii="GHEA Grapalat" w:hAnsi="GHEA Grapalat"/>
          <w:sz w:val="24"/>
          <w:szCs w:val="24"/>
          <w:lang w:val="hy-AM"/>
        </w:rPr>
        <w:t xml:space="preserve">գործընթաց </w:t>
      </w:r>
      <w:r w:rsidR="0085472F" w:rsidRPr="00E024A9">
        <w:rPr>
          <w:rFonts w:ascii="GHEA Grapalat" w:hAnsi="GHEA Grapalat"/>
          <w:sz w:val="24"/>
          <w:szCs w:val="24"/>
          <w:lang w:val="hy-AM"/>
        </w:rPr>
        <w:t>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</w:t>
      </w:r>
    </w:p>
    <w:p w14:paraId="744218C9" w14:textId="1B609260" w:rsidR="00ED65C1" w:rsidRDefault="0085472F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5C1" w:rsidRPr="006572B0">
        <w:rPr>
          <w:rFonts w:ascii="GHEA Grapalat" w:hAnsi="GHEA Grapalat"/>
          <w:sz w:val="24"/>
          <w:szCs w:val="24"/>
          <w:lang w:val="hy-AM"/>
        </w:rPr>
        <w:t>2</w:t>
      </w:r>
      <w:r w:rsidR="00D3457C">
        <w:rPr>
          <w:rFonts w:ascii="GHEA Grapalat" w:hAnsi="GHEA Grapalat"/>
          <w:sz w:val="24"/>
          <w:szCs w:val="24"/>
          <w:lang w:val="hy-AM"/>
        </w:rPr>
        <w:t>3</w:t>
      </w:r>
      <w:r w:rsidR="00ED65C1" w:rsidRPr="006572B0">
        <w:rPr>
          <w:rFonts w:ascii="GHEA Grapalat" w:hAnsi="GHEA Grapalat"/>
          <w:sz w:val="24"/>
          <w:szCs w:val="24"/>
          <w:lang w:val="hy-AM"/>
        </w:rPr>
        <w:t>. Սոցիալական աջակցություն</w:t>
      </w:r>
      <w:r w:rsidR="00E9151A" w:rsidRPr="006572B0">
        <w:rPr>
          <w:rFonts w:ascii="GHEA Grapalat" w:hAnsi="GHEA Grapalat"/>
          <w:sz w:val="24"/>
          <w:szCs w:val="24"/>
          <w:lang w:val="hy-AM"/>
        </w:rPr>
        <w:t xml:space="preserve"> ստանալու վերաբերյալ դիմումները, սահմանված ժամկետում </w:t>
      </w:r>
      <w:r w:rsidR="00ED65C1" w:rsidRPr="006572B0">
        <w:rPr>
          <w:rFonts w:ascii="GHEA Grapalat" w:hAnsi="GHEA Grapalat"/>
          <w:sz w:val="24"/>
          <w:szCs w:val="24"/>
          <w:lang w:val="hy-AM"/>
        </w:rPr>
        <w:t xml:space="preserve">քննարկվում և դրանց վերաբերյալ որոշումները ընդունվում են </w:t>
      </w:r>
      <w:r w:rsidR="00347565">
        <w:rPr>
          <w:rFonts w:ascii="GHEA Grapalat" w:hAnsi="GHEA Grapalat"/>
          <w:sz w:val="24"/>
          <w:szCs w:val="24"/>
          <w:lang w:val="hy-AM"/>
        </w:rPr>
        <w:t xml:space="preserve">համայնքի ավագանու կողմից, իսկ </w:t>
      </w:r>
      <w:r w:rsidR="00347565">
        <w:rPr>
          <w:rFonts w:ascii="GHEA Grapalat" w:hAnsi="GHEA Grapalat" w:cs="Sylfaen"/>
          <w:sz w:val="24"/>
          <w:szCs w:val="24"/>
          <w:lang w:val="hy-AM"/>
        </w:rPr>
        <w:t>հ</w:t>
      </w:r>
      <w:r w:rsidR="00347565" w:rsidRPr="00E024A9">
        <w:rPr>
          <w:rFonts w:ascii="GHEA Grapalat" w:hAnsi="GHEA Grapalat" w:cs="Sylfaen"/>
          <w:sz w:val="24"/>
          <w:szCs w:val="24"/>
          <w:lang w:val="hy-AM"/>
        </w:rPr>
        <w:t>րատապ լուծում պահանջող աջակցության</w:t>
      </w:r>
      <w:r w:rsidR="00347565">
        <w:rPr>
          <w:rFonts w:ascii="GHEA Grapalat" w:hAnsi="GHEA Grapalat" w:cs="Sylfaen"/>
          <w:sz w:val="24"/>
          <w:szCs w:val="24"/>
          <w:lang w:val="hy-AM"/>
        </w:rPr>
        <w:t xml:space="preserve"> վերաբերյալ դիմումները սահմանված ընթացակարգով կարող է որոշում ընդունել համայնքի ղեկավարը։ </w:t>
      </w:r>
    </w:p>
    <w:p w14:paraId="62DC2645" w14:textId="77777777" w:rsidR="00C72C98" w:rsidRPr="00C72C98" w:rsidRDefault="00C72C98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16"/>
          <w:szCs w:val="16"/>
          <w:lang w:val="hy-AM"/>
        </w:rPr>
      </w:pPr>
    </w:p>
    <w:p w14:paraId="74322F59" w14:textId="38892055" w:rsidR="001470F9" w:rsidRPr="006572B0" w:rsidRDefault="00AB503F" w:rsidP="00C72C98">
      <w:pPr>
        <w:pStyle w:val="a5"/>
        <w:tabs>
          <w:tab w:val="left" w:pos="1134"/>
        </w:tabs>
        <w:spacing w:after="0" w:line="360" w:lineRule="auto"/>
        <w:ind w:left="-426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024A9">
        <w:rPr>
          <w:rFonts w:ascii="GHEA Grapalat" w:hAnsi="GHEA Grapalat"/>
          <w:b/>
          <w:sz w:val="24"/>
          <w:szCs w:val="24"/>
          <w:lang w:val="hy-AM"/>
        </w:rPr>
        <w:t>4</w:t>
      </w:r>
      <w:r w:rsidR="001470F9" w:rsidRPr="00E024A9"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 w:rsidR="005153B7" w:rsidRPr="00E024A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/>
          <w:b/>
          <w:bCs/>
          <w:sz w:val="24"/>
          <w:szCs w:val="24"/>
          <w:lang w:val="hy-AM"/>
        </w:rPr>
        <w:t>ՈՒՍՈՒՄՆԱՍԻՐՈՒԹՅԱՆ  ԿԱԶՄԱԿԵՐՊՈՒՄԸ</w:t>
      </w:r>
    </w:p>
    <w:p w14:paraId="7821CB51" w14:textId="3898AF60" w:rsidR="001470F9" w:rsidRPr="00D12BA0" w:rsidRDefault="0054280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2</w:t>
      </w:r>
      <w:r w:rsidR="00D3457C">
        <w:rPr>
          <w:rFonts w:ascii="GHEA Grapalat" w:hAnsi="GHEA Grapalat"/>
          <w:sz w:val="24"/>
          <w:szCs w:val="24"/>
          <w:lang w:val="hy-AM"/>
        </w:rPr>
        <w:t>4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12BA0" w:rsidRPr="0092097D">
        <w:rPr>
          <w:rFonts w:ascii="GHEA Grapalat" w:eastAsia="MS Mincho" w:hAnsi="GHEA Grapalat" w:cs="Arial"/>
          <w:sz w:val="24"/>
          <w:szCs w:val="24"/>
          <w:lang w:val="hy-AM"/>
        </w:rPr>
        <w:t>Խնդրահարույց</w:t>
      </w:r>
      <w:r w:rsidR="00D12BA0">
        <w:rPr>
          <w:rFonts w:ascii="Arial" w:eastAsia="MS Mincho" w:hAnsi="Arial" w:cs="Arial"/>
          <w:sz w:val="24"/>
          <w:szCs w:val="24"/>
          <w:lang w:val="hy-AM"/>
        </w:rPr>
        <w:t xml:space="preserve"> </w:t>
      </w:r>
      <w:r w:rsidR="00D12BA0">
        <w:rPr>
          <w:rFonts w:ascii="GHEA Grapalat" w:hAnsi="GHEA Grapalat"/>
          <w:sz w:val="24"/>
          <w:szCs w:val="24"/>
          <w:lang w:val="hy-AM"/>
        </w:rPr>
        <w:t>դիմումների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ուսումնասիրության նպատակով </w:t>
      </w:r>
      <w:r w:rsidR="00F1739D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>հանձնաժողովի նախագահի հայեցողությամբ</w:t>
      </w:r>
      <w:r w:rsidR="001470F9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12BA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հանձնաժողովի անդամներից </w:t>
      </w:r>
      <w:r w:rsidR="001470F9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ձևավորում է </w:t>
      </w:r>
      <w:r w:rsidR="00D12BA0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երեք անդամից բաղկացած  </w:t>
      </w:r>
      <w:r w:rsidR="001470F9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</w:t>
      </w:r>
      <w:r w:rsidR="0092097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խումբ՝</w:t>
      </w:r>
      <w:r w:rsidR="00D12BA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470F9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>դի</w:t>
      </w:r>
      <w:r w:rsidR="00DB150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մումատուի  ընտանիք այցելելու </w:t>
      </w:r>
      <w:r w:rsidR="0092097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</w:t>
      </w:r>
      <w:r w:rsidR="0092097D" w:rsidRPr="00F1739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կարիքների գնահատում </w:t>
      </w:r>
      <w:r w:rsidR="0092097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կատարելու նպատակով 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>/</w:t>
      </w:r>
      <w:r w:rsidR="009624CE" w:rsidRPr="00E024A9">
        <w:rPr>
          <w:rFonts w:ascii="GHEA Grapalat" w:hAnsi="GHEA Grapalat"/>
          <w:sz w:val="24"/>
          <w:szCs w:val="24"/>
          <w:lang w:val="hy-AM"/>
        </w:rPr>
        <w:t>տես Ձև 1/</w:t>
      </w:r>
      <w:r w:rsidR="0092097D">
        <w:rPr>
          <w:rFonts w:ascii="GHEA Grapalat" w:hAnsi="GHEA Grapalat"/>
          <w:sz w:val="24"/>
          <w:szCs w:val="24"/>
          <w:lang w:val="hy-AM"/>
        </w:rPr>
        <w:t>։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203653EB" w14:textId="2B66A54F" w:rsidR="001470F9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745E857E" w14:textId="4AB4BF3B" w:rsidR="001470F9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26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>Ընտանիքի գնահատման թերթիկը՝</w:t>
      </w:r>
      <w:r w:rsidR="00272EF6">
        <w:rPr>
          <w:rFonts w:ascii="GHEA Grapalat" w:hAnsi="GHEA Grapalat"/>
          <w:sz w:val="24"/>
          <w:szCs w:val="24"/>
          <w:lang w:val="hy-AM"/>
        </w:rPr>
        <w:t xml:space="preserve"> /տես </w:t>
      </w:r>
      <w:r w:rsidR="004D0C5D">
        <w:rPr>
          <w:rFonts w:ascii="GHEA Grapalat" w:hAnsi="GHEA Grapalat" w:cs="Sylfaen"/>
          <w:sz w:val="24"/>
          <w:szCs w:val="24"/>
          <w:lang w:val="hy-AM"/>
        </w:rPr>
        <w:t>Ձ</w:t>
      </w:r>
      <w:r w:rsidR="004D0C5D" w:rsidRPr="00E024A9">
        <w:rPr>
          <w:rFonts w:ascii="GHEA Grapalat" w:hAnsi="GHEA Grapalat" w:cs="Sylfaen"/>
          <w:sz w:val="24"/>
          <w:szCs w:val="24"/>
          <w:lang w:val="hy-AM"/>
        </w:rPr>
        <w:t>և</w:t>
      </w:r>
      <w:r w:rsidR="004D0C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72EF6">
        <w:rPr>
          <w:rFonts w:ascii="GHEA Grapalat" w:hAnsi="GHEA Grapalat"/>
          <w:sz w:val="24"/>
          <w:szCs w:val="24"/>
          <w:lang w:val="hy-AM"/>
        </w:rPr>
        <w:t>1/</w:t>
      </w:r>
      <w:r w:rsidR="004D0C5D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6F1" w:rsidRPr="00E024A9">
        <w:rPr>
          <w:rFonts w:ascii="GHEA Grapalat" w:hAnsi="GHEA Grapalat"/>
          <w:sz w:val="24"/>
          <w:szCs w:val="24"/>
          <w:lang w:val="hy-AM"/>
        </w:rPr>
        <w:t xml:space="preserve"> տ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նայց կատարելուց հետո աշխատանքային  խմբի կողմից ներկայացվում է հանձնաժողովի քարտուղարին:</w:t>
      </w:r>
    </w:p>
    <w:p w14:paraId="53AA4DD5" w14:textId="75CF1702" w:rsidR="001470F9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27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Ներկայացված գնահատման թերթիկները քննարկվում են հանձնաժողովի նիստում:</w:t>
      </w:r>
    </w:p>
    <w:p w14:paraId="4F583DE3" w14:textId="4C02D12F" w:rsidR="001470F9" w:rsidRPr="00E024A9" w:rsidRDefault="001470F9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>2</w:t>
      </w:r>
      <w:r w:rsidR="00D3457C">
        <w:rPr>
          <w:rFonts w:ascii="GHEA Grapalat" w:hAnsi="GHEA Grapalat"/>
          <w:sz w:val="24"/>
          <w:szCs w:val="24"/>
          <w:lang w:val="hy-AM"/>
        </w:rPr>
        <w:t>8</w:t>
      </w:r>
      <w:r w:rsidRPr="00E024A9">
        <w:rPr>
          <w:rFonts w:ascii="GHEA Grapalat" w:hAnsi="GHEA Grapalat"/>
          <w:sz w:val="24"/>
          <w:szCs w:val="24"/>
          <w:lang w:val="hy-AM"/>
        </w:rPr>
        <w:t>. Քննարկման արդյունքներով հանձնաժողովը կազմում է եզրակացություն, որը ստորագրում են հանձնաժողովի անդամները։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5E1E36F2" w14:textId="44624DE4" w:rsidR="0044770E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. Հանձնաժողովի նախագահը եզրակացությունը ներկայացնում է համայնքի </w:t>
      </w:r>
      <w:r w:rsidR="00423A63" w:rsidRPr="00E024A9">
        <w:rPr>
          <w:rFonts w:ascii="GHEA Grapalat" w:hAnsi="GHEA Grapalat"/>
          <w:sz w:val="24"/>
          <w:szCs w:val="24"/>
          <w:lang w:val="hy-AM"/>
        </w:rPr>
        <w:t>ավագանու քննարկմանը՝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աջակցություն ցուցաբերելու վերջնական որոշում կայացնելու համար։</w:t>
      </w:r>
    </w:p>
    <w:p w14:paraId="77679B49" w14:textId="3091EA5E" w:rsidR="002035EB" w:rsidRPr="00E024A9" w:rsidRDefault="00D3457C" w:rsidP="00C72C98">
      <w:pPr>
        <w:tabs>
          <w:tab w:val="left" w:pos="1134"/>
        </w:tabs>
        <w:spacing w:after="0" w:line="360" w:lineRule="auto"/>
        <w:ind w:left="-42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30</w:t>
      </w:r>
      <w:r w:rsidR="001470F9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Հրատապ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լուծում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պահանջող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անհապաղ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աջակցության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 (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անհետաձգելի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միջամտություն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, 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վիրահատություններ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այլ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բժշկական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կենտրոն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տեղափոխելու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անհրաժեշտություն</w:t>
      </w:r>
      <w:r w:rsidR="00423A63" w:rsidRPr="00E024A9">
        <w:rPr>
          <w:rFonts w:ascii="GHEA Grapalat" w:hAnsi="GHEA Grapalat" w:cs="GHEA Grapalat"/>
          <w:sz w:val="24"/>
          <w:szCs w:val="24"/>
          <w:lang w:val="hy-AM"/>
        </w:rPr>
        <w:t xml:space="preserve"> և այլն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) 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դիմումների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քննարկումն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իրականացվում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է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արագացված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ընթացակարգով՝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սոցիալական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աշխատողի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և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անդամի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հատուկ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եզրակացության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հիման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վրա</w:t>
      </w:r>
      <w:r w:rsidR="00485249" w:rsidRPr="00E024A9">
        <w:rPr>
          <w:rFonts w:ascii="GHEA Grapalat" w:hAnsi="GHEA Grapalat"/>
          <w:sz w:val="24"/>
          <w:szCs w:val="24"/>
          <w:lang w:val="hy-AM"/>
        </w:rPr>
        <w:t>՝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հանձնաժողովի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նախագահի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ներկայացմամբ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,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համայնքի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 w:cs="GHEA Grapalat"/>
          <w:sz w:val="24"/>
          <w:szCs w:val="24"/>
          <w:lang w:val="hy-AM"/>
        </w:rPr>
        <w:t>ղեկավարի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423A63" w:rsidRPr="00E024A9">
        <w:rPr>
          <w:rFonts w:ascii="GHEA Grapalat" w:hAnsi="GHEA Grapalat" w:cs="GHEA Grapalat"/>
          <w:sz w:val="24"/>
          <w:szCs w:val="24"/>
          <w:lang w:val="hy-AM"/>
        </w:rPr>
        <w:t xml:space="preserve">կողմից </w:t>
      </w:r>
      <w:r w:rsidR="00485249" w:rsidRPr="00E024A9">
        <w:rPr>
          <w:rFonts w:ascii="GHEA Grapalat" w:hAnsi="GHEA Grapalat" w:cs="GHEA Grapalat"/>
          <w:sz w:val="24"/>
          <w:szCs w:val="24"/>
          <w:lang w:val="hy-AM"/>
        </w:rPr>
        <w:t xml:space="preserve">կայացվում է </w:t>
      </w:r>
      <w:r w:rsidR="00423A63" w:rsidRPr="00E024A9">
        <w:rPr>
          <w:rFonts w:ascii="GHEA Grapalat" w:hAnsi="GHEA Grapalat" w:cs="GHEA Grapalat"/>
          <w:sz w:val="24"/>
          <w:szCs w:val="24"/>
          <w:lang w:val="hy-AM"/>
        </w:rPr>
        <w:t>որոշում</w:t>
      </w:r>
      <w:r w:rsidR="00485249" w:rsidRPr="00E024A9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1182757" w14:textId="7B5EC0A1" w:rsidR="001470F9" w:rsidRPr="00E024A9" w:rsidRDefault="00D3457C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31</w:t>
      </w:r>
      <w:r w:rsidR="002035EB" w:rsidRPr="00E024A9">
        <w:rPr>
          <w:rFonts w:ascii="GHEA Grapalat" w:hAnsi="GHEA Grapalat"/>
          <w:sz w:val="24"/>
          <w:szCs w:val="24"/>
          <w:lang w:val="hy-AM"/>
        </w:rPr>
        <w:t>. Համայնքի ղեկավարը որոշումը կայացնում է</w:t>
      </w:r>
      <w:r w:rsidR="007F2148" w:rsidRPr="00E024A9">
        <w:rPr>
          <w:rFonts w:ascii="GHEA Grapalat" w:hAnsi="GHEA Grapalat"/>
          <w:sz w:val="24"/>
          <w:szCs w:val="24"/>
          <w:lang w:val="hy-AM"/>
        </w:rPr>
        <w:t xml:space="preserve"> հատուկ </w:t>
      </w:r>
      <w:r w:rsidR="002035EB" w:rsidRPr="00E024A9">
        <w:rPr>
          <w:rFonts w:ascii="GHEA Grapalat" w:hAnsi="GHEA Grapalat"/>
          <w:sz w:val="24"/>
          <w:szCs w:val="24"/>
          <w:lang w:val="hy-AM"/>
        </w:rPr>
        <w:t xml:space="preserve"> եզրակացությունը ստան</w:t>
      </w:r>
      <w:r w:rsidR="00B7602B" w:rsidRPr="00E024A9">
        <w:rPr>
          <w:rFonts w:ascii="GHEA Grapalat" w:hAnsi="GHEA Grapalat"/>
          <w:sz w:val="24"/>
          <w:szCs w:val="24"/>
          <w:lang w:val="hy-AM"/>
        </w:rPr>
        <w:t>ալու օրվանից երկօրյա ժամկետում։</w:t>
      </w:r>
    </w:p>
    <w:p w14:paraId="252FD36C" w14:textId="7E18C153" w:rsidR="005153B7" w:rsidRPr="00E024A9" w:rsidRDefault="005153B7" w:rsidP="00C72C98">
      <w:pPr>
        <w:tabs>
          <w:tab w:val="left" w:pos="1134"/>
        </w:tabs>
        <w:spacing w:after="0" w:line="360" w:lineRule="auto"/>
        <w:ind w:left="-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br/>
      </w:r>
      <w:r w:rsidR="00AB503F" w:rsidRPr="00E024A9">
        <w:rPr>
          <w:rFonts w:ascii="GHEA Grapalat" w:hAnsi="GHEA Grapalat"/>
          <w:b/>
          <w:sz w:val="24"/>
          <w:szCs w:val="24"/>
          <w:lang w:val="hy-AM"/>
        </w:rPr>
        <w:t>5.</w:t>
      </w:r>
      <w:r w:rsidRPr="00E024A9">
        <w:rPr>
          <w:rFonts w:ascii="GHEA Grapalat" w:hAnsi="GHEA Grapalat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14:paraId="11E5AA87" w14:textId="53CEF781" w:rsidR="001470F9" w:rsidRPr="00E024A9" w:rsidRDefault="00D3457C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32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. Ընտանիքի կարիքների գնահատումը կատարվում է միավորային համակարգով՝ </w:t>
      </w:r>
      <w:r w:rsidR="0090018C" w:rsidRPr="00E024A9">
        <w:rPr>
          <w:rFonts w:ascii="GHEA Grapalat" w:hAnsi="GHEA Grapalat"/>
          <w:sz w:val="24"/>
          <w:szCs w:val="24"/>
          <w:lang w:val="hy-AM"/>
        </w:rPr>
        <w:t xml:space="preserve">ելնելով հետևյալ չափորոշիչներից՝ 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>/տես Ձև 2</w:t>
      </w:r>
      <w:r w:rsidR="0090018C" w:rsidRPr="00E024A9">
        <w:rPr>
          <w:rFonts w:ascii="GHEA Grapalat" w:hAnsi="GHEA Grapalat"/>
          <w:sz w:val="24"/>
          <w:szCs w:val="24"/>
          <w:lang w:val="hy-AM"/>
        </w:rPr>
        <w:t>/</w:t>
      </w:r>
    </w:p>
    <w:p w14:paraId="32CBBFCE" w14:textId="77777777" w:rsidR="001470F9" w:rsidRPr="00E024A9" w:rsidRDefault="001470F9" w:rsidP="00C72C98">
      <w:pPr>
        <w:tabs>
          <w:tab w:val="left" w:pos="284"/>
          <w:tab w:val="left" w:pos="993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1)  նպաստառու ընտանիք - 1 միավոր,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4D8A159B" w14:textId="77777777" w:rsidR="001470F9" w:rsidRPr="00E024A9" w:rsidRDefault="001470F9" w:rsidP="00C72C98">
      <w:pPr>
        <w:tabs>
          <w:tab w:val="left" w:pos="284"/>
          <w:tab w:val="left" w:pos="993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2)  միայնակ մայր - 1 միավոր,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456BB7FF" w14:textId="5955D4A3" w:rsidR="001470F9" w:rsidRPr="00E024A9" w:rsidRDefault="001470F9" w:rsidP="00C72C98">
      <w:pPr>
        <w:tabs>
          <w:tab w:val="left" w:pos="284"/>
          <w:tab w:val="left" w:pos="993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3)  ամուսնալուծված ծնողի խնամքին գտնվող </w:t>
      </w:r>
      <w:r w:rsidR="0044770E" w:rsidRPr="00E024A9">
        <w:rPr>
          <w:rFonts w:ascii="GHEA Grapalat" w:hAnsi="GHEA Grapalat"/>
          <w:sz w:val="24"/>
          <w:szCs w:val="24"/>
          <w:lang w:val="hy-AM"/>
        </w:rPr>
        <w:t xml:space="preserve">երեխա </w:t>
      </w:r>
      <w:r w:rsidR="001457A6" w:rsidRPr="00E024A9">
        <w:rPr>
          <w:rFonts w:ascii="GHEA Grapalat" w:hAnsi="GHEA Grapalat"/>
          <w:sz w:val="24"/>
          <w:szCs w:val="24"/>
          <w:lang w:val="hy-AM"/>
        </w:rPr>
        <w:t>–</w:t>
      </w:r>
      <w:r w:rsidR="0044770E" w:rsidRPr="00E024A9">
        <w:rPr>
          <w:rFonts w:ascii="GHEA Grapalat" w:hAnsi="GHEA Grapalat"/>
          <w:sz w:val="24"/>
          <w:szCs w:val="24"/>
          <w:lang w:val="hy-AM"/>
        </w:rPr>
        <w:t xml:space="preserve"> 1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70E" w:rsidRPr="00E024A9">
        <w:rPr>
          <w:rFonts w:ascii="GHEA Grapalat" w:hAnsi="GHEA Grapalat"/>
          <w:sz w:val="24"/>
          <w:szCs w:val="24"/>
          <w:lang w:val="hy-AM"/>
        </w:rPr>
        <w:t>միավոր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380926F0" w14:textId="15E9723B" w:rsidR="001470F9" w:rsidRPr="00E024A9" w:rsidRDefault="001470F9" w:rsidP="00C72C98">
      <w:pPr>
        <w:tabs>
          <w:tab w:val="left" w:pos="284"/>
          <w:tab w:val="left" w:pos="993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4)  բազմազավակ՝</w:t>
      </w:r>
      <w:r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1FF08D8F" w14:textId="078BD2F8" w:rsidR="001470F9" w:rsidRPr="00E024A9" w:rsidRDefault="00431FC3" w:rsidP="00C72C98">
      <w:pPr>
        <w:tabs>
          <w:tab w:val="left" w:pos="142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</w:t>
      </w:r>
      <w:r w:rsidR="001470F9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1470F9" w:rsidRPr="00E024A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1470F9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չորս, հինգ ան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չափահաս երեխա ունեցող ընտանիք -2</w:t>
      </w:r>
      <w:r w:rsidR="001470F9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միավոր,</w:t>
      </w:r>
    </w:p>
    <w:p w14:paraId="71D11A59" w14:textId="14558BC2" w:rsidR="0044770E" w:rsidRPr="00E024A9" w:rsidRDefault="001470F9" w:rsidP="00C72C98">
      <w:pPr>
        <w:tabs>
          <w:tab w:val="left" w:pos="142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բ</w:t>
      </w:r>
      <w:r w:rsidRPr="00E024A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վեց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, յոթ</w:t>
      </w: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անչա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փահաս երեխա ունեցող ընտանիք –  3</w:t>
      </w: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միավոր,</w:t>
      </w:r>
    </w:p>
    <w:p w14:paraId="6A735D0C" w14:textId="30DF5669" w:rsidR="001470F9" w:rsidRPr="00E024A9" w:rsidRDefault="008F5F0E" w:rsidP="00C72C98">
      <w:pPr>
        <w:tabs>
          <w:tab w:val="left" w:pos="142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431FC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 w:rsidR="0044770E" w:rsidRPr="00E024A9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="002A5362" w:rsidRPr="00F1739D">
        <w:rPr>
          <w:rFonts w:ascii="MS Mincho" w:eastAsia="MS Mincho" w:hAnsi="MS Mincho" w:cs="MS Mincho"/>
          <w:color w:val="000000" w:themeColor="text1"/>
          <w:sz w:val="24"/>
          <w:szCs w:val="24"/>
          <w:lang w:val="hy-AM"/>
        </w:rPr>
        <w:t xml:space="preserve"> </w:t>
      </w:r>
      <w:r w:rsidR="0044770E" w:rsidRPr="00E024A9">
        <w:rPr>
          <w:rFonts w:ascii="GHEA Grapalat" w:hAnsi="GHEA Grapalat" w:cs="GHEA Grapalat"/>
          <w:color w:val="000000" w:themeColor="text1"/>
          <w:sz w:val="24"/>
          <w:szCs w:val="24"/>
          <w:lang w:val="hy-AM"/>
        </w:rPr>
        <w:t>ութ</w:t>
      </w:r>
      <w:r w:rsidR="0044770E" w:rsidRPr="00E024A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ավելի անչափահաս երեխա ունեցող ընտանիք – 4 միավոր</w:t>
      </w:r>
    </w:p>
    <w:p w14:paraId="66C574BE" w14:textId="5CEF11E1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5) պարտադիր ժամկետային զինծառայող ունեցող ընտանիք 2 միավոր,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401C7FA1" w14:textId="3D0F7664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6) </w:t>
      </w:r>
      <w:r w:rsidR="0037362F" w:rsidRPr="00E024A9">
        <w:rPr>
          <w:rFonts w:ascii="GHEA Grapalat" w:hAnsi="GHEA Grapalat"/>
          <w:sz w:val="24"/>
          <w:szCs w:val="24"/>
          <w:lang w:val="hy-AM"/>
        </w:rPr>
        <w:t>հաշմանդամություն</w:t>
      </w:r>
      <w:r w:rsidR="000877B0" w:rsidRPr="00E024A9">
        <w:rPr>
          <w:rFonts w:ascii="GHEA Grapalat" w:hAnsi="GHEA Grapalat"/>
          <w:sz w:val="24"/>
          <w:szCs w:val="24"/>
          <w:lang w:val="hy-AM"/>
        </w:rPr>
        <w:t>՝</w:t>
      </w:r>
    </w:p>
    <w:p w14:paraId="620DCFDD" w14:textId="1DCB6503" w:rsidR="0037362F" w:rsidRPr="00E024A9" w:rsidRDefault="008F5F0E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37362F" w:rsidRPr="00E024A9">
        <w:rPr>
          <w:rFonts w:ascii="GHEA Grapalat" w:hAnsi="GHEA Grapalat"/>
          <w:sz w:val="24"/>
          <w:szCs w:val="24"/>
          <w:lang w:val="hy-AM"/>
        </w:rPr>
        <w:t xml:space="preserve"> ա</w:t>
      </w:r>
      <w:r w:rsidR="0037362F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7362F" w:rsidRPr="00E024A9">
        <w:rPr>
          <w:rFonts w:ascii="GHEA Grapalat" w:hAnsi="GHEA Grapalat"/>
          <w:sz w:val="24"/>
          <w:szCs w:val="24"/>
          <w:lang w:val="hy-AM"/>
        </w:rPr>
        <w:t xml:space="preserve"> 1-ին խմբի հաշմանդամություն ունեցող ընտանիք - 3 միավոր</w:t>
      </w:r>
    </w:p>
    <w:p w14:paraId="7C048CF1" w14:textId="186DCCEF" w:rsidR="0037362F" w:rsidRPr="00E024A9" w:rsidRDefault="0037362F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lastRenderedPageBreak/>
        <w:t xml:space="preserve">     բ</w:t>
      </w:r>
      <w:r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2-րդ խմբի հաշմանդամություն ունեցող ընտանիք </w:t>
      </w:r>
      <w:r w:rsidR="00E36D4F" w:rsidRPr="00E024A9">
        <w:rPr>
          <w:rFonts w:ascii="GHEA Grapalat" w:hAnsi="GHEA Grapalat"/>
          <w:sz w:val="24"/>
          <w:szCs w:val="24"/>
          <w:lang w:val="hy-AM"/>
        </w:rPr>
        <w:t>- 2 միավոր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20591ED4" w14:textId="2D9B0D9B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7</w:t>
      </w:r>
      <w:r w:rsidR="00A65131" w:rsidRPr="00E024A9">
        <w:rPr>
          <w:rFonts w:ascii="GHEA Grapalat" w:hAnsi="GHEA Grapalat"/>
          <w:sz w:val="24"/>
          <w:szCs w:val="24"/>
          <w:lang w:val="hy-AM"/>
        </w:rPr>
        <w:t>)</w:t>
      </w:r>
      <w:r w:rsidR="00E36D4F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F27C18" w:rsidRPr="00E024A9">
        <w:rPr>
          <w:rFonts w:ascii="GHEA Grapalat" w:hAnsi="GHEA Grapalat"/>
          <w:sz w:val="24"/>
          <w:szCs w:val="24"/>
          <w:lang w:val="hy-AM"/>
        </w:rPr>
        <w:t xml:space="preserve"> հաշմանդամ երեխա ունեցող ընտանիք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 -2 միավոր </w:t>
      </w:r>
    </w:p>
    <w:p w14:paraId="1F2C34FB" w14:textId="77777777" w:rsidR="00431FC3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  <w:r w:rsidR="00F27C18" w:rsidRPr="00E024A9">
        <w:rPr>
          <w:rFonts w:ascii="GHEA Grapalat" w:hAnsi="GHEA Grapalat"/>
          <w:sz w:val="24"/>
          <w:szCs w:val="24"/>
          <w:lang w:val="hy-AM"/>
        </w:rPr>
        <w:t xml:space="preserve">8) տնակ կացարանում,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ոչ հիմնական շինությունում  կամ 3-րդ կամ 4-րդ կարգի վթարային  </w:t>
      </w:r>
    </w:p>
    <w:p w14:paraId="16006E9B" w14:textId="3432BF42" w:rsidR="001470F9" w:rsidRPr="00E024A9" w:rsidRDefault="00431FC3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ճանաչված շենքում բնակվող ընտանիք - 2 միավոր </w:t>
      </w:r>
    </w:p>
    <w:p w14:paraId="299FDDA4" w14:textId="4322276F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9)  վարձով  բնակվող ընտանիք - 1 միավոր </w:t>
      </w:r>
    </w:p>
    <w:p w14:paraId="7506B24B" w14:textId="2E7DC90D" w:rsidR="001470F9" w:rsidRPr="00E024A9" w:rsidRDefault="001470F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10) դժբախտ պատահար կամ արտակարգ իրավիճակից 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>տուժած ընտանիք - 4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միավոր </w:t>
      </w:r>
    </w:p>
    <w:p w14:paraId="2C013C80" w14:textId="0872F4E8" w:rsidR="001B7828" w:rsidRPr="00E024A9" w:rsidRDefault="00F27C18" w:rsidP="00C72C98">
      <w:pPr>
        <w:tabs>
          <w:tab w:val="left" w:pos="284"/>
          <w:tab w:val="left" w:pos="1134"/>
        </w:tabs>
        <w:spacing w:after="0" w:line="360" w:lineRule="auto"/>
        <w:ind w:left="-426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11) դիմելու օրվան նախորդող երեք ամսվա ընթացքում ընտանիքի 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 xml:space="preserve">ցանկացած   </w:t>
      </w:r>
    </w:p>
    <w:p w14:paraId="1CF2DFA9" w14:textId="3AAF2760" w:rsidR="001470F9" w:rsidRPr="00E024A9" w:rsidRDefault="001B7828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անդամի մահվան դեպք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- 2 միավոր,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63B51DE6" w14:textId="5A794CBB" w:rsidR="00A65131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12) հայրենիքի պաշտպանության ժամանակ զոհված (անհետ կորած) ունեցող </w:t>
      </w:r>
    </w:p>
    <w:p w14:paraId="4B6C4256" w14:textId="53D786B9" w:rsidR="0061547A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ընտանիք</w:t>
      </w:r>
      <w:r w:rsidR="000877B0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34A3" w:rsidRPr="00E024A9">
        <w:rPr>
          <w:rFonts w:ascii="GHEA Grapalat" w:hAnsi="GHEA Grapalat"/>
          <w:sz w:val="24"/>
          <w:szCs w:val="24"/>
          <w:lang w:val="hy-AM"/>
        </w:rPr>
        <w:t>–</w:t>
      </w:r>
      <w:r w:rsidR="000877B0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3 միավոր    </w:t>
      </w:r>
    </w:p>
    <w:p w14:paraId="28478408" w14:textId="54A42A88" w:rsidR="00A65131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13) հ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 xml:space="preserve">այրենիքի պաշտպանության ժամանակ հաշմանդամություն ստացած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անձ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A1086A" w14:textId="1D2FF505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ունեցող ընտանիք – 2 միավոր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6ACC6DA6" w14:textId="6F314F07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14) միայնակ չաշխատող թոշակառու - 2 միավոր </w:t>
      </w:r>
    </w:p>
    <w:p w14:paraId="68E63FFE" w14:textId="37B68906" w:rsidR="0061547A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15) միակողմանի ծնողազուրկ երեխա ունեցող ընտանիք</w:t>
      </w:r>
    </w:p>
    <w:p w14:paraId="3F975A69" w14:textId="7BC9AE85" w:rsidR="001470F9" w:rsidRPr="00E024A9" w:rsidRDefault="008F5F0E" w:rsidP="00C72C98">
      <w:pPr>
        <w:tabs>
          <w:tab w:val="left" w:pos="284"/>
          <w:tab w:val="left" w:pos="426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>ա</w:t>
      </w:r>
      <w:r w:rsidR="0061547A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մեկ երեխայի դեպքում 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-</w:t>
      </w:r>
      <w:r w:rsidR="0061547A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>2 միավոր,</w:t>
      </w:r>
    </w:p>
    <w:p w14:paraId="2D7C67E2" w14:textId="778A33C0" w:rsidR="00A431F8" w:rsidRPr="00E024A9" w:rsidRDefault="008F5F0E" w:rsidP="00C72C98">
      <w:pPr>
        <w:tabs>
          <w:tab w:val="left" w:pos="284"/>
          <w:tab w:val="left" w:pos="426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>բ</w:t>
      </w:r>
      <w:r w:rsidR="00A431F8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երկու</w:t>
      </w:r>
      <w:r w:rsidR="00F27C1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>երեխայի դեպքում -3 միավոր</w:t>
      </w:r>
    </w:p>
    <w:p w14:paraId="709D3DEB" w14:textId="076087F4" w:rsidR="00A431F8" w:rsidRPr="00E024A9" w:rsidRDefault="008F5F0E" w:rsidP="00C72C98">
      <w:pPr>
        <w:tabs>
          <w:tab w:val="left" w:pos="284"/>
          <w:tab w:val="left" w:pos="426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>գ</w:t>
      </w:r>
      <w:r w:rsidR="00A431F8" w:rsidRPr="00E024A9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երեք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և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ավելի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երեխայի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դեպքում</w:t>
      </w:r>
      <w:r w:rsidR="00A431F8" w:rsidRPr="00E024A9">
        <w:rPr>
          <w:rFonts w:ascii="GHEA Grapalat" w:hAnsi="GHEA Grapalat"/>
          <w:sz w:val="24"/>
          <w:szCs w:val="24"/>
          <w:lang w:val="hy-AM"/>
        </w:rPr>
        <w:t xml:space="preserve"> 4 </w:t>
      </w:r>
      <w:r w:rsidR="00A431F8" w:rsidRPr="00E024A9">
        <w:rPr>
          <w:rFonts w:ascii="GHEA Grapalat" w:hAnsi="GHEA Grapalat" w:cs="GHEA Grapalat"/>
          <w:sz w:val="24"/>
          <w:szCs w:val="24"/>
          <w:lang w:val="hy-AM"/>
        </w:rPr>
        <w:t>միավոր</w:t>
      </w:r>
    </w:p>
    <w:p w14:paraId="539D7F1C" w14:textId="41E1B712" w:rsidR="00A65131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16) կյանքի և առողջության համար վտանգավոր պայմաններում բնակվող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C745792" w14:textId="1C2ABA69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անչափահաս երեխա ունեցող ընտանիք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3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միավոր</w:t>
      </w:r>
    </w:p>
    <w:p w14:paraId="06504553" w14:textId="51D908D4" w:rsidR="001470F9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17) մինչև 23 տարեկան ուսանող  ունեցող ընտանիք -2 միավոր </w:t>
      </w:r>
    </w:p>
    <w:p w14:paraId="508026FE" w14:textId="4A552BC4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18) առանց ծնողական խնամքի մնացած երեխա ունեցող ընտանիք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-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3 միավոր </w:t>
      </w:r>
    </w:p>
    <w:p w14:paraId="2A294DBD" w14:textId="0BC231D9" w:rsidR="00A65131" w:rsidRPr="00E024A9" w:rsidRDefault="00E024A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19)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խնամակալ՝ (անգործ</w:t>
      </w:r>
      <w:r w:rsidR="00F27C18" w:rsidRPr="00E024A9">
        <w:rPr>
          <w:rFonts w:ascii="GHEA Grapalat" w:hAnsi="GHEA Grapalat"/>
          <w:sz w:val="24"/>
          <w:szCs w:val="24"/>
          <w:lang w:val="hy-AM"/>
        </w:rPr>
        <w:t>ունակ ճանաչված անձի և անչափահաս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) ունեցող ընտանիք  -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6513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64ADB2" w14:textId="5B0B0CFE" w:rsidR="001470F9" w:rsidRPr="00E024A9" w:rsidRDefault="00A6513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3 միավոր </w:t>
      </w:r>
    </w:p>
    <w:p w14:paraId="5898A70E" w14:textId="5BC10916" w:rsidR="007976F1" w:rsidRPr="00E024A9" w:rsidRDefault="00431FC3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20) կյանքի դժվարին իրավիճակում հայտնված (անհետաձգելի բժշկական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C61D43" w14:textId="546545A9" w:rsidR="007976F1" w:rsidRPr="00E024A9" w:rsidRDefault="007976F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B7828" w:rsidRPr="00E024A9">
        <w:rPr>
          <w:rFonts w:ascii="GHEA Grapalat" w:hAnsi="GHEA Grapalat"/>
          <w:sz w:val="24"/>
          <w:szCs w:val="24"/>
          <w:lang w:val="hy-AM"/>
        </w:rPr>
        <w:t xml:space="preserve">միջամտություն,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վիրահատություններ, այլ բժշկական կենտրոն տեղափոխելու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68742F" w14:textId="38389DB0" w:rsidR="001470F9" w:rsidRPr="00E024A9" w:rsidRDefault="007976F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անհրաժեշտություն ) ընտանիք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4</w:t>
      </w:r>
      <w:r w:rsidR="002D1F78" w:rsidRPr="00E024A9">
        <w:rPr>
          <w:rFonts w:ascii="GHEA Grapalat" w:hAnsi="GHEA Grapalat"/>
          <w:sz w:val="24"/>
          <w:szCs w:val="24"/>
          <w:lang w:val="hy-AM"/>
        </w:rPr>
        <w:t xml:space="preserve"> միավոր </w:t>
      </w:r>
    </w:p>
    <w:p w14:paraId="263E05D8" w14:textId="70FF7D00" w:rsidR="001470F9" w:rsidRPr="00E024A9" w:rsidRDefault="00431FC3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21)</w:t>
      </w:r>
      <w:r w:rsidR="00F1739D" w:rsidRP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</w:t>
      </w:r>
      <w:r w:rsidR="00F1739D"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Այլ</w:t>
      </w:r>
      <w:r w:rsidR="00F1739D" w:rsidRPr="00E024A9">
        <w:rPr>
          <w:rFonts w:ascii="GHEA Grapalat" w:hAnsi="GHEA Grapalat" w:cs="Sylfaen"/>
          <w:color w:val="404040" w:themeColor="text1" w:themeTint="BF"/>
          <w:sz w:val="24"/>
          <w:szCs w:val="24"/>
          <w:lang w:val="hy-AM"/>
        </w:rPr>
        <w:t xml:space="preserve"> </w:t>
      </w:r>
      <w:r w:rsidR="00F1739D"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անբարենպաստ</w:t>
      </w:r>
      <w:r w:rsidR="00F1739D"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="00F1739D"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պայմաններ</w:t>
      </w:r>
      <w:r w:rsidR="00F1739D" w:rsidRP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՝</w:t>
      </w:r>
      <w:r w:rsidR="00C72C98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կյանքի  </w:t>
      </w:r>
      <w:r w:rsidR="00F1739D" w:rsidRP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պայմանների</w:t>
      </w:r>
      <w:r w:rsid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կտրուկ վատացում, արտակարգ իրավիճակներ</w:t>
      </w:r>
      <w:r w:rsidR="00C72C98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՝</w:t>
      </w:r>
      <w:r w:rsidR="00F1739D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</w:t>
      </w:r>
      <w:r w:rsidR="006141B6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հրդեհ, ջրհեղեղ, ուժեղ քամիներ և այլն</w:t>
      </w:r>
      <w:r w:rsidR="00C72C98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4 միավոր (հիմնավորում է լրացուցիչ տեղեկատվությամբ և մասնագետի դիտարկումներով)</w:t>
      </w:r>
      <w:r w:rsidR="0090018C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472EFFC" w14:textId="17EB1EE2" w:rsidR="001470F9" w:rsidRPr="00E024A9" w:rsidRDefault="00D3457C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33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. Աջակցությունը ցուցաբերվում է նվազագույն  4  միավոր ստանալու դեպքում: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ab/>
      </w:r>
    </w:p>
    <w:p w14:paraId="58C92194" w14:textId="4605BD64" w:rsidR="007976F1" w:rsidRPr="00E024A9" w:rsidRDefault="00D3457C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34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.Սույն չափորոշիչների իմաստով ընտանիք է համարվում միևնույն հասցեում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D1BC7D" w14:textId="77777777" w:rsidR="007976F1" w:rsidRPr="00E024A9" w:rsidRDefault="007976F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 xml:space="preserve">հաշվառված, մշտապես բնակվող համատեղ տնտեսություն վարող անձանց խումբը,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BAA444" w14:textId="5038ECDD" w:rsidR="005153B7" w:rsidRPr="00E024A9" w:rsidRDefault="007976F1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70F9" w:rsidRPr="00E024A9">
        <w:rPr>
          <w:rFonts w:ascii="GHEA Grapalat" w:hAnsi="GHEA Grapalat"/>
          <w:sz w:val="24"/>
          <w:szCs w:val="24"/>
          <w:lang w:val="hy-AM"/>
        </w:rPr>
        <w:t>ինչպես նաև՝ միայնակ ապրող անձը։</w:t>
      </w:r>
      <w:r w:rsidR="005153B7" w:rsidRPr="00E024A9">
        <w:rPr>
          <w:rFonts w:ascii="GHEA Grapalat" w:hAnsi="GHEA Grapalat" w:cs="Courier New"/>
          <w:sz w:val="24"/>
          <w:szCs w:val="24"/>
          <w:lang w:val="hy-AM"/>
        </w:rPr>
        <w:tab/>
      </w:r>
    </w:p>
    <w:p w14:paraId="53FB3662" w14:textId="77777777" w:rsidR="001470F9" w:rsidRPr="00E024A9" w:rsidRDefault="001470F9" w:rsidP="00C72C98">
      <w:pPr>
        <w:tabs>
          <w:tab w:val="left" w:pos="284"/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618EC1" w14:textId="4C95E353" w:rsidR="005153B7" w:rsidRPr="00E024A9" w:rsidRDefault="00AB503F" w:rsidP="00C72C98">
      <w:pPr>
        <w:tabs>
          <w:tab w:val="left" w:pos="1134"/>
        </w:tabs>
        <w:spacing w:after="0" w:line="360" w:lineRule="auto"/>
        <w:ind w:left="-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024A9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5153B7" w:rsidRPr="00E024A9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6661AD" w:rsidRPr="00E024A9">
        <w:rPr>
          <w:rFonts w:ascii="GHEA Grapalat" w:hAnsi="GHEA Grapalat" w:cs="Sylfaen"/>
          <w:b/>
          <w:sz w:val="24"/>
          <w:szCs w:val="24"/>
          <w:lang w:val="hy-AM"/>
        </w:rPr>
        <w:t>ԱՋԱԿՑՈՒԹՅԱՆ ՏՐԱՄԱԴՐՄԱՆ ՀԱՄԱՐ ԱՆՀՐԱԺԵՇՏ</w:t>
      </w:r>
      <w:r w:rsidR="005153B7" w:rsidRPr="00E024A9">
        <w:rPr>
          <w:rFonts w:ascii="GHEA Grapalat" w:hAnsi="GHEA Grapalat" w:cs="Sylfaen"/>
          <w:b/>
          <w:sz w:val="24"/>
          <w:szCs w:val="24"/>
          <w:lang w:val="hy-AM"/>
        </w:rPr>
        <w:t xml:space="preserve"> ՓԱՍՏԱԹՂԹԵՐԻ</w:t>
      </w:r>
      <w:r w:rsidR="005153B7" w:rsidRPr="00E024A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b/>
          <w:sz w:val="24"/>
          <w:szCs w:val="24"/>
          <w:lang w:val="hy-AM"/>
        </w:rPr>
        <w:t>ՓԱԹԵԹԸ</w:t>
      </w:r>
    </w:p>
    <w:p w14:paraId="12D467A6" w14:textId="50843624" w:rsidR="00A65131" w:rsidRPr="00E024A9" w:rsidRDefault="00D3457C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35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. Աջակցություն տրամադրելու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ամբողջական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փաթեթում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A65131"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F94ACCA" w14:textId="58FA01AE" w:rsidR="00A65131" w:rsidRPr="00E024A9" w:rsidRDefault="00A65131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976F1" w:rsidRPr="00E024A9">
        <w:rPr>
          <w:rFonts w:ascii="GHEA Grapalat" w:hAnsi="GHEA Grapalat"/>
          <w:sz w:val="24"/>
          <w:szCs w:val="24"/>
          <w:lang w:val="hy-AM"/>
        </w:rPr>
        <w:t xml:space="preserve">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են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փաստաթղթերը՝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  <w:t xml:space="preserve">     1) դիմումը կամ գրությունը.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  <w:t xml:space="preserve">     2) դիմողի </w:t>
      </w:r>
      <w:r w:rsidR="004208E3" w:rsidRPr="00E024A9">
        <w:rPr>
          <w:rFonts w:ascii="GHEA Grapalat" w:hAnsi="GHEA Grapalat" w:cs="Sylfaen"/>
          <w:sz w:val="24"/>
          <w:szCs w:val="24"/>
          <w:lang w:val="hy-AM"/>
        </w:rPr>
        <w:t>կամ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 նրա ընտանիքի անդամների անձը հաստատող փաստաթղթերի 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6C6366C" w14:textId="2A138B24" w:rsidR="00A65131" w:rsidRPr="00E024A9" w:rsidRDefault="00A65131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>.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br/>
        <w:t xml:space="preserve">     3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ընտանիքի </w:t>
      </w:r>
      <w:r w:rsidR="004208E3" w:rsidRPr="00E024A9">
        <w:rPr>
          <w:rFonts w:ascii="GHEA Grapalat" w:hAnsi="GHEA Grapalat"/>
          <w:sz w:val="24"/>
          <w:szCs w:val="24"/>
          <w:lang w:val="hy-AM"/>
        </w:rPr>
        <w:t xml:space="preserve">և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նրա անդամի սոցիալական կարգավիճակը հավաստող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345DD4" w14:textId="6D96FEED" w:rsidR="00A65131" w:rsidRPr="00E024A9" w:rsidRDefault="00A65131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անհրաժեշտ փաստաթղթերի </w:t>
      </w:r>
      <w:r w:rsidR="00E07CD6" w:rsidRPr="00E024A9">
        <w:rPr>
          <w:rFonts w:ascii="GHEA Grapalat" w:hAnsi="GHEA Grapalat" w:cs="Sylfaen"/>
          <w:sz w:val="24"/>
          <w:szCs w:val="24"/>
          <w:lang w:val="hy-AM"/>
        </w:rPr>
        <w:t>պատճենները,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    4)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կարիքների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թերթիկը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>(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ձև</w:t>
      </w:r>
      <w:r w:rsidR="004D0C5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1) </w:t>
      </w:r>
      <w:r w:rsidR="005153B7" w:rsidRPr="00E024A9">
        <w:rPr>
          <w:rFonts w:ascii="GHEA Grapalat" w:hAnsi="GHEA Grapalat" w:cs="Arial"/>
          <w:sz w:val="24"/>
          <w:szCs w:val="24"/>
          <w:lang w:val="hy-AM"/>
        </w:rPr>
        <w:t>–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լրացվում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և ստորագրվում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է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4AE6133" w14:textId="10DC7367" w:rsidR="005153B7" w:rsidRPr="00E024A9" w:rsidRDefault="00A65131" w:rsidP="00C72C98">
      <w:pPr>
        <w:tabs>
          <w:tab w:val="left" w:pos="1134"/>
        </w:tabs>
        <w:spacing w:after="0" w:line="360" w:lineRule="auto"/>
        <w:ind w:left="-426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C12DEE" w:rsidRPr="00E024A9">
        <w:rPr>
          <w:rFonts w:ascii="GHEA Grapalat" w:hAnsi="GHEA Grapalat" w:cs="Sylfaen"/>
          <w:sz w:val="24"/>
          <w:szCs w:val="24"/>
          <w:lang w:val="hy-AM"/>
        </w:rPr>
        <w:t>հանձնաժողովի տ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նայց կատարած անդամների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07CD6" w:rsidRPr="00E024A9">
        <w:rPr>
          <w:rFonts w:ascii="GHEA Grapalat" w:hAnsi="GHEA Grapalat" w:cs="Sylfaen"/>
          <w:sz w:val="24"/>
          <w:szCs w:val="24"/>
          <w:lang w:val="hy-AM"/>
        </w:rPr>
        <w:t>կողմից,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</w:p>
    <w:p w14:paraId="39347667" w14:textId="4E63AB72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Sylfaen"/>
          <w:sz w:val="24"/>
          <w:szCs w:val="24"/>
          <w:lang w:val="hy-AM"/>
        </w:rPr>
        <w:t>5) հանձնաժողովի եզրակացությունը</w:t>
      </w:r>
      <w:r w:rsidR="00E07CD6" w:rsidRPr="00E024A9">
        <w:rPr>
          <w:rFonts w:ascii="GHEA Grapalat" w:hAnsi="GHEA Grapalat" w:cs="Sylfaen"/>
          <w:sz w:val="24"/>
          <w:szCs w:val="24"/>
          <w:lang w:val="hy-AM"/>
        </w:rPr>
        <w:t>,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1E0610C" w14:textId="77777777" w:rsidR="00E07CD6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07CD6" w:rsidRPr="00E024A9">
        <w:rPr>
          <w:rFonts w:ascii="GHEA Grapalat" w:hAnsi="GHEA Grapalat" w:cs="Sylfaen"/>
          <w:sz w:val="24"/>
          <w:szCs w:val="24"/>
          <w:lang w:val="hy-AM"/>
        </w:rPr>
        <w:t xml:space="preserve">6) Հրատապ լուծում պահանջող և անհապաղ աջակցության դիմումի դեպքում </w:t>
      </w:r>
    </w:p>
    <w:p w14:paraId="3E1121A8" w14:textId="393DC318" w:rsidR="00A65131" w:rsidRPr="00E024A9" w:rsidRDefault="00E07CD6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սոցիալական աշխատողի կամ գործը վարող համայքային ծառայողի հատուկ </w:t>
      </w:r>
      <w:r w:rsidR="00A65131" w:rsidRPr="00E024A9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5EB2A011" w14:textId="77777777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եզրակացությունը.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  <w:t xml:space="preserve">     7) աջակցություն ցուցաբերելու մասին համայնքի </w:t>
      </w:r>
      <w:r w:rsidR="00A117BE" w:rsidRPr="00E024A9">
        <w:rPr>
          <w:rFonts w:ascii="GHEA Grapalat" w:hAnsi="GHEA Grapalat" w:cs="Sylfaen"/>
          <w:sz w:val="24"/>
          <w:szCs w:val="24"/>
          <w:lang w:val="hy-AM"/>
        </w:rPr>
        <w:t xml:space="preserve">ավագանու կամ համայնքի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ղեկավարի 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99FF08B" w14:textId="46E012EE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որոշումը.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  <w:t xml:space="preserve">     8) աջակցությունը դիմողին տրամադրելու փաստը հավաստող փաստաթուղթ։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ab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br/>
      </w:r>
      <w:r w:rsidR="00D3457C">
        <w:rPr>
          <w:rFonts w:ascii="GHEA Grapalat" w:hAnsi="GHEA Grapalat"/>
          <w:sz w:val="24"/>
          <w:szCs w:val="24"/>
          <w:lang w:val="hy-AM"/>
        </w:rPr>
        <w:t>36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. Հանձնաժողովի քարտուղարը յուրաքանչյուր դեպքի համար կազմում է առանձին </w:t>
      </w:r>
      <w:r w:rsidRPr="00E024A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F302F53" w14:textId="77777777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գործ (սոցիալական գործ) և ապահովում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5153B7" w:rsidRPr="00E024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փաթեթի 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AB6C7F5" w14:textId="233407F0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ամբողջականութ</w:t>
      </w:r>
      <w:r w:rsidR="00431FC3">
        <w:rPr>
          <w:rFonts w:ascii="GHEA Grapalat" w:hAnsi="GHEA Grapalat" w:cs="Sylfaen"/>
          <w:sz w:val="24"/>
          <w:szCs w:val="24"/>
          <w:lang w:val="hy-AM"/>
        </w:rPr>
        <w:t>յունը և պահպանվածությունը:</w:t>
      </w:r>
      <w:r w:rsidR="00431FC3">
        <w:rPr>
          <w:rFonts w:ascii="GHEA Grapalat" w:hAnsi="GHEA Grapalat" w:cs="Sylfaen"/>
          <w:sz w:val="24"/>
          <w:szCs w:val="24"/>
          <w:lang w:val="hy-AM"/>
        </w:rPr>
        <w:tab/>
      </w:r>
      <w:r w:rsidR="00431FC3">
        <w:rPr>
          <w:rFonts w:ascii="GHEA Grapalat" w:hAnsi="GHEA Grapalat" w:cs="Sylfaen"/>
          <w:sz w:val="24"/>
          <w:szCs w:val="24"/>
          <w:lang w:val="hy-AM"/>
        </w:rPr>
        <w:br/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457C">
        <w:rPr>
          <w:rFonts w:ascii="GHEA Grapalat" w:hAnsi="GHEA Grapalat" w:cs="Sylfaen"/>
          <w:sz w:val="24"/>
          <w:szCs w:val="24"/>
          <w:lang w:val="hy-AM"/>
        </w:rPr>
        <w:t>37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</w:t>
      </w: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86EC7A5" w14:textId="77777777" w:rsidR="00A65131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յուրաքանչյուր տարի վերսկսվում է։ Ավարտված գործի էջերը համարակալվում են, </w:t>
      </w:r>
    </w:p>
    <w:p w14:paraId="62EAD7CC" w14:textId="2529724A" w:rsidR="005153B7" w:rsidRPr="00E024A9" w:rsidRDefault="00A65131" w:rsidP="00C72C98">
      <w:pPr>
        <w:tabs>
          <w:tab w:val="left" w:pos="1134"/>
        </w:tabs>
        <w:spacing w:after="0" w:line="360" w:lineRule="auto"/>
        <w:ind w:left="-426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գործերը կարվում և կնքվում 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 xml:space="preserve">համայնքի աշխատակազմի կնիքով։ </w:t>
      </w:r>
    </w:p>
    <w:p w14:paraId="6B63BCC7" w14:textId="6FF6AA5A" w:rsidR="00470992" w:rsidRDefault="00A6513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24A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457C">
        <w:rPr>
          <w:rFonts w:ascii="GHEA Grapalat" w:hAnsi="GHEA Grapalat" w:cs="Sylfaen"/>
          <w:sz w:val="24"/>
          <w:szCs w:val="24"/>
          <w:lang w:val="hy-AM"/>
        </w:rPr>
        <w:t>38</w:t>
      </w:r>
      <w:r w:rsidR="009E4EC9" w:rsidRPr="00E024A9">
        <w:rPr>
          <w:rFonts w:ascii="GHEA Grapalat" w:hAnsi="GHEA Grapalat" w:cs="Sylfaen"/>
          <w:sz w:val="24"/>
          <w:szCs w:val="24"/>
          <w:lang w:val="hy-AM"/>
        </w:rPr>
        <w:t>.</w:t>
      </w:r>
      <w:r w:rsidR="0075030E" w:rsidRPr="00E024A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9E4EC9" w:rsidRPr="00E024A9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804980" w:rsidRPr="00E024A9">
        <w:rPr>
          <w:rFonts w:ascii="GHEA Grapalat" w:hAnsi="GHEA Grapalat" w:cs="Sylfaen"/>
          <w:sz w:val="24"/>
          <w:szCs w:val="24"/>
          <w:lang w:val="hy-AM"/>
        </w:rPr>
        <w:t>Ախուրյանի հ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ամա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 xml:space="preserve">յնքապետարանի </w:t>
      </w:r>
    </w:p>
    <w:p w14:paraId="59689F6A" w14:textId="77777777" w:rsidR="00470992" w:rsidRDefault="00470992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 xml:space="preserve">աշխատակազմի 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վարած սոցիալական աջակցության վերաբե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 xml:space="preserve">րյալ գործերը պահպանվում </w:t>
      </w:r>
    </w:p>
    <w:p w14:paraId="072B74EF" w14:textId="77C0B648" w:rsidR="005153B7" w:rsidRPr="00E024A9" w:rsidRDefault="00470992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44037" w:rsidRPr="00E024A9">
        <w:rPr>
          <w:rFonts w:ascii="GHEA Grapalat" w:hAnsi="GHEA Grapalat" w:cs="Sylfaen"/>
          <w:sz w:val="24"/>
          <w:szCs w:val="24"/>
          <w:lang w:val="hy-AM"/>
        </w:rPr>
        <w:t>են նաև է</w:t>
      </w:r>
      <w:r w:rsidR="005153B7" w:rsidRPr="00E024A9">
        <w:rPr>
          <w:rFonts w:ascii="GHEA Grapalat" w:hAnsi="GHEA Grapalat" w:cs="Sylfaen"/>
          <w:sz w:val="24"/>
          <w:szCs w:val="24"/>
          <w:lang w:val="hy-AM"/>
        </w:rPr>
        <w:t>լեկտրոնային եղանակով՝ հաշվառման կրիչների միջոցով։</w:t>
      </w:r>
    </w:p>
    <w:p w14:paraId="14C7EAC9" w14:textId="77777777" w:rsidR="00FD5600" w:rsidRPr="00E024A9" w:rsidRDefault="00FD5600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2DE4EF3" w14:textId="1C557075" w:rsidR="005153B7" w:rsidRPr="00E024A9" w:rsidRDefault="005153B7" w:rsidP="00C72C98">
      <w:pPr>
        <w:tabs>
          <w:tab w:val="left" w:pos="1134"/>
        </w:tabs>
        <w:spacing w:after="0" w:line="360" w:lineRule="auto"/>
        <w:ind w:left="-426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024A9">
        <w:rPr>
          <w:rFonts w:ascii="GHEA Grapalat" w:hAnsi="GHEA Grapalat" w:cs="Sylfaen"/>
          <w:b/>
          <w:i/>
          <w:sz w:val="24"/>
          <w:szCs w:val="24"/>
          <w:lang w:val="hy-AM"/>
        </w:rPr>
        <w:lastRenderedPageBreak/>
        <w:t>Ձև</w:t>
      </w:r>
      <w:r w:rsidRPr="00E024A9">
        <w:rPr>
          <w:rFonts w:ascii="GHEA Grapalat" w:hAnsi="GHEA Grapalat"/>
          <w:b/>
          <w:i/>
          <w:sz w:val="24"/>
          <w:szCs w:val="24"/>
          <w:lang w:val="hy-AM"/>
        </w:rPr>
        <w:t xml:space="preserve"> 1</w:t>
      </w:r>
    </w:p>
    <w:p w14:paraId="14AE420E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center"/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ԸՆՏԱՆԻՔԻ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ԿԱՐԻՔՆԵՐԻ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ԳՆԱՀԱՏՄԱՆ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u w:val="single"/>
          <w:lang w:val="hy-AM"/>
        </w:rPr>
        <w:t xml:space="preserve">  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u w:val="single"/>
          <w:lang w:val="hy-AM"/>
        </w:rPr>
        <w:t>ԹԵՐԹԻԿ</w:t>
      </w:r>
    </w:p>
    <w:p w14:paraId="7C28CC54" w14:textId="1F04BA78" w:rsidR="00595BC1" w:rsidRPr="00E024A9" w:rsidRDefault="00595BC1" w:rsidP="00C72C98">
      <w:pP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Հայաստանի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Հանրապետության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 </w:t>
      </w:r>
      <w:r w:rsidR="00E07CD6"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Շիրակի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մարզի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="00E07CD6"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Ախուրյան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համայնք</w:t>
      </w:r>
    </w:p>
    <w:p w14:paraId="4433AA07" w14:textId="6E1725DC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«</w:t>
      </w:r>
      <w:r w:rsidRPr="00E024A9">
        <w:rPr>
          <w:rFonts w:ascii="Courier New" w:hAnsi="Courier New" w:cs="Courier New"/>
          <w:b/>
          <w:color w:val="404040" w:themeColor="text1" w:themeTint="BF"/>
          <w:sz w:val="24"/>
          <w:szCs w:val="24"/>
          <w:lang w:val="hy-AM"/>
        </w:rPr>
        <w:t>―――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»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20</w:t>
      </w:r>
      <w:r w:rsidR="00F313D0"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——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թ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>.</w:t>
      </w:r>
    </w:p>
    <w:p w14:paraId="0D0E9D99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Ընդհանուր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</w:t>
      </w:r>
    </w:p>
    <w:p w14:paraId="04C09BE6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Դիմողի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անուն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ազգանուն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,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հայրանուն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</w:t>
      </w:r>
    </w:p>
    <w:p w14:paraId="6C298B90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Հասցե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</w:t>
      </w:r>
    </w:p>
    <w:p w14:paraId="10DBF852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Հեռախոս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</w:t>
      </w:r>
    </w:p>
    <w:p w14:paraId="61D20F92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ժողովրդագրական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8"/>
        <w:gridCol w:w="2386"/>
        <w:gridCol w:w="3763"/>
      </w:tblGrid>
      <w:tr w:rsidR="00595BC1" w:rsidRPr="00E024A9" w14:paraId="3626172C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C2D34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Անուն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ազգանուն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0393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70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F68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Ծննդյան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օր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ամիս</w:t>
            </w:r>
            <w:proofErr w:type="spellEnd"/>
            <w:r w:rsidRPr="00E024A9"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595BC1" w:rsidRPr="00E024A9" w14:paraId="1A2E2B6E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3B81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95026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91E6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07FAFEAB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CCA3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B7378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659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1A6E7AB5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A224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10583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428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79F6FB9F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62BAE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65FD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218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0074F70E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FF8DA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A80D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649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436FB032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888A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0CF4E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90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E024A9" w14:paraId="14A969D9" w14:textId="77777777" w:rsidTr="0027383F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5947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8C93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2D2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424E6F37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Ընտանիքի</w:t>
      </w:r>
      <w:proofErr w:type="spellEnd"/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8"/>
        <w:gridCol w:w="6602"/>
      </w:tblGrid>
      <w:tr w:rsidR="00595BC1" w:rsidRPr="00E024A9" w14:paraId="0AF6A69C" w14:textId="77777777" w:rsidTr="00E9151A">
        <w:trPr>
          <w:trHeight w:val="486"/>
        </w:trPr>
        <w:tc>
          <w:tcPr>
            <w:tcW w:w="3298" w:type="dxa"/>
          </w:tcPr>
          <w:p w14:paraId="560D7276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Իրավիճակ</w:t>
            </w:r>
          </w:p>
        </w:tc>
        <w:tc>
          <w:tcPr>
            <w:tcW w:w="6602" w:type="dxa"/>
          </w:tcPr>
          <w:p w14:paraId="5CECFEC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  <w:lang w:val="hy-AM"/>
              </w:rPr>
              <w:t>Ն</w:t>
            </w:r>
            <w:proofErr w:type="spellStart"/>
            <w:r w:rsidRPr="00E024A9">
              <w:rPr>
                <w:rFonts w:ascii="GHEA Grapalat" w:hAnsi="GHEA Grapalat" w:cs="Arial"/>
                <w:b/>
                <w:color w:val="404040" w:themeColor="text1" w:themeTint="BF"/>
                <w:sz w:val="24"/>
                <w:szCs w:val="24"/>
              </w:rPr>
              <w:t>կարագիր</w:t>
            </w:r>
            <w:proofErr w:type="spellEnd"/>
          </w:p>
        </w:tc>
      </w:tr>
      <w:tr w:rsidR="00595BC1" w:rsidRPr="00E024A9" w14:paraId="27B4B9E1" w14:textId="77777777" w:rsidTr="00E9151A">
        <w:trPr>
          <w:trHeight w:val="759"/>
        </w:trPr>
        <w:tc>
          <w:tcPr>
            <w:tcW w:w="3298" w:type="dxa"/>
          </w:tcPr>
          <w:p w14:paraId="33625663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Բնակարանային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602" w:type="dxa"/>
          </w:tcPr>
          <w:p w14:paraId="5E98D1C7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24A1B1E0" w14:textId="77777777" w:rsidTr="00E9151A">
        <w:trPr>
          <w:trHeight w:val="1154"/>
        </w:trPr>
        <w:tc>
          <w:tcPr>
            <w:tcW w:w="3298" w:type="dxa"/>
          </w:tcPr>
          <w:p w14:paraId="5B4BA682" w14:textId="728B0B65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Կոմունալ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>-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կենցաղային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սանիտարահիգիենիկ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պայմաններ</w:t>
            </w:r>
          </w:p>
        </w:tc>
        <w:tc>
          <w:tcPr>
            <w:tcW w:w="6602" w:type="dxa"/>
          </w:tcPr>
          <w:p w14:paraId="003FA4C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0C1F873D" w14:textId="77777777" w:rsidTr="00E9151A">
        <w:trPr>
          <w:trHeight w:val="759"/>
        </w:trPr>
        <w:tc>
          <w:tcPr>
            <w:tcW w:w="3298" w:type="dxa"/>
          </w:tcPr>
          <w:p w14:paraId="6A31A5B5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Աշխատանքով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602" w:type="dxa"/>
          </w:tcPr>
          <w:p w14:paraId="0DAEF5F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7B04DCE0" w14:textId="77777777" w:rsidTr="00E9151A">
        <w:trPr>
          <w:trHeight w:val="939"/>
        </w:trPr>
        <w:tc>
          <w:tcPr>
            <w:tcW w:w="3298" w:type="dxa"/>
          </w:tcPr>
          <w:p w14:paraId="3093D59A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602" w:type="dxa"/>
          </w:tcPr>
          <w:p w14:paraId="32762F64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2902BFEE" w14:textId="77777777" w:rsidTr="00E9151A">
        <w:trPr>
          <w:trHeight w:val="759"/>
        </w:trPr>
        <w:tc>
          <w:tcPr>
            <w:tcW w:w="3298" w:type="dxa"/>
          </w:tcPr>
          <w:p w14:paraId="049A7D82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Հագուստով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602" w:type="dxa"/>
          </w:tcPr>
          <w:p w14:paraId="35CD88B8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480E52DA" w14:textId="77777777" w:rsidTr="00E9151A">
        <w:trPr>
          <w:trHeight w:val="759"/>
        </w:trPr>
        <w:tc>
          <w:tcPr>
            <w:tcW w:w="3298" w:type="dxa"/>
          </w:tcPr>
          <w:p w14:paraId="6989D31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lastRenderedPageBreak/>
              <w:t>Սննդով</w:t>
            </w:r>
            <w:r w:rsidRPr="00E024A9"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602" w:type="dxa"/>
          </w:tcPr>
          <w:p w14:paraId="6773298F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3F5F128D" w14:textId="77777777" w:rsidTr="00E9151A">
        <w:trPr>
          <w:trHeight w:val="759"/>
        </w:trPr>
        <w:tc>
          <w:tcPr>
            <w:tcW w:w="3298" w:type="dxa"/>
          </w:tcPr>
          <w:p w14:paraId="688D515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Առողջապահական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602" w:type="dxa"/>
          </w:tcPr>
          <w:p w14:paraId="1076F9EF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550754E9" w14:textId="77777777" w:rsidTr="00E9151A">
        <w:trPr>
          <w:trHeight w:val="682"/>
        </w:trPr>
        <w:tc>
          <w:tcPr>
            <w:tcW w:w="3298" w:type="dxa"/>
          </w:tcPr>
          <w:p w14:paraId="3D578510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Այլ</w:t>
            </w:r>
          </w:p>
          <w:p w14:paraId="6198887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 w:cs="Sylfaen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602" w:type="dxa"/>
          </w:tcPr>
          <w:p w14:paraId="33B8D670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55160C3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սոցիալական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95BC1" w:rsidRPr="00C72C98" w14:paraId="26CC06CF" w14:textId="77777777" w:rsidTr="0027383F">
        <w:tc>
          <w:tcPr>
            <w:tcW w:w="9855" w:type="dxa"/>
            <w:gridSpan w:val="2"/>
          </w:tcPr>
          <w:p w14:paraId="6DF9E4D1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Հարազատներ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ընկերներ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ծանոթներ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հասարակական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կազմակերպություններ</w:t>
            </w:r>
            <w:r w:rsidRPr="00E024A9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համայնք</w:t>
            </w:r>
          </w:p>
        </w:tc>
      </w:tr>
      <w:tr w:rsidR="00595BC1" w:rsidRPr="00E024A9" w14:paraId="1AD23762" w14:textId="77777777" w:rsidTr="0027383F">
        <w:tc>
          <w:tcPr>
            <w:tcW w:w="4927" w:type="dxa"/>
          </w:tcPr>
          <w:p w14:paraId="7C2E07CA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142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14:paraId="0CEDD35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E024A9">
              <w:rPr>
                <w:rFonts w:ascii="GHEA Grapalat" w:hAnsi="GHEA Grapalat" w:cs="Arial"/>
                <w:color w:val="404040" w:themeColor="text1" w:themeTint="BF"/>
                <w:sz w:val="24"/>
                <w:szCs w:val="24"/>
                <w:lang w:val="hy-AM"/>
              </w:rPr>
              <w:t>կարգավիճակ</w:t>
            </w:r>
          </w:p>
        </w:tc>
      </w:tr>
      <w:tr w:rsidR="00595BC1" w:rsidRPr="00E024A9" w14:paraId="406713D0" w14:textId="77777777" w:rsidTr="0027383F">
        <w:tc>
          <w:tcPr>
            <w:tcW w:w="4927" w:type="dxa"/>
          </w:tcPr>
          <w:p w14:paraId="0DA35E9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4F711608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E024A9" w14:paraId="771491DD" w14:textId="77777777" w:rsidTr="0027383F">
        <w:tc>
          <w:tcPr>
            <w:tcW w:w="4927" w:type="dxa"/>
          </w:tcPr>
          <w:p w14:paraId="4D6FE369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14:paraId="58740C9C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6B2CB947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Լրացուցիչ</w:t>
      </w:r>
      <w:proofErr w:type="spellEnd"/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տեղեկատվություն</w:t>
      </w:r>
      <w:proofErr w:type="spellEnd"/>
    </w:p>
    <w:p w14:paraId="2DCCCB82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color w:val="404040" w:themeColor="text1" w:themeTint="BF"/>
          <w:sz w:val="24"/>
          <w:szCs w:val="24"/>
        </w:rPr>
      </w:pP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14:paraId="5FA09BA3" w14:textId="2311206F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Մասնագետի</w:t>
      </w:r>
      <w:proofErr w:type="spellEnd"/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դիտարկումներ</w:t>
      </w:r>
      <w:proofErr w:type="spellEnd"/>
    </w:p>
    <w:p w14:paraId="2F7FB5FA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p w14:paraId="5174F1AA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Լուսանկար</w:t>
      </w:r>
      <w:proofErr w:type="spellEnd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ներ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ի</w:t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  <w:lang w:val="en-US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</w:rPr>
        <w:t>ա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ռկայություն</w:t>
      </w:r>
      <w:proofErr w:type="spellEnd"/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(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անհրաժեշտության</w:t>
      </w:r>
      <w:proofErr w:type="spellEnd"/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  <w:t>դեպքում</w:t>
      </w:r>
      <w:proofErr w:type="spellEnd"/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  <w:t>)</w:t>
      </w: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</w:tblGrid>
      <w:tr w:rsidR="00595BC1" w:rsidRPr="00E024A9" w14:paraId="436D9041" w14:textId="77777777" w:rsidTr="0027383F">
        <w:trPr>
          <w:trHeight w:val="386"/>
        </w:trPr>
        <w:tc>
          <w:tcPr>
            <w:tcW w:w="465" w:type="dxa"/>
          </w:tcPr>
          <w:p w14:paraId="0E67E94B" w14:textId="77777777" w:rsidR="00595BC1" w:rsidRPr="00E024A9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</w:tbl>
    <w:p w14:paraId="5D43D551" w14:textId="77777777" w:rsidR="00595BC1" w:rsidRPr="00E024A9" w:rsidRDefault="00595BC1" w:rsidP="00C72C98">
      <w:pPr>
        <w:tabs>
          <w:tab w:val="left" w:pos="1134"/>
          <w:tab w:val="left" w:pos="4200"/>
        </w:tabs>
        <w:spacing w:after="0" w:line="360" w:lineRule="auto"/>
        <w:ind w:left="-426" w:hanging="1"/>
        <w:jc w:val="both"/>
        <w:rPr>
          <w:rFonts w:ascii="GHEA Grapalat" w:hAnsi="GHEA Grapalat"/>
          <w:b/>
          <w:color w:val="404040" w:themeColor="text1" w:themeTint="BF"/>
          <w:sz w:val="24"/>
          <w:szCs w:val="24"/>
        </w:rPr>
      </w:pP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  <w:r w:rsidRPr="00E024A9">
        <w:rPr>
          <w:rFonts w:ascii="GHEA Grapalat" w:hAnsi="GHEA Grapalat"/>
          <w:b/>
          <w:color w:val="404040" w:themeColor="text1" w:themeTint="BF"/>
          <w:sz w:val="24"/>
          <w:szCs w:val="24"/>
        </w:rPr>
        <w:tab/>
      </w:r>
    </w:p>
    <w:p w14:paraId="6701D169" w14:textId="345ED71F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>_________________________________________________________________________</w:t>
      </w:r>
    </w:p>
    <w:p w14:paraId="4BCB8FCC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տորագրությունները</w:t>
      </w:r>
    </w:p>
    <w:p w14:paraId="49293D32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52E385B2" w14:textId="77777777" w:rsidR="00FD5600" w:rsidRPr="00E024A9" w:rsidRDefault="009624CE" w:rsidP="00C72C98">
      <w:pPr>
        <w:tabs>
          <w:tab w:val="left" w:pos="8805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ab/>
      </w:r>
    </w:p>
    <w:p w14:paraId="4E1D7E88" w14:textId="5486CFEC" w:rsidR="00595BC1" w:rsidRPr="00E024A9" w:rsidRDefault="009624CE" w:rsidP="00C72C98">
      <w:pPr>
        <w:tabs>
          <w:tab w:val="left" w:pos="8805"/>
        </w:tabs>
        <w:spacing w:after="0" w:line="360" w:lineRule="auto"/>
        <w:ind w:left="-426"/>
        <w:jc w:val="right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>Ձև 2</w:t>
      </w:r>
    </w:p>
    <w:p w14:paraId="5C8BF94D" w14:textId="77777777" w:rsidR="00595BC1" w:rsidRDefault="00595BC1" w:rsidP="00C72C98">
      <w:pP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 w:cs="Arial"/>
          <w:b/>
          <w:color w:val="404040" w:themeColor="text1" w:themeTint="BF"/>
          <w:sz w:val="24"/>
          <w:szCs w:val="24"/>
          <w:lang w:val="en-US"/>
        </w:rPr>
      </w:pP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Ընտանիքի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կարիքների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գնահատման</w:t>
      </w:r>
      <w:r w:rsidRPr="00E024A9">
        <w:rPr>
          <w:rFonts w:ascii="GHEA Grapalat" w:hAnsi="GHEA Grapalat" w:cs="Sylfaen"/>
          <w:b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b/>
          <w:color w:val="404040" w:themeColor="text1" w:themeTint="BF"/>
          <w:sz w:val="24"/>
          <w:szCs w:val="24"/>
          <w:lang w:val="hy-AM"/>
        </w:rPr>
        <w:t>սանդղակ</w:t>
      </w:r>
    </w:p>
    <w:p w14:paraId="1B50341A" w14:textId="77777777" w:rsidR="00AE40ED" w:rsidRPr="00AE40ED" w:rsidRDefault="00AE40ED" w:rsidP="00C72C98">
      <w:pP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/>
          <w:color w:val="404040" w:themeColor="text1" w:themeTint="BF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"/>
        <w:tblW w:w="1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3"/>
        <w:gridCol w:w="6794"/>
        <w:gridCol w:w="10"/>
        <w:gridCol w:w="1628"/>
        <w:gridCol w:w="63"/>
        <w:gridCol w:w="1496"/>
        <w:gridCol w:w="63"/>
      </w:tblGrid>
      <w:tr w:rsidR="00595BC1" w:rsidRPr="00D970CB" w14:paraId="3B157876" w14:textId="77777777" w:rsidTr="006141B6">
        <w:trPr>
          <w:gridAfter w:val="1"/>
          <w:wAfter w:w="63" w:type="dxa"/>
          <w:trHeight w:val="699"/>
        </w:trPr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D45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N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631ED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>Չափորոշիչ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3364457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 w:hanging="372"/>
              <w:jc w:val="right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Չ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Չափորոշիչի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սահմանված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E88A7B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միավորը</w:t>
            </w:r>
          </w:p>
        </w:tc>
      </w:tr>
      <w:tr w:rsidR="00595BC1" w:rsidRPr="00D970CB" w14:paraId="586B6F06" w14:textId="77777777" w:rsidTr="006141B6">
        <w:trPr>
          <w:trHeight w:val="407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105F" w14:textId="4259B3EE" w:rsidR="00595BC1" w:rsidRPr="006141B6" w:rsidRDefault="006141B6" w:rsidP="006141B6">
            <w:pPr>
              <w:tabs>
                <w:tab w:val="left" w:pos="1134"/>
              </w:tabs>
              <w:spacing w:after="0" w:line="360" w:lineRule="auto"/>
              <w:ind w:left="-426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6141B6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lastRenderedPageBreak/>
              <w:t xml:space="preserve">        1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FED9E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Նպաստառու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>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0FBAFD3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294FAEE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D970CB" w14:paraId="1BE47CC9" w14:textId="77777777" w:rsidTr="006141B6">
        <w:trPr>
          <w:trHeight w:val="401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F2F0B" w14:textId="44EE203B" w:rsidR="00595BC1" w:rsidRPr="006141B6" w:rsidRDefault="006141B6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</w:pPr>
            <w:r w:rsidRPr="006141B6">
              <w:rPr>
                <w:rFonts w:ascii="GHEA Grapalat" w:hAnsi="GHEA Grapalat"/>
                <w:color w:val="404040" w:themeColor="text1" w:themeTint="BF"/>
                <w:sz w:val="24"/>
                <w:szCs w:val="24"/>
                <w:lang w:val="hy-AM"/>
              </w:rPr>
              <w:t xml:space="preserve"> 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8820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մայր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7CEDFE8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670AE89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595BC1" w:rsidRPr="00D970CB" w14:paraId="785F0FA9" w14:textId="77777777" w:rsidTr="006141B6">
        <w:trPr>
          <w:trHeight w:val="801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FBA5" w14:textId="375D6770" w:rsidR="00595BC1" w:rsidRPr="006141B6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9AD7F" w14:textId="77777777" w:rsidR="00595BC1" w:rsidRPr="006141B6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6141B6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մուսնալուծված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ծնողի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խնամքին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գտնվող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0F1E90F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86AB1A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2A5362" w:rsidRPr="00D970CB" w14:paraId="12FCCC4B" w14:textId="77777777" w:rsidTr="006141B6">
        <w:trPr>
          <w:trHeight w:val="459"/>
        </w:trPr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8B31D" w14:textId="77777777" w:rsidR="002A5362" w:rsidRPr="00D970CB" w:rsidRDefault="002A5362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379A1" w14:textId="3C5043D1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Բազմազավակ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որից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5BAF4D" w14:textId="676FFBF7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611202" w14:textId="77777777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2A5362" w:rsidRPr="00D970CB" w14:paraId="7D4D58AF" w14:textId="77777777" w:rsidTr="006141B6">
        <w:trPr>
          <w:trHeight w:val="687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79702" w14:textId="77777777" w:rsidR="002A5362" w:rsidRPr="00D970CB" w:rsidRDefault="002A5362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8C83F" w14:textId="7266F176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1)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Չորս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հինգ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ունեցող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C46EC48" w14:textId="48E96E1A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7E37D5E" w14:textId="77777777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2A5362" w:rsidRPr="00D970CB" w14:paraId="6825B95B" w14:textId="77777777" w:rsidTr="006141B6">
        <w:trPr>
          <w:trHeight w:val="687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ACADB" w14:textId="77777777" w:rsidR="002A5362" w:rsidRPr="00D970CB" w:rsidRDefault="002A5362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4FFAF" w14:textId="269C2A8E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Վեց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, յոթ 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ունեցող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3B1CB65" w14:textId="3E31AB52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6D4AE0B" w14:textId="77777777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2A5362" w:rsidRPr="00D970CB" w14:paraId="588BB883" w14:textId="77777777" w:rsidTr="006141B6">
        <w:trPr>
          <w:trHeight w:val="687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8BCBA" w14:textId="77777777" w:rsidR="002A5362" w:rsidRPr="00D970CB" w:rsidRDefault="002A5362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CF168" w14:textId="58E7853E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Ութ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ավելի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ունեցող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105E15A" w14:textId="12863465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9A2E082" w14:textId="77777777" w:rsidR="002A5362" w:rsidRPr="00D970CB" w:rsidRDefault="002A5362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</w:tr>
      <w:tr w:rsidR="00595BC1" w:rsidRPr="00D970CB" w14:paraId="7A509A9F" w14:textId="77777777" w:rsidTr="006141B6">
        <w:trPr>
          <w:trHeight w:val="779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60C80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en-US"/>
              </w:rPr>
              <w:t>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A4744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Պարտադիր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ժամկետային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զինծառայող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յուրաքանչյուրին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6DCE175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C2129B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6141B6" w:rsidRPr="00D970CB" w14:paraId="1B1920C7" w14:textId="77777777" w:rsidTr="006141B6">
        <w:trPr>
          <w:trHeight w:val="510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0082B" w14:textId="77777777" w:rsidR="006141B6" w:rsidRPr="00D970CB" w:rsidRDefault="006141B6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63ACE" w14:textId="00209056" w:rsidR="006141B6" w:rsidRPr="00D970CB" w:rsidRDefault="006141B6" w:rsidP="00C72C98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Հաշմանդամություն՝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82ABADE" w14:textId="77777777" w:rsidR="006141B6" w:rsidRPr="00D970CB" w:rsidRDefault="006141B6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A4F9BCF" w14:textId="77777777" w:rsidR="006141B6" w:rsidRPr="00D970CB" w:rsidRDefault="006141B6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657C5311" w14:textId="77777777" w:rsidTr="006141B6">
        <w:trPr>
          <w:trHeight w:val="510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CF8F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6</w:t>
            </w:r>
          </w:p>
          <w:p w14:paraId="614F55EC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  <w:p w14:paraId="3BA028AF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5A0BD" w14:textId="08EF9988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1-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ին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030163B" w14:textId="13911E70" w:rsidR="001E2C66" w:rsidRPr="00D970CB" w:rsidRDefault="001E2C66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1FD19AF8" w14:textId="77777777" w:rsidR="001E2C66" w:rsidRPr="00D970CB" w:rsidRDefault="001E2C66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  <w:p w14:paraId="2C341A00" w14:textId="41830CFA" w:rsidR="00595BC1" w:rsidRPr="00D970CB" w:rsidRDefault="001E2C66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       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D63356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D970CB" w:rsidRPr="00D970CB" w14:paraId="6037E711" w14:textId="77777777" w:rsidTr="006141B6">
        <w:trPr>
          <w:trHeight w:val="510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74065" w14:textId="77777777" w:rsidR="00D970CB" w:rsidRPr="00D970CB" w:rsidRDefault="00D970CB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E4D18" w14:textId="5DD16491" w:rsidR="00D970CB" w:rsidRPr="00D970CB" w:rsidRDefault="00D970CB" w:rsidP="00C72C98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2-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խմբի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130427F" w14:textId="450BF747" w:rsidR="00D970CB" w:rsidRPr="00D970CB" w:rsidRDefault="00D970CB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73E57F" w14:textId="77777777" w:rsidR="00D970CB" w:rsidRPr="00D970CB" w:rsidRDefault="00D970CB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52B22D64" w14:textId="77777777" w:rsidTr="006141B6">
        <w:trPr>
          <w:trHeight w:val="479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B916F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73C7F" w14:textId="62C9862C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Հաշմանդամ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="001E2C66"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յ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ի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13B8A0A4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CF77883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D717A0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27018B20" w14:textId="77777777" w:rsidTr="006141B6">
        <w:trPr>
          <w:trHeight w:val="715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2E1F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  <w:p w14:paraId="21EA181B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8A2B" w14:textId="7077DBE1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Տնակ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F27C18"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կացարան,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ոչ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հիմնական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շինությունում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3-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4-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րդ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կարգի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վթարային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շենքում</w:t>
            </w:r>
            <w:r w:rsidR="00144037"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BE05C9A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4D56A2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7F12A487" w14:textId="77777777" w:rsidTr="006141B6">
        <w:trPr>
          <w:trHeight w:val="508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31149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ADC03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Վարձով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6D7254D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BEC184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328DCF7D" w14:textId="77777777" w:rsidTr="006141B6">
        <w:trPr>
          <w:trHeight w:val="715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EC0C0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en-US"/>
              </w:rPr>
              <w:t>10</w:t>
            </w:r>
          </w:p>
          <w:p w14:paraId="47753E9F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01BAD" w14:textId="4FB29DC7" w:rsidR="007631BE" w:rsidRPr="00E024A9" w:rsidRDefault="00595BC1" w:rsidP="007631BE">
            <w:pPr>
              <w:tabs>
                <w:tab w:val="left" w:pos="284"/>
                <w:tab w:val="left" w:pos="1134"/>
              </w:tabs>
              <w:spacing w:after="0" w:line="36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Դժբախտ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պատահար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կամ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արտակարգ</w:t>
            </w:r>
            <w:r w:rsidRPr="00D970CB"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իրավիճակից</w:t>
            </w:r>
            <w:r w:rsidRPr="00D970CB"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բնական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տեխնածին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աղետից</w:t>
            </w:r>
            <w:r w:rsidR="00144037"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)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տուժած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="007631BE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="007631BE" w:rsidRPr="007631BE">
              <w:rPr>
                <w:rFonts w:ascii="GHEA Grapalat" w:hAnsi="GHEA Grapalat"/>
                <w:i/>
                <w:sz w:val="24"/>
                <w:szCs w:val="24"/>
                <w:lang w:val="hy-AM"/>
              </w:rPr>
              <w:t>(հիմնավորում է լրացուցիչ տեղեկատվությամբ և մասնագետի դիտարկումներով)</w:t>
            </w:r>
            <w:r w:rsidR="007631BE" w:rsidRPr="00E024A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7F02E6D" w14:textId="64A669CB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32158A" w14:textId="7DD81B8E" w:rsidR="00595BC1" w:rsidRPr="00D970CB" w:rsidRDefault="00216919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713869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08F1DFC5" w14:textId="77777777" w:rsidTr="006141B6">
        <w:trPr>
          <w:trHeight w:val="715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DC2DC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11</w:t>
            </w:r>
          </w:p>
          <w:p w14:paraId="79091A3B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CD854" w14:textId="017F167B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Դիմելու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օրվան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նախորդող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երեք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ամսվա</w:t>
            </w:r>
            <w:r w:rsidR="00144037"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ընթացքում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անդամի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մահվան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դեպք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143D0C1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Tahoma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1AC4578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6D6C8B3E" w14:textId="77777777" w:rsidTr="006141B6">
        <w:trPr>
          <w:trHeight w:val="715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22D82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89CC2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զոհված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անհետ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կորած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AE291B8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FD387A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3552A9CC" w14:textId="77777777" w:rsidTr="006141B6">
        <w:trPr>
          <w:trHeight w:val="715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AB14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E0B48" w14:textId="056B6B93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Հայրենիքի</w:t>
            </w:r>
            <w:r w:rsidR="00144037"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պաշտպանության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ժամանակ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հաշմանդամություն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ստացած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483D473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07A0D08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595BC1" w:rsidRPr="00D970CB" w14:paraId="6E07CEB9" w14:textId="77777777" w:rsidTr="006141B6">
        <w:trPr>
          <w:trHeight w:val="484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8D24C" w14:textId="77777777" w:rsidR="00595BC1" w:rsidRPr="00D970CB" w:rsidRDefault="00595BC1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899F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Միայնակ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չաշխատող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թոշակառու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D8474B3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7DCBFF" w14:textId="77777777" w:rsidR="00595BC1" w:rsidRPr="00D970CB" w:rsidRDefault="00595BC1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28F2A670" w14:textId="77777777" w:rsidTr="006141B6">
        <w:trPr>
          <w:trHeight w:val="484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5F252" w14:textId="77777777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DEF95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EDCFF05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303F20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2CD941AF" w14:textId="77777777" w:rsidTr="006141B6">
        <w:trPr>
          <w:gridAfter w:val="6"/>
          <w:wAfter w:w="10054" w:type="dxa"/>
          <w:trHeight w:val="70"/>
        </w:trPr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0B6CF" w14:textId="199A574A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E40ED" w:rsidRPr="00C72C98" w14:paraId="7AD2BA42" w14:textId="77777777" w:rsidTr="006141B6">
        <w:trPr>
          <w:trHeight w:val="919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76C1" w14:textId="7FE7DB3E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15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9963E" w14:textId="419CF8A4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Միակողմանի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ծնողազուրկ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ունեցող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ընտանիքներ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որից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A2590FA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E37B976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32250345" w14:textId="77777777" w:rsidTr="006141B6">
        <w:trPr>
          <w:trHeight w:val="484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5B806" w14:textId="0CC7BBE0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19609" w14:textId="3DFB8CE9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մեկ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երեխայով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AB59CF5" w14:textId="6F1148D2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5313A1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5E046A47" w14:textId="77777777" w:rsidTr="006141B6">
        <w:trPr>
          <w:trHeight w:val="484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D1C9E" w14:textId="77777777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FB5A3" w14:textId="6726A9F3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երկու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երեխայով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AE7F8B2" w14:textId="0523999A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3C8D44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21E203E3" w14:textId="77777777" w:rsidTr="006141B6">
        <w:trPr>
          <w:trHeight w:val="345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8E49" w14:textId="6B89AD92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962C1" w14:textId="5152C30A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3)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երեք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և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ավելի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անչափահաս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երեխայով</w:t>
            </w:r>
            <w:proofErr w:type="spellEnd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en-US"/>
              </w:rPr>
              <w:t>ընտանիք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EFE76F5" w14:textId="41C85F6B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265D9B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22C38B99" w14:textId="77777777" w:rsidTr="006141B6">
        <w:trPr>
          <w:trHeight w:val="539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E99D" w14:textId="17E1775A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  <w:t>1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6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E172F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առողջության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համար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վտանգավոր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պայմաններում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բնակվող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անչափահաս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BCC3653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4CD63C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60942B71" w14:textId="77777777" w:rsidTr="006141B6">
        <w:trPr>
          <w:trHeight w:val="504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F3137" w14:textId="77777777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17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FF382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Մինչև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 23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տարեկան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ուսնող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ընտանիք՝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04D849E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E55255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1ECCCCDF" w14:textId="77777777" w:rsidTr="006141B6">
        <w:trPr>
          <w:trHeight w:val="269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38078" w14:textId="77777777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en-US"/>
              </w:rPr>
              <w:t>1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8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43D15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Երկողմանի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ծնողազուրկի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ԱԾԽՄ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երեխա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3581F07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6AB258F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6D95222D" w14:textId="77777777" w:rsidTr="006141B6">
        <w:trPr>
          <w:trHeight w:val="537"/>
        </w:trPr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C4C79" w14:textId="77777777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</w:rPr>
              <w:t>1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9</w:t>
            </w:r>
          </w:p>
        </w:tc>
        <w:tc>
          <w:tcPr>
            <w:tcW w:w="67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E800B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Խնամակալ՝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(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անգործունակ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ճանաչված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անչափահասի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ունեցող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93307C8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5BE38C9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0287E4E0" w14:textId="77777777" w:rsidTr="006141B6">
        <w:trPr>
          <w:trHeight w:val="545"/>
        </w:trPr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A2B" w14:textId="15560297" w:rsidR="00AE40ED" w:rsidRPr="00D970CB" w:rsidRDefault="00AE40ED" w:rsidP="006141B6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en-US"/>
              </w:rPr>
              <w:t>20</w:t>
            </w: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C3CC" w14:textId="54B296E0" w:rsidR="00AE40ED" w:rsidRPr="00D970CB" w:rsidRDefault="00AE40ED" w:rsidP="00C72C98">
            <w:pPr>
              <w:pStyle w:val="ae"/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Կյանքի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դժվարին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իրավիճակում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հայտնված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( 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անհետաձգելի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միջամտություն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վիրահատություններ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,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այլ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բժշկական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կենտրոն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տեղափոխելու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անհրաժեշտություն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և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այլն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)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անձի</w:t>
            </w:r>
            <w:r w:rsidRPr="00D970CB"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ընտանիք</w:t>
            </w:r>
          </w:p>
          <w:p w14:paraId="0FE36173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2151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 w:cs="Courier New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0DE2B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192AD280" w14:textId="77777777" w:rsidTr="006141B6">
        <w:trPr>
          <w:trHeight w:val="219"/>
        </w:trPr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512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F3E48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  <w:r w:rsidRPr="00D970CB">
              <w:rPr>
                <w:rFonts w:ascii="GHEA Grapalat" w:hAnsi="GHEA Grapalat" w:cs="Arial"/>
                <w:i/>
                <w:color w:val="404040" w:themeColor="text1" w:themeTint="BF"/>
                <w:sz w:val="24"/>
                <w:szCs w:val="24"/>
                <w:lang w:val="hy-AM"/>
              </w:rPr>
              <w:t>Ընդամենը</w:t>
            </w:r>
            <w:r w:rsidRPr="00D970CB"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994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ED26A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  <w:tr w:rsidR="00AE40ED" w:rsidRPr="00D970CB" w14:paraId="77EB5637" w14:textId="77777777" w:rsidTr="006141B6">
        <w:trPr>
          <w:trHeight w:val="234"/>
        </w:trPr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2F80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both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6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D016A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35"/>
              <w:jc w:val="both"/>
              <w:rPr>
                <w:rFonts w:ascii="GHEA Grapalat" w:hAnsi="GHEA Grapalat" w:cs="Sylfaen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C1706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C2103" w14:textId="77777777" w:rsidR="00AE40ED" w:rsidRPr="00D970CB" w:rsidRDefault="00AE40ED" w:rsidP="00C72C98">
            <w:pPr>
              <w:tabs>
                <w:tab w:val="left" w:pos="1134"/>
              </w:tabs>
              <w:spacing w:after="0" w:line="360" w:lineRule="auto"/>
              <w:ind w:left="-426"/>
              <w:jc w:val="center"/>
              <w:rPr>
                <w:rFonts w:ascii="GHEA Grapalat" w:hAnsi="GHEA Grapalat"/>
                <w:b/>
                <w:i/>
                <w:color w:val="404040" w:themeColor="text1" w:themeTint="BF"/>
                <w:sz w:val="24"/>
                <w:szCs w:val="24"/>
                <w:lang w:val="hy-AM"/>
              </w:rPr>
            </w:pPr>
          </w:p>
        </w:tc>
      </w:tr>
    </w:tbl>
    <w:p w14:paraId="1A576BED" w14:textId="77777777" w:rsidR="00595BC1" w:rsidRPr="00E024A9" w:rsidRDefault="00595BC1" w:rsidP="00C72C98">
      <w:pPr>
        <w:pBdr>
          <w:top w:val="single" w:sz="6" w:space="1" w:color="auto"/>
          <w:bottom w:val="single" w:sz="6" w:space="1" w:color="auto"/>
        </w:pBdr>
        <w:tabs>
          <w:tab w:val="left" w:pos="1134"/>
        </w:tabs>
        <w:spacing w:after="0" w:line="360" w:lineRule="auto"/>
        <w:ind w:left="-426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</w:p>
    <w:p w14:paraId="26D424F6" w14:textId="77777777" w:rsidR="00595BC1" w:rsidRPr="00E024A9" w:rsidRDefault="00595BC1" w:rsidP="00C72C98">
      <w:pPr>
        <w:pBdr>
          <w:bottom w:val="single" w:sz="6" w:space="1" w:color="auto"/>
          <w:between w:val="single" w:sz="6" w:space="1" w:color="auto"/>
        </w:pBdr>
        <w:tabs>
          <w:tab w:val="left" w:pos="1134"/>
        </w:tabs>
        <w:spacing w:after="0" w:line="360" w:lineRule="auto"/>
        <w:ind w:left="-426" w:firstLine="708"/>
        <w:jc w:val="both"/>
        <w:rPr>
          <w:rFonts w:ascii="GHEA Grapalat" w:hAnsi="GHEA Grapalat" w:cs="Sylfaen"/>
          <w:b/>
          <w:color w:val="404040" w:themeColor="text1" w:themeTint="BF"/>
          <w:sz w:val="24"/>
          <w:szCs w:val="24"/>
          <w:lang w:val="en-US"/>
        </w:rPr>
      </w:pPr>
    </w:p>
    <w:p w14:paraId="339ABE3F" w14:textId="77777777" w:rsidR="00595BC1" w:rsidRPr="00E024A9" w:rsidRDefault="00595BC1" w:rsidP="00C72C98">
      <w:pPr>
        <w:tabs>
          <w:tab w:val="left" w:pos="1134"/>
        </w:tabs>
        <w:spacing w:after="0" w:line="360" w:lineRule="auto"/>
        <w:ind w:left="-426" w:firstLine="567"/>
        <w:jc w:val="both"/>
        <w:rPr>
          <w:rFonts w:ascii="GHEA Grapalat" w:hAnsi="GHEA Grapalat"/>
          <w:color w:val="404040" w:themeColor="text1" w:themeTint="BF"/>
          <w:sz w:val="24"/>
          <w:szCs w:val="24"/>
          <w:lang w:val="hy-AM"/>
        </w:rPr>
      </w:pP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Աշխատանքային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խմբի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անդամների</w:t>
      </w:r>
      <w:r w:rsidRPr="00E024A9">
        <w:rPr>
          <w:rFonts w:ascii="GHEA Grapalat" w:hAnsi="GHEA Grapalat"/>
          <w:color w:val="404040" w:themeColor="text1" w:themeTint="BF"/>
          <w:sz w:val="24"/>
          <w:szCs w:val="24"/>
          <w:lang w:val="hy-AM"/>
        </w:rPr>
        <w:t xml:space="preserve"> </w:t>
      </w:r>
      <w:r w:rsidRPr="00E024A9">
        <w:rPr>
          <w:rFonts w:ascii="GHEA Grapalat" w:hAnsi="GHEA Grapalat" w:cs="Arial"/>
          <w:color w:val="404040" w:themeColor="text1" w:themeTint="BF"/>
          <w:sz w:val="24"/>
          <w:szCs w:val="24"/>
          <w:lang w:val="hy-AM"/>
        </w:rPr>
        <w:t>ստորագրությունները</w:t>
      </w:r>
    </w:p>
    <w:sectPr w:rsidR="00595BC1" w:rsidRPr="00E024A9" w:rsidSect="00347565">
      <w:footerReference w:type="default" r:id="rId8"/>
      <w:pgSz w:w="11906" w:h="16838" w:code="9"/>
      <w:pgMar w:top="244" w:right="567" w:bottom="24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E468" w14:textId="77777777" w:rsidR="00617F15" w:rsidRDefault="00617F15">
      <w:pPr>
        <w:spacing w:after="0" w:line="240" w:lineRule="auto"/>
      </w:pPr>
      <w:r>
        <w:separator/>
      </w:r>
    </w:p>
  </w:endnote>
  <w:endnote w:type="continuationSeparator" w:id="0">
    <w:p w14:paraId="7B3D0D57" w14:textId="77777777" w:rsidR="00617F15" w:rsidRDefault="0061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1BEC" w14:textId="77777777" w:rsidR="0027383F" w:rsidRDefault="0027383F">
    <w:pPr>
      <w:pStyle w:val="a8"/>
      <w:jc w:val="right"/>
    </w:pPr>
  </w:p>
  <w:p w14:paraId="5FDE08E5" w14:textId="77777777" w:rsidR="0027383F" w:rsidRDefault="002738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B226E" w14:textId="77777777" w:rsidR="00617F15" w:rsidRDefault="00617F15">
      <w:pPr>
        <w:spacing w:after="0" w:line="240" w:lineRule="auto"/>
      </w:pPr>
      <w:r>
        <w:separator/>
      </w:r>
    </w:p>
  </w:footnote>
  <w:footnote w:type="continuationSeparator" w:id="0">
    <w:p w14:paraId="2B1FE633" w14:textId="77777777" w:rsidR="00617F15" w:rsidRDefault="0061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 w15:restartNumberingAfterBreak="0">
    <w:nsid w:val="04C35340"/>
    <w:multiLevelType w:val="multilevel"/>
    <w:tmpl w:val="312848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ylfaen" w:eastAsia="Times New Roman" w:hAnsi="Sylfaen" w:cs="Times New Roman"/>
        <w:lang w:val="hy-AM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9C5B57"/>
    <w:multiLevelType w:val="hybridMultilevel"/>
    <w:tmpl w:val="95A2EC90"/>
    <w:lvl w:ilvl="0" w:tplc="EE5CBD38">
      <w:start w:val="1"/>
      <w:numFmt w:val="decimal"/>
      <w:lvlText w:val="%1."/>
      <w:lvlJc w:val="left"/>
      <w:pPr>
        <w:ind w:left="766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A730DC9"/>
    <w:multiLevelType w:val="hybridMultilevel"/>
    <w:tmpl w:val="3738F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1E24C2"/>
    <w:multiLevelType w:val="hybridMultilevel"/>
    <w:tmpl w:val="EB4E9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874DD"/>
    <w:multiLevelType w:val="hybridMultilevel"/>
    <w:tmpl w:val="31060E54"/>
    <w:lvl w:ilvl="0" w:tplc="04090011">
      <w:start w:val="1"/>
      <w:numFmt w:val="decimal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F719DD"/>
    <w:multiLevelType w:val="multilevel"/>
    <w:tmpl w:val="C54EE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481315"/>
    <w:multiLevelType w:val="hybridMultilevel"/>
    <w:tmpl w:val="5DAAAFE4"/>
    <w:lvl w:ilvl="0" w:tplc="AC827030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92AAE"/>
    <w:multiLevelType w:val="hybridMultilevel"/>
    <w:tmpl w:val="31D4F95A"/>
    <w:lvl w:ilvl="0" w:tplc="04090011">
      <w:start w:val="1"/>
      <w:numFmt w:val="decimal"/>
      <w:lvlText w:val="%1)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9CC2313"/>
    <w:multiLevelType w:val="hybridMultilevel"/>
    <w:tmpl w:val="238287F8"/>
    <w:lvl w:ilvl="0" w:tplc="683AE378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2CF90843"/>
    <w:multiLevelType w:val="hybridMultilevel"/>
    <w:tmpl w:val="601EC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1F8C"/>
    <w:multiLevelType w:val="hybridMultilevel"/>
    <w:tmpl w:val="CC707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4C7F48"/>
    <w:multiLevelType w:val="hybridMultilevel"/>
    <w:tmpl w:val="A39289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EF579CF"/>
    <w:multiLevelType w:val="hybridMultilevel"/>
    <w:tmpl w:val="AA4224BE"/>
    <w:lvl w:ilvl="0" w:tplc="E1AC2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6053A"/>
    <w:multiLevelType w:val="hybridMultilevel"/>
    <w:tmpl w:val="65C47338"/>
    <w:lvl w:ilvl="0" w:tplc="9BB28C5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E5CFA"/>
    <w:multiLevelType w:val="hybridMultilevel"/>
    <w:tmpl w:val="DA86F808"/>
    <w:lvl w:ilvl="0" w:tplc="100272A6">
      <w:start w:val="1"/>
      <w:numFmt w:val="decimal"/>
      <w:lvlText w:val="%1."/>
      <w:lvlJc w:val="left"/>
      <w:pPr>
        <w:ind w:left="3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48385CFB"/>
    <w:multiLevelType w:val="hybridMultilevel"/>
    <w:tmpl w:val="9B94EF6E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4DA324B2"/>
    <w:multiLevelType w:val="hybridMultilevel"/>
    <w:tmpl w:val="AD82D86E"/>
    <w:lvl w:ilvl="0" w:tplc="9CA259B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E541B"/>
    <w:multiLevelType w:val="hybridMultilevel"/>
    <w:tmpl w:val="32BE183A"/>
    <w:lvl w:ilvl="0" w:tplc="86E68A10">
      <w:start w:val="5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 w15:restartNumberingAfterBreak="0">
    <w:nsid w:val="53DF6C41"/>
    <w:multiLevelType w:val="hybridMultilevel"/>
    <w:tmpl w:val="B6E2983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C449B"/>
    <w:multiLevelType w:val="hybridMultilevel"/>
    <w:tmpl w:val="52D66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F3DC0"/>
    <w:multiLevelType w:val="hybridMultilevel"/>
    <w:tmpl w:val="E7A4069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4B3D"/>
    <w:multiLevelType w:val="hybridMultilevel"/>
    <w:tmpl w:val="4CDE3520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 w15:restartNumberingAfterBreak="0">
    <w:nsid w:val="6C083F11"/>
    <w:multiLevelType w:val="hybridMultilevel"/>
    <w:tmpl w:val="1A72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06E62"/>
    <w:multiLevelType w:val="hybridMultilevel"/>
    <w:tmpl w:val="181A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93BE4"/>
    <w:multiLevelType w:val="hybridMultilevel"/>
    <w:tmpl w:val="DA2A09E2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 w15:restartNumberingAfterBreak="0">
    <w:nsid w:val="76975DA7"/>
    <w:multiLevelType w:val="hybridMultilevel"/>
    <w:tmpl w:val="011033DA"/>
    <w:lvl w:ilvl="0" w:tplc="BDCCC04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D212E"/>
    <w:multiLevelType w:val="hybridMultilevel"/>
    <w:tmpl w:val="D1B242D0"/>
    <w:lvl w:ilvl="0" w:tplc="6CBCE452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8"/>
  </w:num>
  <w:num w:numId="4">
    <w:abstractNumId w:val="8"/>
  </w:num>
  <w:num w:numId="5">
    <w:abstractNumId w:val="1"/>
  </w:num>
  <w:num w:numId="6">
    <w:abstractNumId w:val="26"/>
  </w:num>
  <w:num w:numId="7">
    <w:abstractNumId w:val="23"/>
  </w:num>
  <w:num w:numId="8">
    <w:abstractNumId w:val="29"/>
  </w:num>
  <w:num w:numId="9">
    <w:abstractNumId w:val="9"/>
  </w:num>
  <w:num w:numId="10">
    <w:abstractNumId w:val="21"/>
  </w:num>
  <w:num w:numId="11">
    <w:abstractNumId w:val="16"/>
  </w:num>
  <w:num w:numId="12">
    <w:abstractNumId w:val="2"/>
  </w:num>
  <w:num w:numId="13">
    <w:abstractNumId w:val="19"/>
  </w:num>
  <w:num w:numId="14">
    <w:abstractNumId w:val="14"/>
  </w:num>
  <w:num w:numId="15">
    <w:abstractNumId w:val="3"/>
  </w:num>
  <w:num w:numId="16">
    <w:abstractNumId w:val="11"/>
  </w:num>
  <w:num w:numId="17">
    <w:abstractNumId w:val="20"/>
  </w:num>
  <w:num w:numId="18">
    <w:abstractNumId w:val="17"/>
  </w:num>
  <w:num w:numId="19">
    <w:abstractNumId w:val="6"/>
  </w:num>
  <w:num w:numId="20">
    <w:abstractNumId w:val="7"/>
  </w:num>
  <w:num w:numId="21">
    <w:abstractNumId w:val="0"/>
  </w:num>
  <w:num w:numId="22">
    <w:abstractNumId w:val="10"/>
  </w:num>
  <w:num w:numId="23">
    <w:abstractNumId w:val="27"/>
  </w:num>
  <w:num w:numId="24">
    <w:abstractNumId w:val="5"/>
  </w:num>
  <w:num w:numId="25">
    <w:abstractNumId w:val="13"/>
  </w:num>
  <w:num w:numId="26">
    <w:abstractNumId w:val="24"/>
  </w:num>
  <w:num w:numId="27">
    <w:abstractNumId w:val="18"/>
  </w:num>
  <w:num w:numId="28">
    <w:abstractNumId w:val="25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78"/>
    <w:rsid w:val="00012DF7"/>
    <w:rsid w:val="000158C8"/>
    <w:rsid w:val="000421F2"/>
    <w:rsid w:val="00070032"/>
    <w:rsid w:val="00071258"/>
    <w:rsid w:val="0007301B"/>
    <w:rsid w:val="0007655A"/>
    <w:rsid w:val="00076C3A"/>
    <w:rsid w:val="000848F3"/>
    <w:rsid w:val="000877B0"/>
    <w:rsid w:val="0009776F"/>
    <w:rsid w:val="000A3949"/>
    <w:rsid w:val="000A5A31"/>
    <w:rsid w:val="000A6D35"/>
    <w:rsid w:val="000B024E"/>
    <w:rsid w:val="000C39CC"/>
    <w:rsid w:val="000E36DE"/>
    <w:rsid w:val="000E6C60"/>
    <w:rsid w:val="000F25EF"/>
    <w:rsid w:val="00113F1E"/>
    <w:rsid w:val="00127A90"/>
    <w:rsid w:val="00137BD0"/>
    <w:rsid w:val="00140FAA"/>
    <w:rsid w:val="00144037"/>
    <w:rsid w:val="001457A6"/>
    <w:rsid w:val="001470F9"/>
    <w:rsid w:val="001A2857"/>
    <w:rsid w:val="001B1CB0"/>
    <w:rsid w:val="001B2CA8"/>
    <w:rsid w:val="001B2F64"/>
    <w:rsid w:val="001B5FFE"/>
    <w:rsid w:val="001B6353"/>
    <w:rsid w:val="001B7828"/>
    <w:rsid w:val="001E2C66"/>
    <w:rsid w:val="001E5FAC"/>
    <w:rsid w:val="002035EB"/>
    <w:rsid w:val="00205655"/>
    <w:rsid w:val="00211EAA"/>
    <w:rsid w:val="00216919"/>
    <w:rsid w:val="00223134"/>
    <w:rsid w:val="00237818"/>
    <w:rsid w:val="00257020"/>
    <w:rsid w:val="00260E9A"/>
    <w:rsid w:val="00272EF6"/>
    <w:rsid w:val="0027383F"/>
    <w:rsid w:val="0028354D"/>
    <w:rsid w:val="002907E3"/>
    <w:rsid w:val="002A5362"/>
    <w:rsid w:val="002A6EA3"/>
    <w:rsid w:val="002D1F78"/>
    <w:rsid w:val="002E11CD"/>
    <w:rsid w:val="002F4F7E"/>
    <w:rsid w:val="002F7B4A"/>
    <w:rsid w:val="002F7F81"/>
    <w:rsid w:val="003024B2"/>
    <w:rsid w:val="00305BF0"/>
    <w:rsid w:val="00344737"/>
    <w:rsid w:val="00346BE2"/>
    <w:rsid w:val="00346D58"/>
    <w:rsid w:val="00347565"/>
    <w:rsid w:val="00353DDC"/>
    <w:rsid w:val="0037362F"/>
    <w:rsid w:val="003772FF"/>
    <w:rsid w:val="00377B65"/>
    <w:rsid w:val="00385A05"/>
    <w:rsid w:val="00393425"/>
    <w:rsid w:val="003A7F70"/>
    <w:rsid w:val="003C35C0"/>
    <w:rsid w:val="003D50E2"/>
    <w:rsid w:val="003E2363"/>
    <w:rsid w:val="003F0EF0"/>
    <w:rsid w:val="004208E3"/>
    <w:rsid w:val="004230BB"/>
    <w:rsid w:val="00423A63"/>
    <w:rsid w:val="00431FC3"/>
    <w:rsid w:val="0043580B"/>
    <w:rsid w:val="0044770E"/>
    <w:rsid w:val="00456F8C"/>
    <w:rsid w:val="00466340"/>
    <w:rsid w:val="004707B9"/>
    <w:rsid w:val="00470992"/>
    <w:rsid w:val="004719E0"/>
    <w:rsid w:val="00485249"/>
    <w:rsid w:val="00491EA4"/>
    <w:rsid w:val="00493D5B"/>
    <w:rsid w:val="004A7F1C"/>
    <w:rsid w:val="004B450A"/>
    <w:rsid w:val="004C227B"/>
    <w:rsid w:val="004C508A"/>
    <w:rsid w:val="004D0C5D"/>
    <w:rsid w:val="004D55C9"/>
    <w:rsid w:val="004E4621"/>
    <w:rsid w:val="005134A3"/>
    <w:rsid w:val="005153B7"/>
    <w:rsid w:val="0054280C"/>
    <w:rsid w:val="00556769"/>
    <w:rsid w:val="005603F2"/>
    <w:rsid w:val="00561591"/>
    <w:rsid w:val="0056391C"/>
    <w:rsid w:val="0058158E"/>
    <w:rsid w:val="00591B1A"/>
    <w:rsid w:val="00595BC1"/>
    <w:rsid w:val="00596E36"/>
    <w:rsid w:val="005A23C7"/>
    <w:rsid w:val="005C59E1"/>
    <w:rsid w:val="005C6416"/>
    <w:rsid w:val="005C6EA2"/>
    <w:rsid w:val="006141B6"/>
    <w:rsid w:val="0061547A"/>
    <w:rsid w:val="00617F15"/>
    <w:rsid w:val="0062262A"/>
    <w:rsid w:val="006436D0"/>
    <w:rsid w:val="006549B4"/>
    <w:rsid w:val="006572B0"/>
    <w:rsid w:val="00665474"/>
    <w:rsid w:val="00665499"/>
    <w:rsid w:val="00665750"/>
    <w:rsid w:val="006661AD"/>
    <w:rsid w:val="00673017"/>
    <w:rsid w:val="006B242C"/>
    <w:rsid w:val="006C0054"/>
    <w:rsid w:val="006D55B1"/>
    <w:rsid w:val="006D5ACF"/>
    <w:rsid w:val="006D66F5"/>
    <w:rsid w:val="006F64C5"/>
    <w:rsid w:val="006F7993"/>
    <w:rsid w:val="00704203"/>
    <w:rsid w:val="00730FCA"/>
    <w:rsid w:val="00745BE3"/>
    <w:rsid w:val="00747F4C"/>
    <w:rsid w:val="0075030E"/>
    <w:rsid w:val="00752F13"/>
    <w:rsid w:val="00755C98"/>
    <w:rsid w:val="007631BE"/>
    <w:rsid w:val="007976F1"/>
    <w:rsid w:val="007B052A"/>
    <w:rsid w:val="007B10C4"/>
    <w:rsid w:val="007C53F9"/>
    <w:rsid w:val="007C54F0"/>
    <w:rsid w:val="007E47D0"/>
    <w:rsid w:val="007F2148"/>
    <w:rsid w:val="007F75D6"/>
    <w:rsid w:val="00801AFA"/>
    <w:rsid w:val="00804865"/>
    <w:rsid w:val="00804980"/>
    <w:rsid w:val="00810D88"/>
    <w:rsid w:val="00830829"/>
    <w:rsid w:val="00832A1E"/>
    <w:rsid w:val="008418D5"/>
    <w:rsid w:val="00853078"/>
    <w:rsid w:val="0085472F"/>
    <w:rsid w:val="00854A00"/>
    <w:rsid w:val="008836E0"/>
    <w:rsid w:val="008864D0"/>
    <w:rsid w:val="0089085A"/>
    <w:rsid w:val="008A2474"/>
    <w:rsid w:val="008B27A6"/>
    <w:rsid w:val="008E0C23"/>
    <w:rsid w:val="008F5F0E"/>
    <w:rsid w:val="0090018C"/>
    <w:rsid w:val="0092097D"/>
    <w:rsid w:val="0093442A"/>
    <w:rsid w:val="0094203D"/>
    <w:rsid w:val="00957734"/>
    <w:rsid w:val="009624CE"/>
    <w:rsid w:val="009748DC"/>
    <w:rsid w:val="009759B3"/>
    <w:rsid w:val="009838A3"/>
    <w:rsid w:val="009A1811"/>
    <w:rsid w:val="009B4B82"/>
    <w:rsid w:val="009C3E4C"/>
    <w:rsid w:val="009D0A52"/>
    <w:rsid w:val="009E4EC9"/>
    <w:rsid w:val="009E7AE1"/>
    <w:rsid w:val="009F6EA0"/>
    <w:rsid w:val="009F74EA"/>
    <w:rsid w:val="00A02283"/>
    <w:rsid w:val="00A02B22"/>
    <w:rsid w:val="00A117BE"/>
    <w:rsid w:val="00A431F8"/>
    <w:rsid w:val="00A65131"/>
    <w:rsid w:val="00A903D1"/>
    <w:rsid w:val="00A91312"/>
    <w:rsid w:val="00AB503F"/>
    <w:rsid w:val="00AB6D45"/>
    <w:rsid w:val="00AB7045"/>
    <w:rsid w:val="00AC1600"/>
    <w:rsid w:val="00AD3CCE"/>
    <w:rsid w:val="00AD452E"/>
    <w:rsid w:val="00AE29C5"/>
    <w:rsid w:val="00AE40ED"/>
    <w:rsid w:val="00AF54E9"/>
    <w:rsid w:val="00B3141F"/>
    <w:rsid w:val="00B63920"/>
    <w:rsid w:val="00B7602B"/>
    <w:rsid w:val="00B97905"/>
    <w:rsid w:val="00BA15DD"/>
    <w:rsid w:val="00BA27F2"/>
    <w:rsid w:val="00BA7BAE"/>
    <w:rsid w:val="00BB0FE6"/>
    <w:rsid w:val="00BB1CCA"/>
    <w:rsid w:val="00BB4964"/>
    <w:rsid w:val="00BC2ED9"/>
    <w:rsid w:val="00BE2410"/>
    <w:rsid w:val="00BE4580"/>
    <w:rsid w:val="00C076F1"/>
    <w:rsid w:val="00C102BD"/>
    <w:rsid w:val="00C12DEE"/>
    <w:rsid w:val="00C17EF8"/>
    <w:rsid w:val="00C22811"/>
    <w:rsid w:val="00C4457C"/>
    <w:rsid w:val="00C45084"/>
    <w:rsid w:val="00C46964"/>
    <w:rsid w:val="00C610B4"/>
    <w:rsid w:val="00C64363"/>
    <w:rsid w:val="00C72C98"/>
    <w:rsid w:val="00C760D1"/>
    <w:rsid w:val="00C80BE5"/>
    <w:rsid w:val="00C83835"/>
    <w:rsid w:val="00CA618D"/>
    <w:rsid w:val="00CC4930"/>
    <w:rsid w:val="00CD2318"/>
    <w:rsid w:val="00CF1A3D"/>
    <w:rsid w:val="00D11834"/>
    <w:rsid w:val="00D12BA0"/>
    <w:rsid w:val="00D20192"/>
    <w:rsid w:val="00D3407F"/>
    <w:rsid w:val="00D3457C"/>
    <w:rsid w:val="00D43CE1"/>
    <w:rsid w:val="00D4633A"/>
    <w:rsid w:val="00D5475F"/>
    <w:rsid w:val="00D57AA1"/>
    <w:rsid w:val="00D63F3C"/>
    <w:rsid w:val="00D712A6"/>
    <w:rsid w:val="00D970CB"/>
    <w:rsid w:val="00DA2DBA"/>
    <w:rsid w:val="00DB150C"/>
    <w:rsid w:val="00DC112A"/>
    <w:rsid w:val="00E024A9"/>
    <w:rsid w:val="00E07CD6"/>
    <w:rsid w:val="00E17F8E"/>
    <w:rsid w:val="00E36CCF"/>
    <w:rsid w:val="00E36D4F"/>
    <w:rsid w:val="00E528D2"/>
    <w:rsid w:val="00E623F7"/>
    <w:rsid w:val="00E67553"/>
    <w:rsid w:val="00E852B8"/>
    <w:rsid w:val="00E9151A"/>
    <w:rsid w:val="00E9381B"/>
    <w:rsid w:val="00E9698F"/>
    <w:rsid w:val="00EA7F84"/>
    <w:rsid w:val="00EB369A"/>
    <w:rsid w:val="00ED335A"/>
    <w:rsid w:val="00ED65C1"/>
    <w:rsid w:val="00EE6A26"/>
    <w:rsid w:val="00EE791D"/>
    <w:rsid w:val="00F13AC8"/>
    <w:rsid w:val="00F1739D"/>
    <w:rsid w:val="00F27C18"/>
    <w:rsid w:val="00F313D0"/>
    <w:rsid w:val="00F41BA2"/>
    <w:rsid w:val="00F838B6"/>
    <w:rsid w:val="00F9648B"/>
    <w:rsid w:val="00F9781D"/>
    <w:rsid w:val="00FA4540"/>
    <w:rsid w:val="00FA56EE"/>
    <w:rsid w:val="00FA649D"/>
    <w:rsid w:val="00FB2017"/>
    <w:rsid w:val="00FB2421"/>
    <w:rsid w:val="00FD5600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E625"/>
  <w15:docId w15:val="{8FC7E91F-F703-4844-BBFE-A6DC6BD6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B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B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5153B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5153B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5153B7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a">
    <w:name w:val="Normal (Web)"/>
    <w:basedOn w:val="a"/>
    <w:unhideWhenUsed/>
    <w:rsid w:val="00515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5153B7"/>
    <w:rPr>
      <w:b/>
      <w:bCs/>
    </w:rPr>
  </w:style>
  <w:style w:type="table" w:styleId="ac">
    <w:name w:val="Table Grid"/>
    <w:basedOn w:val="a1"/>
    <w:uiPriority w:val="59"/>
    <w:rsid w:val="005153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153B7"/>
  </w:style>
  <w:style w:type="character" w:styleId="ad">
    <w:name w:val="annotation reference"/>
    <w:uiPriority w:val="99"/>
    <w:semiHidden/>
    <w:unhideWhenUsed/>
    <w:rsid w:val="005153B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3B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3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3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3B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D57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959A-658A-468E-86A4-61FF11A2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13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https:/mul2-mta.gov.am/tasks/1422929/oneclick/151b9b896f21dbae152615982b958b8190173ea5cf60096f7342aa9e379943cc.docx?token=e439dcc4a5c264ebd281a7b22db573a3</cp:keywords>
  <dc:description/>
  <cp:lastModifiedBy>user</cp:lastModifiedBy>
  <cp:revision>60</cp:revision>
  <cp:lastPrinted>2024-02-07T08:32:00Z</cp:lastPrinted>
  <dcterms:created xsi:type="dcterms:W3CDTF">2023-11-24T13:20:00Z</dcterms:created>
  <dcterms:modified xsi:type="dcterms:W3CDTF">2024-02-07T11:22:00Z</dcterms:modified>
</cp:coreProperties>
</file>