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6C" w:rsidRDefault="0093126C" w:rsidP="00831739">
      <w:pPr>
        <w:shd w:val="clear" w:color="auto" w:fill="FFFFFF"/>
        <w:spacing w:after="0" w:line="240" w:lineRule="auto"/>
        <w:ind w:left="420"/>
        <w:jc w:val="both"/>
        <w:rPr>
          <w:rFonts w:ascii="Sylfaen" w:eastAsia="Times New Roman" w:hAnsi="Sylfaen" w:cs="Arial"/>
          <w:b/>
          <w:color w:val="2C2D2E"/>
          <w:sz w:val="24"/>
          <w:szCs w:val="24"/>
          <w:lang w:eastAsia="ru-RU"/>
        </w:rPr>
      </w:pPr>
    </w:p>
    <w:p w:rsidR="0093126C" w:rsidRPr="00E340C4" w:rsidRDefault="0093126C" w:rsidP="0093126C">
      <w:pPr>
        <w:shd w:val="clear" w:color="auto" w:fill="FFFFFF"/>
        <w:spacing w:after="0" w:line="240" w:lineRule="auto"/>
        <w:ind w:firstLine="375"/>
        <w:jc w:val="right"/>
        <w:rPr>
          <w:rFonts w:ascii="GHEA Grapalat" w:eastAsia="Times New Roman" w:hAnsi="GHEA Grapalat" w:cs="Times New Roman"/>
          <w:bCs/>
          <w:color w:val="000000"/>
          <w:sz w:val="20"/>
          <w:szCs w:val="20"/>
          <w:lang w:eastAsia="ru-RU"/>
        </w:rPr>
      </w:pPr>
      <w:proofErr w:type="spellStart"/>
      <w:r w:rsidRPr="00E340C4">
        <w:rPr>
          <w:rFonts w:ascii="GHEA Grapalat" w:eastAsia="Times New Roman" w:hAnsi="GHEA Grapalat" w:cs="Times New Roman"/>
          <w:bCs/>
          <w:color w:val="000000"/>
          <w:sz w:val="20"/>
          <w:szCs w:val="20"/>
          <w:lang w:eastAsia="ru-RU"/>
        </w:rPr>
        <w:t>Հավելված</w:t>
      </w:r>
      <w:proofErr w:type="spellEnd"/>
      <w:r w:rsidR="00083829">
        <w:rPr>
          <w:rFonts w:ascii="GHEA Grapalat" w:eastAsia="Times New Roman" w:hAnsi="GHEA Grapalat" w:cs="Times New Roman"/>
          <w:bCs/>
          <w:color w:val="000000"/>
          <w:sz w:val="20"/>
          <w:szCs w:val="20"/>
          <w:lang w:eastAsia="ru-RU"/>
        </w:rPr>
        <w:t xml:space="preserve"> </w:t>
      </w:r>
      <w:r w:rsidR="00083829" w:rsidRPr="00083829">
        <w:rPr>
          <w:rFonts w:ascii="GHEA Grapalat" w:eastAsia="Times New Roman" w:hAnsi="GHEA Grapalat" w:cs="Times New Roman"/>
          <w:bCs/>
          <w:color w:val="000000"/>
          <w:sz w:val="20"/>
          <w:szCs w:val="20"/>
          <w:lang w:eastAsia="ru-RU"/>
        </w:rPr>
        <w:t>5</w:t>
      </w:r>
      <w:bookmarkStart w:id="0" w:name="_GoBack"/>
      <w:bookmarkEnd w:id="0"/>
      <w:r w:rsidRPr="00E340C4">
        <w:rPr>
          <w:rFonts w:ascii="GHEA Grapalat" w:eastAsia="Times New Roman" w:hAnsi="GHEA Grapalat" w:cs="Times New Roman"/>
          <w:bCs/>
          <w:color w:val="000000"/>
          <w:sz w:val="20"/>
          <w:szCs w:val="20"/>
          <w:lang w:eastAsia="ru-RU"/>
        </w:rPr>
        <w:br/>
      </w:r>
      <w:proofErr w:type="spellStart"/>
      <w:r w:rsidRPr="00E340C4">
        <w:rPr>
          <w:rFonts w:ascii="GHEA Grapalat" w:eastAsia="Times New Roman" w:hAnsi="GHEA Grapalat" w:cs="Times New Roman"/>
          <w:bCs/>
          <w:color w:val="000000"/>
          <w:sz w:val="20"/>
          <w:szCs w:val="20"/>
          <w:lang w:eastAsia="ru-RU"/>
        </w:rPr>
        <w:t>Հայաստանի</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eastAsia="ru-RU"/>
        </w:rPr>
        <w:t>Հանրապետության</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eastAsia="ru-RU"/>
        </w:rPr>
        <w:t>Շիրակի</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eastAsia="ru-RU"/>
        </w:rPr>
        <w:t>մարզի</w:t>
      </w:r>
      <w:proofErr w:type="spellEnd"/>
      <w:r>
        <w:rPr>
          <w:rFonts w:ascii="GHEA Grapalat" w:eastAsia="Times New Roman" w:hAnsi="GHEA Grapalat" w:cs="Times New Roman"/>
          <w:bCs/>
          <w:color w:val="000000"/>
          <w:sz w:val="20"/>
          <w:szCs w:val="20"/>
          <w:lang w:eastAsia="ru-RU"/>
        </w:rPr>
        <w:t xml:space="preserve"> </w:t>
      </w:r>
      <w:r>
        <w:rPr>
          <w:rFonts w:ascii="GHEA Grapalat" w:eastAsia="Times New Roman" w:hAnsi="GHEA Grapalat" w:cs="Times New Roman"/>
          <w:bCs/>
          <w:color w:val="000000"/>
          <w:sz w:val="20"/>
          <w:szCs w:val="20"/>
          <w:lang w:eastAsia="ru-RU"/>
        </w:rPr>
        <w:br/>
      </w:r>
      <w:proofErr w:type="spellStart"/>
      <w:r>
        <w:rPr>
          <w:rFonts w:ascii="GHEA Grapalat" w:eastAsia="Times New Roman" w:hAnsi="GHEA Grapalat" w:cs="Times New Roman"/>
          <w:bCs/>
          <w:color w:val="000000"/>
          <w:sz w:val="20"/>
          <w:szCs w:val="20"/>
          <w:lang w:eastAsia="ru-RU"/>
        </w:rPr>
        <w:t>Ախուրյան</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eastAsia="ru-RU"/>
        </w:rPr>
        <w:t>համայնքի</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eastAsia="ru-RU"/>
        </w:rPr>
        <w:t>ավագանու</w:t>
      </w:r>
      <w:proofErr w:type="spellEnd"/>
      <w:r>
        <w:rPr>
          <w:rFonts w:ascii="GHEA Grapalat" w:eastAsia="Times New Roman" w:hAnsi="GHEA Grapalat" w:cs="Times New Roman"/>
          <w:bCs/>
          <w:color w:val="000000"/>
          <w:sz w:val="20"/>
          <w:szCs w:val="20"/>
          <w:lang w:eastAsia="ru-RU"/>
        </w:rPr>
        <w:t xml:space="preserve"> </w:t>
      </w:r>
      <w:r>
        <w:rPr>
          <w:rFonts w:ascii="GHEA Grapalat" w:eastAsia="Times New Roman" w:hAnsi="GHEA Grapalat" w:cs="Times New Roman"/>
          <w:bCs/>
          <w:color w:val="000000"/>
          <w:sz w:val="20"/>
          <w:szCs w:val="20"/>
          <w:lang w:eastAsia="ru-RU"/>
        </w:rPr>
        <w:br/>
        <w:t xml:space="preserve">2022 </w:t>
      </w:r>
      <w:proofErr w:type="spellStart"/>
      <w:r>
        <w:rPr>
          <w:rFonts w:ascii="GHEA Grapalat" w:eastAsia="Times New Roman" w:hAnsi="GHEA Grapalat" w:cs="Times New Roman"/>
          <w:bCs/>
          <w:color w:val="000000"/>
          <w:sz w:val="20"/>
          <w:szCs w:val="20"/>
          <w:lang w:eastAsia="ru-RU"/>
        </w:rPr>
        <w:t>թվականի</w:t>
      </w:r>
      <w:proofErr w:type="spellEnd"/>
      <w:r>
        <w:rPr>
          <w:rFonts w:ascii="GHEA Grapalat" w:eastAsia="Times New Roman" w:hAnsi="GHEA Grapalat" w:cs="Times New Roman"/>
          <w:bCs/>
          <w:color w:val="000000"/>
          <w:sz w:val="20"/>
          <w:szCs w:val="20"/>
          <w:lang w:eastAsia="ru-RU"/>
        </w:rPr>
        <w:t xml:space="preserve"> </w:t>
      </w:r>
      <w:proofErr w:type="spellStart"/>
      <w:r>
        <w:rPr>
          <w:rFonts w:ascii="GHEA Grapalat" w:eastAsia="Times New Roman" w:hAnsi="GHEA Grapalat" w:cs="Times New Roman"/>
          <w:bCs/>
          <w:color w:val="000000"/>
          <w:sz w:val="20"/>
          <w:szCs w:val="20"/>
          <w:lang w:val="en-US" w:eastAsia="ru-RU"/>
        </w:rPr>
        <w:t>սեպտեմբերի</w:t>
      </w:r>
      <w:proofErr w:type="spellEnd"/>
      <w:r>
        <w:rPr>
          <w:rFonts w:ascii="GHEA Grapalat" w:eastAsia="Times New Roman" w:hAnsi="GHEA Grapalat" w:cs="Times New Roman"/>
          <w:bCs/>
          <w:color w:val="000000"/>
          <w:sz w:val="20"/>
          <w:szCs w:val="20"/>
          <w:lang w:eastAsia="ru-RU"/>
        </w:rPr>
        <w:br/>
        <w:t xml:space="preserve"> 15-ի </w:t>
      </w:r>
      <w:proofErr w:type="spellStart"/>
      <w:r>
        <w:rPr>
          <w:rFonts w:ascii="GHEA Grapalat" w:eastAsia="Times New Roman" w:hAnsi="GHEA Grapalat" w:cs="Times New Roman"/>
          <w:bCs/>
          <w:color w:val="000000"/>
          <w:sz w:val="20"/>
          <w:szCs w:val="20"/>
          <w:lang w:eastAsia="ru-RU"/>
        </w:rPr>
        <w:t>թիվ</w:t>
      </w:r>
      <w:proofErr w:type="spellEnd"/>
      <w:r>
        <w:rPr>
          <w:rFonts w:ascii="GHEA Grapalat" w:eastAsia="Times New Roman" w:hAnsi="GHEA Grapalat" w:cs="Times New Roman"/>
          <w:bCs/>
          <w:color w:val="000000"/>
          <w:sz w:val="20"/>
          <w:szCs w:val="20"/>
          <w:lang w:eastAsia="ru-RU"/>
        </w:rPr>
        <w:t xml:space="preserve">    __ Ա </w:t>
      </w:r>
      <w:proofErr w:type="spellStart"/>
      <w:r>
        <w:rPr>
          <w:rFonts w:ascii="GHEA Grapalat" w:eastAsia="Times New Roman" w:hAnsi="GHEA Grapalat" w:cs="Times New Roman"/>
          <w:bCs/>
          <w:color w:val="000000"/>
          <w:sz w:val="20"/>
          <w:szCs w:val="20"/>
          <w:lang w:eastAsia="ru-RU"/>
        </w:rPr>
        <w:t>որոշման</w:t>
      </w:r>
      <w:proofErr w:type="spellEnd"/>
    </w:p>
    <w:p w:rsidR="0093126C" w:rsidRDefault="0093126C" w:rsidP="0093126C">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p>
    <w:p w:rsidR="0093126C" w:rsidRDefault="0093126C" w:rsidP="0093126C">
      <w:pPr>
        <w:shd w:val="clear" w:color="auto" w:fill="FFFFFF"/>
        <w:spacing w:after="0" w:line="240" w:lineRule="auto"/>
        <w:jc w:val="both"/>
        <w:rPr>
          <w:rFonts w:ascii="GHEA Grapalat" w:eastAsia="Times New Roman" w:hAnsi="GHEA Grapalat" w:cs="Times New Roman"/>
          <w:b/>
          <w:bCs/>
          <w:color w:val="000000" w:themeColor="text1"/>
          <w:sz w:val="24"/>
          <w:szCs w:val="24"/>
        </w:rPr>
      </w:pPr>
    </w:p>
    <w:p w:rsidR="0093126C" w:rsidRDefault="0093126C" w:rsidP="0093126C">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ԿԱՆՈՆԱԴՐՈՒԹՅՈՒՆ</w:t>
      </w:r>
    </w:p>
    <w:p w:rsidR="0093126C" w:rsidRDefault="0093126C" w:rsidP="0093126C">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93126C" w:rsidRPr="00A6026B" w:rsidRDefault="0093126C" w:rsidP="0093126C">
      <w:pPr>
        <w:shd w:val="clear" w:color="auto" w:fill="FFFFFF"/>
        <w:spacing w:after="0" w:line="240" w:lineRule="auto"/>
        <w:ind w:firstLine="375"/>
        <w:jc w:val="center"/>
        <w:rPr>
          <w:rFonts w:ascii="Calibri" w:hAnsi="Calibri" w:cs="Calibri"/>
          <w:color w:val="333333"/>
          <w:sz w:val="24"/>
          <w:szCs w:val="24"/>
          <w:shd w:val="clear" w:color="auto" w:fill="FFFFFF"/>
        </w:rPr>
      </w:pPr>
      <w:r w:rsidRPr="00A6026B">
        <w:rPr>
          <w:rFonts w:ascii="GHEA Grapalat" w:hAnsi="GHEA Grapalat"/>
          <w:color w:val="333333"/>
          <w:sz w:val="24"/>
          <w:szCs w:val="24"/>
          <w:shd w:val="clear" w:color="auto" w:fill="FFFFFF"/>
        </w:rPr>
        <w:t xml:space="preserve">ՀԱՅԱՍՏԱՆԻ ՀԱՆՐԱՊՏՈՒԹՅԱՆ ՇԻՐԱԿԻ </w:t>
      </w:r>
      <w:proofErr w:type="gramStart"/>
      <w:r w:rsidRPr="00A6026B">
        <w:rPr>
          <w:rFonts w:ascii="GHEA Grapalat" w:hAnsi="GHEA Grapalat"/>
          <w:color w:val="333333"/>
          <w:sz w:val="24"/>
          <w:szCs w:val="24"/>
          <w:shd w:val="clear" w:color="auto" w:fill="FFFFFF"/>
        </w:rPr>
        <w:t>ՄԱՐԶԻ</w:t>
      </w:r>
      <w:r w:rsidRPr="00A6026B">
        <w:rPr>
          <w:rFonts w:ascii="Calibri" w:hAnsi="Calibri" w:cs="Calibri"/>
          <w:color w:val="333333"/>
          <w:sz w:val="24"/>
          <w:szCs w:val="24"/>
          <w:shd w:val="clear" w:color="auto" w:fill="FFFFFF"/>
        </w:rPr>
        <w:t> </w:t>
      </w:r>
      <w:r w:rsidRPr="00A6026B">
        <w:rPr>
          <w:rFonts w:ascii="GHEA Grapalat" w:hAnsi="GHEA Grapalat"/>
          <w:color w:val="333333"/>
          <w:sz w:val="24"/>
          <w:szCs w:val="24"/>
          <w:shd w:val="clear" w:color="auto" w:fill="FFFFFF"/>
        </w:rPr>
        <w:t xml:space="preserve"> ԱԽՈՒՐՅԱՆ</w:t>
      </w:r>
      <w:proofErr w:type="gramEnd"/>
      <w:r w:rsidRPr="00A6026B">
        <w:rPr>
          <w:rFonts w:ascii="GHEA Grapalat" w:hAnsi="GHEA Grapalat"/>
          <w:color w:val="333333"/>
          <w:sz w:val="24"/>
          <w:szCs w:val="24"/>
          <w:shd w:val="clear" w:color="auto" w:fill="FFFFFF"/>
        </w:rPr>
        <w:t xml:space="preserve"> ՀԱՄԱՅՆՔԻ «</w:t>
      </w:r>
      <w:r>
        <w:rPr>
          <w:rFonts w:ascii="GHEA Grapalat" w:hAnsi="GHEA Grapalat"/>
          <w:color w:val="333333"/>
          <w:sz w:val="24"/>
          <w:szCs w:val="24"/>
          <w:shd w:val="clear" w:color="auto" w:fill="FFFFFF"/>
          <w:lang w:val="en-US"/>
        </w:rPr>
        <w:t>ՎԱՀՐԱՄԱԲԵՐԴԻ</w:t>
      </w:r>
      <w:r w:rsidRPr="00BE7DD9">
        <w:rPr>
          <w:rFonts w:ascii="GHEA Grapalat" w:hAnsi="GHEA Grapalat"/>
          <w:color w:val="333333"/>
          <w:sz w:val="24"/>
          <w:szCs w:val="24"/>
          <w:shd w:val="clear" w:color="auto" w:fill="FFFFFF"/>
        </w:rPr>
        <w:t xml:space="preserve"> </w:t>
      </w:r>
      <w:r>
        <w:rPr>
          <w:rFonts w:ascii="GHEA Grapalat" w:hAnsi="GHEA Grapalat"/>
          <w:color w:val="333333"/>
          <w:sz w:val="24"/>
          <w:szCs w:val="24"/>
          <w:shd w:val="clear" w:color="auto" w:fill="FFFFFF"/>
          <w:lang w:val="en-US"/>
        </w:rPr>
        <w:t>ԵՐԱԺՇՏԱԿԱՆ</w:t>
      </w:r>
      <w:r w:rsidRPr="00C137A9">
        <w:rPr>
          <w:rFonts w:ascii="GHEA Grapalat" w:hAnsi="GHEA Grapalat"/>
          <w:color w:val="333333"/>
          <w:sz w:val="24"/>
          <w:szCs w:val="24"/>
          <w:shd w:val="clear" w:color="auto" w:fill="FFFFFF"/>
        </w:rPr>
        <w:t xml:space="preserve"> </w:t>
      </w:r>
      <w:r>
        <w:rPr>
          <w:rFonts w:ascii="GHEA Grapalat" w:hAnsi="GHEA Grapalat"/>
          <w:color w:val="333333"/>
          <w:sz w:val="24"/>
          <w:szCs w:val="24"/>
          <w:shd w:val="clear" w:color="auto" w:fill="FFFFFF"/>
          <w:lang w:val="en-US"/>
        </w:rPr>
        <w:t>ԴՊՐՈՑ</w:t>
      </w:r>
      <w:r w:rsidRPr="00A6026B">
        <w:rPr>
          <w:rFonts w:ascii="GHEA Grapalat" w:hAnsi="GHEA Grapalat"/>
          <w:color w:val="333333"/>
          <w:sz w:val="24"/>
          <w:szCs w:val="24"/>
          <w:shd w:val="clear" w:color="auto" w:fill="FFFFFF"/>
        </w:rPr>
        <w:t>» ՀԱՄԱՅՆՔԱՅԻՆ ՈՉ ԱՌԵՎՏՐԱՅԻՆ ԿԱԶՄԱԿԵՐՊՈՒԹՅԱՆ</w:t>
      </w:r>
    </w:p>
    <w:p w:rsidR="0093126C" w:rsidRDefault="0093126C" w:rsidP="00831739">
      <w:pPr>
        <w:shd w:val="clear" w:color="auto" w:fill="FFFFFF"/>
        <w:spacing w:after="0" w:line="240" w:lineRule="auto"/>
        <w:ind w:left="420"/>
        <w:jc w:val="both"/>
        <w:rPr>
          <w:rFonts w:ascii="Sylfaen" w:eastAsia="Times New Roman" w:hAnsi="Sylfaen" w:cs="Arial"/>
          <w:b/>
          <w:color w:val="2C2D2E"/>
          <w:sz w:val="24"/>
          <w:szCs w:val="24"/>
          <w:lang w:eastAsia="ru-RU"/>
        </w:rPr>
      </w:pPr>
    </w:p>
    <w:p w:rsidR="0093126C" w:rsidRDefault="0093126C" w:rsidP="00831739">
      <w:pPr>
        <w:shd w:val="clear" w:color="auto" w:fill="FFFFFF"/>
        <w:spacing w:after="0" w:line="240" w:lineRule="auto"/>
        <w:ind w:left="420"/>
        <w:jc w:val="both"/>
        <w:rPr>
          <w:rFonts w:ascii="Sylfaen" w:eastAsia="Times New Roman" w:hAnsi="Sylfaen" w:cs="Arial"/>
          <w:b/>
          <w:color w:val="2C2D2E"/>
          <w:sz w:val="24"/>
          <w:szCs w:val="24"/>
          <w:lang w:eastAsia="ru-RU"/>
        </w:rPr>
      </w:pPr>
    </w:p>
    <w:p w:rsidR="0093126C" w:rsidRDefault="0093126C" w:rsidP="00831739">
      <w:pPr>
        <w:shd w:val="clear" w:color="auto" w:fill="FFFFFF"/>
        <w:spacing w:after="0" w:line="240" w:lineRule="auto"/>
        <w:ind w:left="420"/>
        <w:jc w:val="both"/>
        <w:rPr>
          <w:rFonts w:ascii="Sylfaen" w:eastAsia="Times New Roman" w:hAnsi="Sylfaen" w:cs="Arial"/>
          <w:b/>
          <w:color w:val="2C2D2E"/>
          <w:sz w:val="24"/>
          <w:szCs w:val="24"/>
          <w:lang w:eastAsia="ru-RU"/>
        </w:rPr>
      </w:pPr>
    </w:p>
    <w:p w:rsidR="0093126C" w:rsidRDefault="0093126C" w:rsidP="00831739">
      <w:pPr>
        <w:shd w:val="clear" w:color="auto" w:fill="FFFFFF"/>
        <w:spacing w:after="0" w:line="240" w:lineRule="auto"/>
        <w:ind w:left="420"/>
        <w:jc w:val="both"/>
        <w:rPr>
          <w:rFonts w:ascii="Sylfaen" w:eastAsia="Times New Roman" w:hAnsi="Sylfaen" w:cs="Arial"/>
          <w:b/>
          <w:color w:val="2C2D2E"/>
          <w:sz w:val="24"/>
          <w:szCs w:val="24"/>
          <w:lang w:eastAsia="ru-RU"/>
        </w:rPr>
      </w:pPr>
    </w:p>
    <w:p w:rsidR="00831739" w:rsidRPr="0026540A" w:rsidRDefault="00831739" w:rsidP="0093126C">
      <w:pPr>
        <w:shd w:val="clear" w:color="auto" w:fill="FFFFFF"/>
        <w:spacing w:after="0" w:line="240" w:lineRule="auto"/>
        <w:ind w:left="2880"/>
        <w:jc w:val="both"/>
        <w:rPr>
          <w:rFonts w:ascii="Sylfaen" w:eastAsia="Times New Roman" w:hAnsi="Sylfaen" w:cs="Arial"/>
          <w:b/>
          <w:color w:val="2C2D2E"/>
          <w:sz w:val="24"/>
          <w:szCs w:val="24"/>
          <w:lang w:eastAsia="ru-RU"/>
        </w:rPr>
      </w:pPr>
      <w:r w:rsidRPr="0026540A">
        <w:rPr>
          <w:rFonts w:ascii="Sylfaen" w:eastAsia="Times New Roman" w:hAnsi="Sylfaen" w:cs="Arial"/>
          <w:b/>
          <w:color w:val="2C2D2E"/>
          <w:sz w:val="24"/>
          <w:szCs w:val="24"/>
          <w:lang w:eastAsia="ru-RU"/>
        </w:rPr>
        <w:t>ԸՆԴՀԱՆՈՒՐ ԴՐՈՒՅԹՆԵՐ</w:t>
      </w:r>
    </w:p>
    <w:p w:rsidR="00831739" w:rsidRPr="008F4E31" w:rsidRDefault="00831739" w:rsidP="00831739">
      <w:pPr>
        <w:shd w:val="clear" w:color="auto" w:fill="FFFFFF"/>
        <w:spacing w:after="0" w:line="240" w:lineRule="auto"/>
        <w:jc w:val="both"/>
        <w:rPr>
          <w:rFonts w:ascii="Sylfaen" w:eastAsia="Times New Roman" w:hAnsi="Sylfaen" w:cs="Arial"/>
          <w:color w:val="2C2D2E"/>
          <w:sz w:val="24"/>
          <w:szCs w:val="24"/>
          <w:lang w:eastAsia="ru-RU"/>
        </w:rPr>
      </w:pP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Հայաստանի Հանրապետության Շիրակի մարզի </w:t>
      </w:r>
      <w:proofErr w:type="spellStart"/>
      <w:r>
        <w:rPr>
          <w:rFonts w:ascii="Sylfaen" w:eastAsia="Times New Roman" w:hAnsi="Sylfaen" w:cs="Arial"/>
          <w:color w:val="2C2D2E"/>
          <w:sz w:val="24"/>
          <w:szCs w:val="24"/>
          <w:lang w:val="en-US" w:eastAsia="ru-RU"/>
        </w:rPr>
        <w:t>Ախուրյան</w:t>
      </w:r>
      <w:proofErr w:type="spellEnd"/>
      <w:r w:rsidRPr="008F4E31">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համայնքի</w:t>
      </w:r>
      <w:proofErr w:type="spellEnd"/>
      <w:r w:rsidRPr="008F4E31">
        <w:rPr>
          <w:rFonts w:ascii="Sylfaen" w:eastAsia="Times New Roman" w:hAnsi="Sylfaen" w:cs="Arial"/>
          <w:color w:val="2C2D2E"/>
          <w:sz w:val="24"/>
          <w:szCs w:val="24"/>
          <w:lang w:eastAsia="ru-RU"/>
        </w:rPr>
        <w:t xml:space="preserve"> </w:t>
      </w:r>
      <w:r>
        <w:rPr>
          <w:rFonts w:ascii="Sylfaen" w:eastAsia="Times New Roman" w:hAnsi="Sylfaen" w:cs="Arial"/>
          <w:color w:val="2C2D2E"/>
          <w:sz w:val="24"/>
          <w:szCs w:val="24"/>
          <w:lang w:val="hy-AM" w:eastAsia="ru-RU"/>
        </w:rPr>
        <w:t xml:space="preserve">«Վահրամաբերդի երաժշտական </w:t>
      </w:r>
      <w:r w:rsidRPr="008F4E31">
        <w:rPr>
          <w:rFonts w:ascii="Sylfaen" w:eastAsia="Times New Roman" w:hAnsi="Sylfaen" w:cs="Arial"/>
          <w:color w:val="2C2D2E"/>
          <w:sz w:val="24"/>
          <w:szCs w:val="24"/>
          <w:lang w:val="hy-AM" w:eastAsia="ru-RU"/>
        </w:rPr>
        <w:t>դպրոց» համայնքային ոչ առևտրային կազմակե</w:t>
      </w:r>
      <w:r>
        <w:rPr>
          <w:rFonts w:ascii="Sylfaen" w:eastAsia="Times New Roman" w:hAnsi="Sylfaen" w:cs="Arial"/>
          <w:color w:val="2C2D2E"/>
          <w:sz w:val="24"/>
          <w:szCs w:val="24"/>
          <w:lang w:val="hy-AM" w:eastAsia="ru-RU"/>
        </w:rPr>
        <w:t xml:space="preserve">րպությունը (հետագայում՝ </w:t>
      </w:r>
      <w:r>
        <w:rPr>
          <w:rFonts w:ascii="Sylfaen" w:eastAsia="Times New Roman" w:hAnsi="Sylfaen" w:cs="Arial"/>
          <w:color w:val="2C2D2E"/>
          <w:sz w:val="24"/>
          <w:szCs w:val="24"/>
          <w:lang w:val="en-US" w:eastAsia="ru-RU"/>
        </w:rPr>
        <w:t>Հ</w:t>
      </w:r>
      <w:r w:rsidRPr="008F4E31">
        <w:rPr>
          <w:rFonts w:ascii="Sylfaen" w:eastAsia="Times New Roman" w:hAnsi="Sylfaen" w:cs="Arial"/>
          <w:color w:val="2C2D2E"/>
          <w:sz w:val="24"/>
          <w:szCs w:val="24"/>
          <w:lang w:val="hy-AM" w:eastAsia="ru-RU"/>
        </w:rPr>
        <w:t>ա</w:t>
      </w:r>
      <w:r>
        <w:rPr>
          <w:rFonts w:ascii="Sylfaen" w:eastAsia="Times New Roman" w:hAnsi="Sylfaen" w:cs="Arial"/>
          <w:color w:val="2C2D2E"/>
          <w:sz w:val="24"/>
          <w:szCs w:val="24"/>
          <w:lang w:val="en-US" w:eastAsia="ru-RU"/>
        </w:rPr>
        <w:t>ս</w:t>
      </w:r>
      <w:r w:rsidRPr="008F4E31">
        <w:rPr>
          <w:rFonts w:ascii="Sylfaen" w:eastAsia="Times New Roman" w:hAnsi="Sylfaen" w:cs="Arial"/>
          <w:color w:val="2C2D2E"/>
          <w:sz w:val="24"/>
          <w:szCs w:val="24"/>
          <w:lang w:val="hy-AM" w:eastAsia="ru-RU"/>
        </w:rPr>
        <w:t xml:space="preserve">տատություն) </w:t>
      </w:r>
      <w:proofErr w:type="spellStart"/>
      <w:r>
        <w:rPr>
          <w:rFonts w:ascii="Sylfaen" w:eastAsia="Times New Roman" w:hAnsi="Sylfaen" w:cs="Arial"/>
          <w:color w:val="2C2D2E"/>
          <w:sz w:val="24"/>
          <w:szCs w:val="24"/>
          <w:lang w:val="en-US" w:eastAsia="ru-RU"/>
        </w:rPr>
        <w:t>հանդիսանում</w:t>
      </w:r>
      <w:proofErr w:type="spellEnd"/>
      <w:r w:rsidRPr="0078177B">
        <w:rPr>
          <w:rFonts w:ascii="Sylfaen" w:eastAsia="Times New Roman" w:hAnsi="Sylfaen" w:cs="Arial"/>
          <w:color w:val="2C2D2E"/>
          <w:sz w:val="24"/>
          <w:szCs w:val="24"/>
          <w:lang w:eastAsia="ru-RU"/>
        </w:rPr>
        <w:t xml:space="preserve"> </w:t>
      </w:r>
      <w:r>
        <w:rPr>
          <w:rFonts w:ascii="Sylfaen" w:eastAsia="Times New Roman" w:hAnsi="Sylfaen" w:cs="Arial"/>
          <w:color w:val="2C2D2E"/>
          <w:sz w:val="24"/>
          <w:szCs w:val="24"/>
          <w:lang w:val="en-US" w:eastAsia="ru-RU"/>
        </w:rPr>
        <w:t>է</w:t>
      </w:r>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Հայաստանի</w:t>
      </w:r>
      <w:proofErr w:type="spellEnd"/>
      <w:r w:rsidRPr="008F4E31">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Հանրապետության</w:t>
      </w:r>
      <w:proofErr w:type="spellEnd"/>
      <w:r w:rsidRPr="008F4E31">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Շիրակի</w:t>
      </w:r>
      <w:proofErr w:type="spellEnd"/>
      <w:r w:rsidRPr="008F4E31">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մարզի</w:t>
      </w:r>
      <w:proofErr w:type="spellEnd"/>
      <w:r w:rsidRPr="008F4E31">
        <w:rPr>
          <w:rFonts w:ascii="Sylfaen" w:eastAsia="Times New Roman" w:hAnsi="Sylfaen" w:cs="Arial"/>
          <w:color w:val="2C2D2E"/>
          <w:sz w:val="24"/>
          <w:szCs w:val="24"/>
          <w:lang w:eastAsia="ru-RU"/>
        </w:rPr>
        <w:t xml:space="preserve"> </w:t>
      </w:r>
      <w:r w:rsidRPr="008F4E31">
        <w:rPr>
          <w:rFonts w:ascii="Sylfaen" w:eastAsia="Times New Roman" w:hAnsi="Sylfaen" w:cs="Arial"/>
          <w:color w:val="2C2D2E"/>
          <w:sz w:val="24"/>
          <w:szCs w:val="24"/>
          <w:lang w:val="hy-AM" w:eastAsia="ru-RU"/>
        </w:rPr>
        <w:t>«</w:t>
      </w:r>
      <w:r>
        <w:rPr>
          <w:rFonts w:ascii="Sylfaen" w:eastAsia="Times New Roman" w:hAnsi="Sylfaen" w:cs="Arial"/>
          <w:color w:val="2C2D2E"/>
          <w:sz w:val="24"/>
          <w:szCs w:val="24"/>
          <w:lang w:val="hy-AM" w:eastAsia="ru-RU"/>
        </w:rPr>
        <w:t xml:space="preserve">Վահրամաբերդի երաժշտական </w:t>
      </w:r>
      <w:r w:rsidRPr="008F4E31">
        <w:rPr>
          <w:rFonts w:ascii="Sylfaen" w:eastAsia="Times New Roman" w:hAnsi="Sylfaen" w:cs="Arial"/>
          <w:color w:val="2C2D2E"/>
          <w:sz w:val="24"/>
          <w:szCs w:val="24"/>
          <w:lang w:val="hy-AM" w:eastAsia="ru-RU"/>
        </w:rPr>
        <w:t xml:space="preserve">դպրոց» համայնքային </w:t>
      </w:r>
      <w:proofErr w:type="spellStart"/>
      <w:r>
        <w:rPr>
          <w:rFonts w:ascii="Sylfaen" w:eastAsia="Times New Roman" w:hAnsi="Sylfaen" w:cs="Arial"/>
          <w:color w:val="2C2D2E"/>
          <w:sz w:val="24"/>
          <w:szCs w:val="24"/>
          <w:lang w:val="en-US" w:eastAsia="ru-RU"/>
        </w:rPr>
        <w:t>ոչ</w:t>
      </w:r>
      <w:proofErr w:type="spellEnd"/>
      <w:r w:rsidRPr="006F4C8A">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առևտրային</w:t>
      </w:r>
      <w:proofErr w:type="spellEnd"/>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կազմակերպության</w:t>
      </w:r>
      <w:proofErr w:type="spellEnd"/>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իրավահաջորդը</w:t>
      </w:r>
      <w:proofErr w:type="spellEnd"/>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որն</w:t>
      </w:r>
      <w:proofErr w:type="spellEnd"/>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էլ</w:t>
      </w:r>
      <w:proofErr w:type="spellEnd"/>
      <w:r w:rsidRPr="0078177B">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ստեղծվել</w:t>
      </w:r>
      <w:proofErr w:type="spellEnd"/>
      <w:r w:rsidRPr="0078177B">
        <w:rPr>
          <w:rFonts w:ascii="Sylfaen" w:eastAsia="Times New Roman" w:hAnsi="Sylfaen" w:cs="Arial"/>
          <w:color w:val="2C2D2E"/>
          <w:sz w:val="24"/>
          <w:szCs w:val="24"/>
          <w:lang w:eastAsia="ru-RU"/>
        </w:rPr>
        <w:t xml:space="preserve"> </w:t>
      </w:r>
      <w:r>
        <w:rPr>
          <w:rFonts w:ascii="Sylfaen" w:eastAsia="Times New Roman" w:hAnsi="Sylfaen" w:cs="Arial"/>
          <w:color w:val="2C2D2E"/>
          <w:sz w:val="24"/>
          <w:szCs w:val="24"/>
          <w:lang w:val="en-US" w:eastAsia="ru-RU"/>
        </w:rPr>
        <w:t>է</w:t>
      </w:r>
      <w:r w:rsidRPr="0078177B">
        <w:rPr>
          <w:rFonts w:ascii="Sylfaen" w:eastAsia="Times New Roman" w:hAnsi="Sylfaen" w:cs="Arial"/>
          <w:color w:val="2C2D2E"/>
          <w:sz w:val="24"/>
          <w:szCs w:val="24"/>
          <w:lang w:eastAsia="ru-RU"/>
        </w:rPr>
        <w:t xml:space="preserve"> </w:t>
      </w:r>
      <w:r>
        <w:rPr>
          <w:rFonts w:ascii="Sylfaen" w:eastAsia="Times New Roman" w:hAnsi="Sylfaen" w:cs="Arial"/>
          <w:color w:val="2C2D2E"/>
          <w:sz w:val="24"/>
          <w:szCs w:val="24"/>
          <w:lang w:eastAsia="ru-RU"/>
        </w:rPr>
        <w:t xml:space="preserve"> </w:t>
      </w:r>
      <w:r w:rsidRPr="008F4E31">
        <w:rPr>
          <w:rFonts w:ascii="Sylfaen" w:eastAsia="Times New Roman" w:hAnsi="Sylfaen" w:cs="Arial"/>
          <w:color w:val="2C2D2E"/>
          <w:sz w:val="24"/>
          <w:szCs w:val="24"/>
          <w:lang w:val="hy-AM" w:eastAsia="ru-RU"/>
        </w:rPr>
        <w:t>«</w:t>
      </w:r>
      <w:r>
        <w:rPr>
          <w:rFonts w:ascii="Sylfaen" w:eastAsia="Times New Roman" w:hAnsi="Sylfaen" w:cs="Arial"/>
          <w:color w:val="2C2D2E"/>
          <w:sz w:val="24"/>
          <w:szCs w:val="24"/>
          <w:lang w:val="hy-AM" w:eastAsia="ru-RU"/>
        </w:rPr>
        <w:t xml:space="preserve">Վահրամաբերդի երաժշտական </w:t>
      </w:r>
      <w:r w:rsidRPr="008F4E31">
        <w:rPr>
          <w:rFonts w:ascii="Sylfaen" w:eastAsia="Times New Roman" w:hAnsi="Sylfaen" w:cs="Arial"/>
          <w:color w:val="2C2D2E"/>
          <w:sz w:val="24"/>
          <w:szCs w:val="24"/>
          <w:lang w:val="hy-AM" w:eastAsia="ru-RU"/>
        </w:rPr>
        <w:t xml:space="preserve">դպրոց» </w:t>
      </w:r>
      <w:r w:rsidRPr="000F7FDB">
        <w:rPr>
          <w:rFonts w:ascii="Sylfaen" w:eastAsia="Times New Roman" w:hAnsi="Sylfaen" w:cs="Arial"/>
          <w:color w:val="2C2D2E"/>
          <w:sz w:val="24"/>
          <w:szCs w:val="24"/>
          <w:lang w:val="hy-AM" w:eastAsia="ru-RU"/>
        </w:rPr>
        <w:t xml:space="preserve">համայնքային </w:t>
      </w:r>
      <w:proofErr w:type="spellStart"/>
      <w:r w:rsidRPr="000F7FDB">
        <w:rPr>
          <w:rFonts w:ascii="Sylfaen" w:eastAsia="Times New Roman" w:hAnsi="Sylfaen" w:cs="Arial"/>
          <w:color w:val="2C2D2E"/>
          <w:sz w:val="24"/>
          <w:szCs w:val="24"/>
          <w:lang w:val="en-US" w:eastAsia="ru-RU"/>
        </w:rPr>
        <w:t>հիմնարկի</w:t>
      </w:r>
      <w:proofErr w:type="spellEnd"/>
      <w:r w:rsidRPr="000F7FDB">
        <w:rPr>
          <w:rFonts w:ascii="Sylfaen" w:eastAsia="Times New Roman" w:hAnsi="Sylfaen" w:cs="Arial"/>
          <w:color w:val="2C2D2E"/>
          <w:sz w:val="24"/>
          <w:szCs w:val="24"/>
          <w:lang w:eastAsia="ru-RU"/>
        </w:rPr>
        <w:t xml:space="preserve"> </w:t>
      </w:r>
      <w:proofErr w:type="spellStart"/>
      <w:r w:rsidRPr="000F7FDB">
        <w:rPr>
          <w:rFonts w:ascii="Sylfaen" w:eastAsia="Times New Roman" w:hAnsi="Sylfaen" w:cs="Arial"/>
          <w:color w:val="2C2D2E"/>
          <w:sz w:val="24"/>
          <w:szCs w:val="24"/>
          <w:lang w:val="en-US" w:eastAsia="ru-RU"/>
        </w:rPr>
        <w:t>վերակազմավորման</w:t>
      </w:r>
      <w:proofErr w:type="spellEnd"/>
      <w:r w:rsidRPr="00A40B29">
        <w:rPr>
          <w:rFonts w:ascii="Sylfaen" w:eastAsia="Times New Roman" w:hAnsi="Sylfaen" w:cs="Arial"/>
          <w:color w:val="2C2D2E"/>
          <w:sz w:val="24"/>
          <w:szCs w:val="24"/>
          <w:lang w:eastAsia="ru-RU"/>
        </w:rPr>
        <w:t xml:space="preserve"> </w:t>
      </w:r>
      <w:r w:rsidR="000F7FDB">
        <w:rPr>
          <w:rFonts w:ascii="Sylfaen" w:eastAsia="Times New Roman" w:hAnsi="Sylfaen" w:cs="Arial"/>
          <w:color w:val="2C2D2E"/>
          <w:sz w:val="24"/>
          <w:szCs w:val="24"/>
          <w:lang w:val="hy-AM" w:eastAsia="ru-RU"/>
        </w:rPr>
        <w:t>ճանապարհով</w:t>
      </w:r>
      <w:r w:rsidRPr="008F4E31">
        <w:rPr>
          <w:rFonts w:ascii="Sylfaen" w:eastAsia="Times New Roman" w:hAnsi="Sylfaen" w:cs="Arial"/>
          <w:color w:val="2C2D2E"/>
          <w:sz w:val="24"/>
          <w:szCs w:val="24"/>
          <w:lang w:val="hy-AM" w:eastAsia="ru-RU"/>
        </w:rPr>
        <w:t xml:space="preserve">։ Այն համարվում է շահույթ ստանալու նպատակ չհետապնդող, իրավաբանական անձի կարգավիճակ ունեցող հաստատություն: Հաստատության հիմնադիրը Հայաստանի Հանրապետության Շիրակի մարզի </w:t>
      </w:r>
      <w:r w:rsidRPr="00831739">
        <w:rPr>
          <w:rFonts w:ascii="Sylfaen" w:eastAsia="Times New Roman" w:hAnsi="Sylfaen" w:cs="Arial"/>
          <w:color w:val="2C2D2E"/>
          <w:sz w:val="24"/>
          <w:szCs w:val="24"/>
          <w:lang w:val="hy-AM" w:eastAsia="ru-RU"/>
        </w:rPr>
        <w:t>Վահրամաբերդ</w:t>
      </w:r>
      <w:r w:rsidRPr="008F4E31">
        <w:rPr>
          <w:rFonts w:ascii="Sylfaen" w:eastAsia="Times New Roman" w:hAnsi="Sylfaen" w:cs="Arial"/>
          <w:color w:val="2C2D2E"/>
          <w:sz w:val="24"/>
          <w:szCs w:val="24"/>
          <w:lang w:val="hy-AM" w:eastAsia="ru-RU"/>
        </w:rPr>
        <w:t xml:space="preserve">ի գյուղական համայնքն </w:t>
      </w:r>
      <w:r>
        <w:rPr>
          <w:rFonts w:ascii="Sylfaen" w:eastAsia="Times New Roman" w:hAnsi="Sylfaen" w:cs="Arial"/>
          <w:color w:val="2C2D2E"/>
          <w:sz w:val="24"/>
          <w:szCs w:val="24"/>
          <w:lang w:val="hy-AM" w:eastAsia="ru-RU"/>
        </w:rPr>
        <w:t>է (այսուհետ՝ Հ</w:t>
      </w:r>
      <w:r w:rsidRPr="008F4E31">
        <w:rPr>
          <w:rFonts w:ascii="Sylfaen" w:eastAsia="Times New Roman" w:hAnsi="Sylfaen" w:cs="Arial"/>
          <w:color w:val="2C2D2E"/>
          <w:sz w:val="24"/>
          <w:szCs w:val="24"/>
          <w:lang w:val="hy-AM" w:eastAsia="ru-RU"/>
        </w:rPr>
        <w:t>իմնադիր), որի անունից հանդես է գալիս Հայաստանի Հանրապետության Շիրակի մարզի</w:t>
      </w:r>
      <w:r w:rsidRPr="00A466FD">
        <w:rPr>
          <w:rFonts w:ascii="Sylfaen" w:eastAsia="Times New Roman" w:hAnsi="Sylfaen" w:cs="Arial"/>
          <w:color w:val="2C2D2E"/>
          <w:sz w:val="24"/>
          <w:szCs w:val="24"/>
          <w:lang w:val="hy-AM" w:eastAsia="ru-RU"/>
        </w:rPr>
        <w:t xml:space="preserve"> Ախուրյան համայնքի ղեկավարը</w:t>
      </w:r>
      <w:r w:rsidRPr="008F4E31">
        <w:rPr>
          <w:rFonts w:ascii="Sylfaen" w:eastAsia="Times New Roman" w:hAnsi="Sylfaen" w:cs="Arial"/>
          <w:color w:val="2C2D2E"/>
          <w:sz w:val="24"/>
          <w:szCs w:val="24"/>
          <w:lang w:val="hy-AM" w:eastAsia="ru-RU"/>
        </w:rPr>
        <w:t xml:space="preserve">: </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իրավունակությունը ծագում է նրա ստեղծման (պետական գրանցման) և դադարում է լուծարման ավարտի (լուծարման պետական գրանցման) պահից:</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Հաստատությունն ունի Հայաստանի Հանրապետության զինանշանի պատկերով և իր հայերեն անվանմամբ կլոր կնիք, կարող է ունենալ իր անվանմամբ ձևաթղթեր, խորհրդանիշ և </w:t>
      </w:r>
      <w:r>
        <w:rPr>
          <w:rFonts w:ascii="Sylfaen" w:eastAsia="Times New Roman" w:hAnsi="Sylfaen" w:cs="Arial"/>
          <w:color w:val="2C2D2E"/>
          <w:sz w:val="24"/>
          <w:szCs w:val="24"/>
          <w:lang w:val="hy-AM" w:eastAsia="ru-RU"/>
        </w:rPr>
        <w:t>անհատականաց</w:t>
      </w:r>
      <w:r w:rsidRPr="00520E3D">
        <w:rPr>
          <w:rFonts w:ascii="Sylfaen" w:eastAsia="Times New Roman" w:hAnsi="Sylfaen" w:cs="Arial"/>
          <w:color w:val="2C2D2E"/>
          <w:sz w:val="24"/>
          <w:szCs w:val="24"/>
          <w:lang w:val="hy-AM" w:eastAsia="ru-RU"/>
        </w:rPr>
        <w:t>նող</w:t>
      </w:r>
      <w:r w:rsidRPr="008F4E31">
        <w:rPr>
          <w:rFonts w:ascii="Sylfaen" w:eastAsia="Times New Roman" w:hAnsi="Sylfaen" w:cs="Arial"/>
          <w:color w:val="2C2D2E"/>
          <w:sz w:val="24"/>
          <w:szCs w:val="24"/>
          <w:lang w:val="hy-AM" w:eastAsia="ru-RU"/>
        </w:rPr>
        <w:t xml:space="preserve"> այլ միջոցներ։</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Հաստատությունն իր գործունեության ընթացքում ղեկավարվում է Հայաստանի Հանրապետության Քաղաքացիական Օրենսգրքով (այսուհետ՝ Օրենսգիրք), «Պետական ոչ առևտրային կազմակերպությունների մասին» Հայաստանի Հանրապետության օրենքով (այսուհետ՝ Օրենք), Հայաստանի Հանրապետության իրավական այլ ակտերով և սույն կանոնադրությամբ:</w:t>
      </w:r>
      <w:r w:rsidRPr="00421B38">
        <w:rPr>
          <w:rFonts w:ascii="Sylfaen" w:eastAsia="Times New Roman" w:hAnsi="Sylfaen" w:cs="Arial"/>
          <w:color w:val="2C2D2E"/>
          <w:sz w:val="24"/>
          <w:szCs w:val="24"/>
          <w:lang w:val="hy-AM" w:eastAsia="ru-RU"/>
        </w:rPr>
        <w:t xml:space="preserve"> </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Հաստատությունն իր պարտավորությունների համար պատասխանատու է իրեն պատկանող ամբողջ գույքով:</w:t>
      </w:r>
    </w:p>
    <w:p w:rsidR="00831739" w:rsidRPr="001E0037"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Հաստատությունը պատասխանատվություն չի կրում հիմնադրի պարտավորությունների համար:</w:t>
      </w:r>
      <w:r w:rsidRPr="001E0037">
        <w:rPr>
          <w:rFonts w:ascii="Sylfaen" w:eastAsia="Times New Roman" w:hAnsi="Sylfaen" w:cs="Arial"/>
          <w:color w:val="2C2D2E"/>
          <w:sz w:val="24"/>
          <w:szCs w:val="24"/>
          <w:lang w:val="hy-AM" w:eastAsia="ru-RU"/>
        </w:rPr>
        <w:t xml:space="preserve"> </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 xml:space="preserve">Հայաստանի Հանրապետությունը և համայնքները պատասխանատվություն չեն կրում Հաստատության պարտավորությունների համար։ Հաստատությունն իր հերթին պատասխանատվություն չի կրում Հայաստանի Հանրապետության և համայնքների պարտավորությունների համար։ </w:t>
      </w:r>
    </w:p>
    <w:p w:rsidR="00831739" w:rsidRPr="008F4E31"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roofErr w:type="spellStart"/>
      <w:r w:rsidRPr="008F4E31">
        <w:rPr>
          <w:rFonts w:ascii="Sylfaen" w:eastAsia="Times New Roman" w:hAnsi="Sylfaen" w:cs="Arial"/>
          <w:color w:val="2C2D2E"/>
          <w:sz w:val="24"/>
          <w:szCs w:val="24"/>
          <w:lang w:eastAsia="ru-RU"/>
        </w:rPr>
        <w:t>Հաստատության</w:t>
      </w:r>
      <w:proofErr w:type="spellEnd"/>
      <w:r w:rsidRPr="008F4E31">
        <w:rPr>
          <w:rFonts w:ascii="Sylfaen" w:eastAsia="Times New Roman" w:hAnsi="Sylfaen" w:cs="Arial"/>
          <w:color w:val="2C2D2E"/>
          <w:sz w:val="24"/>
          <w:szCs w:val="24"/>
          <w:lang w:eastAsia="ru-RU"/>
        </w:rPr>
        <w:t xml:space="preserve"> </w:t>
      </w:r>
      <w:proofErr w:type="spellStart"/>
      <w:r w:rsidRPr="008F4E31">
        <w:rPr>
          <w:rFonts w:ascii="Sylfaen" w:eastAsia="Times New Roman" w:hAnsi="Sylfaen" w:cs="Arial"/>
          <w:color w:val="2C2D2E"/>
          <w:sz w:val="24"/>
          <w:szCs w:val="24"/>
          <w:lang w:eastAsia="ru-RU"/>
        </w:rPr>
        <w:t>անվանումն</w:t>
      </w:r>
      <w:proofErr w:type="spellEnd"/>
      <w:r w:rsidRPr="008F4E31">
        <w:rPr>
          <w:rFonts w:ascii="Sylfaen" w:eastAsia="Times New Roman" w:hAnsi="Sylfaen" w:cs="Arial"/>
          <w:color w:val="2C2D2E"/>
          <w:sz w:val="24"/>
          <w:szCs w:val="24"/>
          <w:lang w:eastAsia="ru-RU"/>
        </w:rPr>
        <w:t xml:space="preserve"> է՝</w:t>
      </w:r>
    </w:p>
    <w:p w:rsidR="00831739" w:rsidRPr="000F3E84"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0F3E84">
        <w:rPr>
          <w:rFonts w:ascii="Sylfaen" w:hAnsi="Sylfaen" w:cs="Sylfaen"/>
          <w:lang w:val="hy-AM" w:eastAsia="ru-RU"/>
        </w:rPr>
        <w:t>1</w:t>
      </w:r>
      <w:r>
        <w:rPr>
          <w:rFonts w:ascii="Sylfaen" w:hAnsi="Sylfaen" w:cs="Sylfaen"/>
          <w:lang w:val="hy-AM" w:eastAsia="ru-RU"/>
        </w:rPr>
        <w:t>)</w:t>
      </w:r>
      <w:r w:rsidRPr="000F3E84">
        <w:rPr>
          <w:rFonts w:ascii="Sylfaen" w:hAnsi="Sylfaen" w:cs="Sylfaen"/>
          <w:lang w:val="hy-AM" w:eastAsia="ru-RU"/>
        </w:rPr>
        <w:t xml:space="preserve"> </w:t>
      </w:r>
      <w:r>
        <w:rPr>
          <w:rFonts w:ascii="Sylfaen" w:eastAsia="Times New Roman" w:hAnsi="Sylfaen" w:cs="Arial"/>
          <w:color w:val="2C2D2E"/>
          <w:sz w:val="24"/>
          <w:szCs w:val="24"/>
          <w:lang w:val="hy-AM" w:eastAsia="ru-RU"/>
        </w:rPr>
        <w:t>Հ</w:t>
      </w:r>
      <w:r w:rsidRPr="008F4E31">
        <w:rPr>
          <w:rFonts w:ascii="Sylfaen" w:eastAsia="Times New Roman" w:hAnsi="Sylfaen" w:cs="Arial"/>
          <w:color w:val="2C2D2E"/>
          <w:sz w:val="24"/>
          <w:szCs w:val="24"/>
          <w:lang w:val="hy-AM" w:eastAsia="ru-RU"/>
        </w:rPr>
        <w:t xml:space="preserve">այերեն լրիվ՝ </w:t>
      </w:r>
      <w:r w:rsidRPr="000F3E84">
        <w:rPr>
          <w:rFonts w:ascii="Sylfaen" w:eastAsia="Times New Roman" w:hAnsi="Sylfaen" w:cs="Sylfaen"/>
          <w:color w:val="000000" w:themeColor="text1"/>
          <w:sz w:val="24"/>
          <w:szCs w:val="24"/>
          <w:lang w:val="hy-AM"/>
        </w:rPr>
        <w:t>ՀԱՅԱՍՏԱՆԻ</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ՀԱՆՐԱՊԵՏՈՒԹՅԱՆ</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ՇԻՐԱԿԻ</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ՄԱՐԶԻ</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ԱԽՈՒՐՅԱՆ</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ՀԱՄԱՅՆՔԻ</w:t>
      </w:r>
      <w:r w:rsidRPr="000F3E84">
        <w:rPr>
          <w:rFonts w:ascii="GHEA Grapalat" w:eastAsia="Times New Roman" w:hAnsi="GHEA Grapalat" w:cs="Times New Roman"/>
          <w:color w:val="000000" w:themeColor="text1"/>
          <w:sz w:val="24"/>
          <w:szCs w:val="24"/>
          <w:lang w:val="hy-AM"/>
        </w:rPr>
        <w:t xml:space="preserve">  «</w:t>
      </w:r>
      <w:r w:rsidRPr="00831739">
        <w:rPr>
          <w:rFonts w:ascii="Sylfaen" w:eastAsia="Times New Roman" w:hAnsi="Sylfaen" w:cs="Sylfaen"/>
          <w:color w:val="000000" w:themeColor="text1"/>
          <w:sz w:val="24"/>
          <w:szCs w:val="24"/>
          <w:lang w:val="hy-AM"/>
        </w:rPr>
        <w:t xml:space="preserve">ՎԱՀՐԱՄԱԲԵՐԴԻ ԵՐԱԺՇՏԱԿԱՆ </w:t>
      </w:r>
      <w:r w:rsidRPr="000F3E84">
        <w:rPr>
          <w:rFonts w:ascii="Sylfaen" w:eastAsia="Times New Roman" w:hAnsi="Sylfaen" w:cs="Sylfaen"/>
          <w:color w:val="000000" w:themeColor="text1"/>
          <w:sz w:val="24"/>
          <w:szCs w:val="24"/>
          <w:lang w:val="hy-AM"/>
        </w:rPr>
        <w:t>ԴՊՐՈՑ</w:t>
      </w:r>
      <w:r w:rsidRPr="000F3E84">
        <w:rPr>
          <w:rFonts w:ascii="Franklin Gothic Medium Cond" w:eastAsia="Times New Roman" w:hAnsi="Franklin Gothic Medium Cond" w:cs="Franklin Gothic Medium Cond"/>
          <w:color w:val="000000" w:themeColor="text1"/>
          <w:sz w:val="24"/>
          <w:szCs w:val="24"/>
          <w:lang w:val="hy-AM"/>
        </w:rPr>
        <w:t>»</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ՀԱՄԱՅՆՔԱՅԻՆ</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ՈՉ</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ԱՌԵՎՏՐԱՅԻՆ</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ԿԱԶՄԱԿԵՐՊՈՒԹՅՈՒՆ:</w:t>
      </w:r>
    </w:p>
    <w:p w:rsidR="00831739" w:rsidRPr="00E14046" w:rsidRDefault="00831739" w:rsidP="00AB5878">
      <w:pPr>
        <w:pStyle w:val="a6"/>
        <w:ind w:left="-284" w:right="-1" w:firstLine="710"/>
        <w:rPr>
          <w:lang w:val="hy-AM" w:eastAsia="ru-RU"/>
        </w:rPr>
      </w:pPr>
      <w:r>
        <w:rPr>
          <w:lang w:val="hy-AM" w:eastAsia="ru-RU"/>
        </w:rPr>
        <w:br/>
      </w:r>
      <w:r w:rsidRPr="00863FEA">
        <w:rPr>
          <w:rFonts w:ascii="Sylfaen" w:hAnsi="Sylfaen" w:cs="Sylfaen"/>
          <w:lang w:val="hy-AM" w:eastAsia="ru-RU"/>
        </w:rPr>
        <w:t xml:space="preserve">      </w:t>
      </w:r>
      <w:r w:rsidRPr="000F3E84">
        <w:rPr>
          <w:rFonts w:ascii="Sylfaen" w:hAnsi="Sylfaen" w:cs="Sylfaen"/>
          <w:lang w:val="hy-AM" w:eastAsia="ru-RU"/>
        </w:rPr>
        <w:t>2</w:t>
      </w:r>
      <w:r>
        <w:rPr>
          <w:rFonts w:ascii="Sylfaen" w:hAnsi="Sylfaen" w:cs="Sylfaen"/>
          <w:lang w:val="hy-AM" w:eastAsia="ru-RU"/>
        </w:rPr>
        <w:t>)</w:t>
      </w:r>
      <w:r w:rsidRPr="000F3E84">
        <w:rPr>
          <w:rFonts w:ascii="Sylfaen" w:hAnsi="Sylfaen" w:cs="Sylfaen"/>
          <w:lang w:val="hy-AM" w:eastAsia="ru-RU"/>
        </w:rPr>
        <w:t xml:space="preserve"> </w:t>
      </w:r>
      <w:r w:rsidRPr="00863FEA">
        <w:rPr>
          <w:rFonts w:ascii="Sylfaen" w:hAnsi="Sylfaen" w:cs="Sylfaen"/>
          <w:lang w:val="hy-AM" w:eastAsia="ru-RU"/>
        </w:rPr>
        <w:t xml:space="preserve"> </w:t>
      </w:r>
      <w:r>
        <w:rPr>
          <w:rFonts w:ascii="Sylfaen" w:hAnsi="Sylfaen" w:cs="Sylfaen"/>
          <w:lang w:val="hy-AM" w:eastAsia="ru-RU"/>
        </w:rPr>
        <w:t>Հ</w:t>
      </w:r>
      <w:r w:rsidRPr="000F3E84">
        <w:rPr>
          <w:rFonts w:ascii="Sylfaen" w:hAnsi="Sylfaen" w:cs="Sylfaen"/>
          <w:lang w:val="hy-AM" w:eastAsia="ru-RU"/>
        </w:rPr>
        <w:t xml:space="preserve">այերեն </w:t>
      </w:r>
      <w:r>
        <w:rPr>
          <w:rFonts w:ascii="Sylfaen" w:hAnsi="Sylfaen" w:cs="Sylfaen"/>
          <w:lang w:val="hy-AM" w:eastAsia="ru-RU"/>
        </w:rPr>
        <w:t>կ</w:t>
      </w:r>
      <w:r w:rsidRPr="008F4E31">
        <w:rPr>
          <w:rFonts w:ascii="Sylfaen" w:hAnsi="Sylfaen" w:cs="Sylfaen"/>
          <w:lang w:val="hy-AM" w:eastAsia="ru-RU"/>
        </w:rPr>
        <w:t>րճատ՝</w:t>
      </w:r>
      <w:r w:rsidRPr="000F3E84">
        <w:rPr>
          <w:rFonts w:ascii="Sylfaen" w:hAnsi="Sylfaen" w:cs="Sylfaen"/>
          <w:lang w:val="hy-AM" w:eastAsia="ru-RU"/>
        </w:rPr>
        <w:t xml:space="preserve">   </w:t>
      </w:r>
      <w:r w:rsidRPr="000F3E84">
        <w:rPr>
          <w:rFonts w:ascii="Sylfaen" w:eastAsia="Times New Roman" w:hAnsi="Sylfaen" w:cs="Sylfaen"/>
          <w:color w:val="000000" w:themeColor="text1"/>
          <w:sz w:val="24"/>
          <w:szCs w:val="24"/>
          <w:lang w:val="hy-AM"/>
        </w:rPr>
        <w:t>ՀՀ</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ՇԻՐԱԿԻ</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ՄԱՐԶԻ</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ԱԽՈՒՐՅԱՆ</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ՀԱՄԱՅՆՔԻ</w:t>
      </w:r>
      <w:r w:rsidRPr="000F3E84">
        <w:rPr>
          <w:rFonts w:ascii="GHEA Grapalat" w:eastAsia="Times New Roman" w:hAnsi="GHEA Grapalat" w:cs="Times New Roman"/>
          <w:color w:val="000000" w:themeColor="text1"/>
          <w:sz w:val="24"/>
          <w:szCs w:val="24"/>
          <w:lang w:val="hy-AM"/>
        </w:rPr>
        <w:t xml:space="preserve"> «</w:t>
      </w:r>
      <w:r w:rsidRPr="00831739">
        <w:rPr>
          <w:rFonts w:ascii="Sylfaen" w:eastAsia="Times New Roman" w:hAnsi="Sylfaen" w:cs="Sylfaen"/>
          <w:color w:val="000000" w:themeColor="text1"/>
          <w:sz w:val="24"/>
          <w:szCs w:val="24"/>
          <w:lang w:val="hy-AM"/>
        </w:rPr>
        <w:t>ՎԱՀՐԱՄԱԲԵՐԴԻ ԵՐԱԺՇ</w:t>
      </w:r>
      <w:r>
        <w:rPr>
          <w:rFonts w:ascii="Sylfaen" w:eastAsia="Times New Roman" w:hAnsi="Sylfaen" w:cs="Sylfaen"/>
          <w:color w:val="000000" w:themeColor="text1"/>
          <w:sz w:val="24"/>
          <w:szCs w:val="24"/>
          <w:lang w:val="hy-AM"/>
        </w:rPr>
        <w:t>ՏԱԿԱՆ</w:t>
      </w:r>
      <w:r w:rsidRPr="000F3E84">
        <w:rPr>
          <w:rFonts w:ascii="Sylfaen" w:eastAsia="Times New Roman" w:hAnsi="Sylfaen" w:cs="Sylfaen"/>
          <w:color w:val="000000" w:themeColor="text1"/>
          <w:sz w:val="24"/>
          <w:szCs w:val="24"/>
          <w:lang w:val="hy-AM"/>
        </w:rPr>
        <w:t xml:space="preserve"> ԴՊՐՈՑ</w:t>
      </w:r>
      <w:r w:rsidRPr="000F3E84">
        <w:rPr>
          <w:rFonts w:ascii="Franklin Gothic Medium Cond" w:eastAsia="Times New Roman" w:hAnsi="Franklin Gothic Medium Cond" w:cs="Franklin Gothic Medium Cond"/>
          <w:color w:val="000000" w:themeColor="text1"/>
          <w:sz w:val="24"/>
          <w:szCs w:val="24"/>
          <w:lang w:val="hy-AM"/>
        </w:rPr>
        <w:t>»</w:t>
      </w:r>
      <w:r w:rsidRPr="000F3E84">
        <w:rPr>
          <w:rFonts w:ascii="GHEA Grapalat" w:eastAsia="Times New Roman" w:hAnsi="GHEA Grapalat" w:cs="Times New Roman"/>
          <w:color w:val="000000" w:themeColor="text1"/>
          <w:sz w:val="24"/>
          <w:szCs w:val="24"/>
          <w:lang w:val="hy-AM"/>
        </w:rPr>
        <w:t xml:space="preserve"> </w:t>
      </w:r>
      <w:r w:rsidRPr="000F3E84">
        <w:rPr>
          <w:rFonts w:ascii="Sylfaen" w:eastAsia="Times New Roman" w:hAnsi="Sylfaen" w:cs="Sylfaen"/>
          <w:color w:val="000000" w:themeColor="text1"/>
          <w:sz w:val="24"/>
          <w:szCs w:val="24"/>
          <w:lang w:val="hy-AM"/>
        </w:rPr>
        <w:t>ՀՈԱԿ</w:t>
      </w:r>
      <w:r w:rsidRPr="00E14046">
        <w:rPr>
          <w:lang w:val="hy-AM" w:eastAsia="ru-RU"/>
        </w:rPr>
        <w:t>:</w:t>
      </w:r>
    </w:p>
    <w:p w:rsidR="00831739" w:rsidRDefault="00831739" w:rsidP="00AB5878">
      <w:pPr>
        <w:pStyle w:val="Standard"/>
        <w:spacing w:after="0" w:line="360" w:lineRule="auto"/>
        <w:ind w:left="-284" w:right="-1" w:firstLine="710"/>
        <w:jc w:val="both"/>
        <w:rPr>
          <w:rFonts w:ascii="GHEA Grapalat" w:eastAsia="Times New Roman" w:hAnsi="GHEA Grapalat" w:cs="Times New Roman"/>
          <w:color w:val="000000" w:themeColor="text1"/>
          <w:sz w:val="24"/>
          <w:szCs w:val="24"/>
        </w:rPr>
      </w:pPr>
      <w:r w:rsidRPr="000F3E84">
        <w:rPr>
          <w:rFonts w:ascii="Sylfaen" w:eastAsia="Times New Roman" w:hAnsi="Sylfaen" w:cs="Arial"/>
          <w:color w:val="2C2D2E"/>
          <w:sz w:val="24"/>
          <w:szCs w:val="24"/>
          <w:lang w:eastAsia="ru-RU"/>
        </w:rPr>
        <w:t>3</w:t>
      </w:r>
      <w:r>
        <w:rPr>
          <w:rFonts w:ascii="Sylfaen" w:hAnsi="Sylfaen" w:cs="Sylfaen"/>
          <w:lang w:val="hy-AM" w:eastAsia="ru-RU"/>
        </w:rPr>
        <w:t>)</w:t>
      </w:r>
      <w:r>
        <w:rPr>
          <w:rFonts w:ascii="Sylfaen" w:hAnsi="Sylfaen" w:cs="Sylfaen"/>
          <w:lang w:eastAsia="ru-RU"/>
        </w:rPr>
        <w:t xml:space="preserve"> </w:t>
      </w:r>
      <w:proofErr w:type="spellStart"/>
      <w:r>
        <w:rPr>
          <w:rFonts w:ascii="Sylfaen" w:eastAsia="Times New Roman" w:hAnsi="Sylfaen" w:cs="Arial"/>
          <w:color w:val="2C2D2E"/>
          <w:sz w:val="24"/>
          <w:szCs w:val="24"/>
          <w:lang w:val="en-US" w:eastAsia="ru-RU"/>
        </w:rPr>
        <w:t>Ռուսերեն</w:t>
      </w:r>
      <w:proofErr w:type="spellEnd"/>
      <w:r w:rsidRPr="00B13016">
        <w:rPr>
          <w:rFonts w:ascii="Sylfaen" w:eastAsia="Times New Roman" w:hAnsi="Sylfaen" w:cs="Arial"/>
          <w:color w:val="2C2D2E"/>
          <w:sz w:val="24"/>
          <w:szCs w:val="24"/>
          <w:lang w:eastAsia="ru-RU"/>
        </w:rPr>
        <w:t xml:space="preserve"> </w:t>
      </w:r>
      <w:proofErr w:type="spellStart"/>
      <w:r>
        <w:rPr>
          <w:rFonts w:ascii="Sylfaen" w:eastAsia="Times New Roman" w:hAnsi="Sylfaen" w:cs="Arial"/>
          <w:color w:val="2C2D2E"/>
          <w:sz w:val="24"/>
          <w:szCs w:val="24"/>
          <w:lang w:val="en-US" w:eastAsia="ru-RU"/>
        </w:rPr>
        <w:t>լրիվ</w:t>
      </w:r>
      <w:proofErr w:type="spellEnd"/>
      <w:r w:rsidRPr="00B13016">
        <w:rPr>
          <w:rFonts w:ascii="Sylfaen" w:eastAsia="Times New Roman" w:hAnsi="Sylfaen" w:cs="Arial"/>
          <w:color w:val="2C2D2E"/>
          <w:sz w:val="24"/>
          <w:szCs w:val="24"/>
          <w:lang w:eastAsia="ru-RU"/>
        </w:rPr>
        <w:t xml:space="preserve"> </w:t>
      </w:r>
      <w:r w:rsidRPr="00F639AD">
        <w:rPr>
          <w:rFonts w:ascii="Sylfaen" w:eastAsia="Times New Roman" w:hAnsi="Sylfaen" w:cs="Times New Roman"/>
          <w:color w:val="000000" w:themeColor="text1"/>
          <w:sz w:val="24"/>
          <w:szCs w:val="24"/>
        </w:rPr>
        <w:t xml:space="preserve">ОБЩИННАЯ НЕКОМЕРЧЕСКАЯ ОРГАНИЗАЦИЯ </w:t>
      </w:r>
      <w:bookmarkStart w:id="1" w:name="_Hlk98155156"/>
      <w:r w:rsidRPr="00F639AD">
        <w:rPr>
          <w:rFonts w:ascii="Sylfaen" w:eastAsia="Times New Roman" w:hAnsi="Sylfaen" w:cs="Times New Roman"/>
          <w:color w:val="000000" w:themeColor="text1"/>
          <w:sz w:val="24"/>
          <w:szCs w:val="24"/>
        </w:rPr>
        <w:t>«</w:t>
      </w:r>
      <w:r w:rsidRPr="00831739">
        <w:rPr>
          <w:rFonts w:ascii="Sylfaen" w:hAnsi="Sylfaen"/>
          <w:sz w:val="24"/>
          <w:szCs w:val="24"/>
        </w:rPr>
        <w:t>ВАГРАМАБЕРД</w:t>
      </w:r>
      <w:r w:rsidRPr="00F639AD">
        <w:rPr>
          <w:rFonts w:ascii="Sylfaen" w:hAnsi="Sylfaen"/>
          <w:sz w:val="24"/>
          <w:szCs w:val="24"/>
        </w:rPr>
        <w:t xml:space="preserve">СКАЯ </w:t>
      </w:r>
      <w:r w:rsidRPr="00831739">
        <w:rPr>
          <w:rFonts w:ascii="Sylfaen" w:hAnsi="Sylfaen"/>
          <w:sz w:val="24"/>
          <w:szCs w:val="24"/>
        </w:rPr>
        <w:t xml:space="preserve">МУЗЫКАЛЬНАЯ </w:t>
      </w:r>
      <w:r>
        <w:rPr>
          <w:rFonts w:ascii="Sylfaen" w:hAnsi="Sylfaen"/>
          <w:sz w:val="24"/>
          <w:szCs w:val="24"/>
        </w:rPr>
        <w:t>ШКОЛА</w:t>
      </w:r>
      <w:r w:rsidRPr="00F639AD">
        <w:rPr>
          <w:rFonts w:ascii="Sylfaen" w:eastAsia="Times New Roman" w:hAnsi="Sylfaen" w:cs="Times New Roman"/>
          <w:color w:val="000000" w:themeColor="text1"/>
          <w:sz w:val="24"/>
          <w:szCs w:val="24"/>
        </w:rPr>
        <w:t>»</w:t>
      </w:r>
      <w:bookmarkEnd w:id="1"/>
      <w:r>
        <w:rPr>
          <w:rFonts w:ascii="Sylfaen" w:eastAsia="Times New Roman" w:hAnsi="Sylfaen" w:cs="Times New Roman"/>
          <w:color w:val="000000" w:themeColor="text1"/>
          <w:sz w:val="24"/>
          <w:szCs w:val="24"/>
        </w:rPr>
        <w:t xml:space="preserve"> </w:t>
      </w:r>
      <w:r w:rsidRPr="00F639AD">
        <w:rPr>
          <w:rFonts w:ascii="Sylfaen" w:eastAsia="Times New Roman" w:hAnsi="Sylfaen" w:cs="Times New Roman"/>
          <w:color w:val="000000" w:themeColor="text1"/>
          <w:sz w:val="24"/>
          <w:szCs w:val="24"/>
        </w:rPr>
        <w:t>ОБШИНЫ АХУРЯН ШИРАКСКИЙ МАРЗ РЕСПУБЛИКА АРМЕНИЯ</w:t>
      </w:r>
    </w:p>
    <w:p w:rsidR="00831739" w:rsidRDefault="00831739" w:rsidP="00AB5878">
      <w:pPr>
        <w:pStyle w:val="Standard"/>
        <w:spacing w:after="0" w:line="360" w:lineRule="auto"/>
        <w:ind w:left="-284" w:right="-1" w:firstLine="710"/>
        <w:jc w:val="both"/>
      </w:pPr>
      <w:r w:rsidRPr="000F3E84">
        <w:rPr>
          <w:rFonts w:ascii="Sylfaen" w:hAnsi="Sylfaen"/>
          <w:sz w:val="24"/>
          <w:szCs w:val="24"/>
        </w:rPr>
        <w:t>4</w:t>
      </w:r>
      <w:r>
        <w:rPr>
          <w:rFonts w:ascii="Sylfaen" w:hAnsi="Sylfaen" w:cs="Sylfaen"/>
          <w:lang w:val="hy-AM" w:eastAsia="ru-RU"/>
        </w:rPr>
        <w:t>)</w:t>
      </w:r>
      <w:r w:rsidRPr="000F3E84">
        <w:rPr>
          <w:rFonts w:ascii="Sylfaen" w:hAnsi="Sylfaen" w:cs="Sylfaen"/>
          <w:lang w:eastAsia="ru-RU"/>
        </w:rPr>
        <w:t xml:space="preserve"> </w:t>
      </w:r>
      <w:proofErr w:type="spellStart"/>
      <w:r>
        <w:rPr>
          <w:rFonts w:ascii="Sylfaen" w:hAnsi="Sylfaen"/>
          <w:sz w:val="24"/>
          <w:szCs w:val="24"/>
          <w:lang w:val="en-US"/>
        </w:rPr>
        <w:t>Ռուսերեն</w:t>
      </w:r>
      <w:proofErr w:type="spellEnd"/>
      <w:r>
        <w:rPr>
          <w:rFonts w:ascii="Sylfaen" w:hAnsi="Sylfaen"/>
          <w:sz w:val="24"/>
          <w:szCs w:val="24"/>
        </w:rPr>
        <w:t xml:space="preserve"> </w:t>
      </w:r>
      <w:proofErr w:type="spellStart"/>
      <w:r>
        <w:rPr>
          <w:rFonts w:ascii="Sylfaen" w:hAnsi="Sylfaen"/>
          <w:sz w:val="24"/>
          <w:szCs w:val="24"/>
          <w:lang w:val="en-US"/>
        </w:rPr>
        <w:t>կրճատ</w:t>
      </w:r>
      <w:proofErr w:type="spellEnd"/>
      <w:r>
        <w:rPr>
          <w:rFonts w:ascii="Sylfaen" w:hAnsi="Sylfaen"/>
          <w:sz w:val="24"/>
          <w:szCs w:val="24"/>
          <w:lang w:val="en-US"/>
        </w:rPr>
        <w:t>՝</w:t>
      </w:r>
      <w:r w:rsidR="00D57B55">
        <w:rPr>
          <w:rFonts w:ascii="Sylfaen" w:hAnsi="Sylfaen"/>
          <w:sz w:val="24"/>
          <w:szCs w:val="24"/>
        </w:rPr>
        <w:t xml:space="preserve"> ОНО </w:t>
      </w:r>
      <w:r w:rsidRPr="00F639AD">
        <w:rPr>
          <w:rFonts w:ascii="Sylfaen" w:eastAsia="Times New Roman" w:hAnsi="Sylfaen" w:cs="Times New Roman"/>
          <w:color w:val="000000" w:themeColor="text1"/>
          <w:sz w:val="24"/>
          <w:szCs w:val="24"/>
        </w:rPr>
        <w:t>«</w:t>
      </w:r>
      <w:r w:rsidR="00D57B55" w:rsidRPr="00831739">
        <w:rPr>
          <w:rFonts w:ascii="Sylfaen" w:hAnsi="Sylfaen"/>
          <w:sz w:val="24"/>
          <w:szCs w:val="24"/>
        </w:rPr>
        <w:t>ВАГРАМАБЕРД</w:t>
      </w:r>
      <w:r w:rsidR="00D57B55" w:rsidRPr="00F639AD">
        <w:rPr>
          <w:rFonts w:ascii="Sylfaen" w:hAnsi="Sylfaen"/>
          <w:sz w:val="24"/>
          <w:szCs w:val="24"/>
        </w:rPr>
        <w:t xml:space="preserve">СКАЯ </w:t>
      </w:r>
      <w:r w:rsidR="00D57B55" w:rsidRPr="00831739">
        <w:rPr>
          <w:rFonts w:ascii="Sylfaen" w:hAnsi="Sylfaen"/>
          <w:sz w:val="24"/>
          <w:szCs w:val="24"/>
        </w:rPr>
        <w:t xml:space="preserve">МУЗЫКАЛЬНАЯ </w:t>
      </w:r>
      <w:r w:rsidR="00D57B55">
        <w:rPr>
          <w:rFonts w:ascii="Sylfaen" w:hAnsi="Sylfaen"/>
          <w:sz w:val="24"/>
          <w:szCs w:val="24"/>
        </w:rPr>
        <w:t>ШКОЛА</w:t>
      </w:r>
      <w:r w:rsidRPr="00F639AD">
        <w:rPr>
          <w:rFonts w:ascii="Sylfaen" w:eastAsia="Times New Roman" w:hAnsi="Sylfaen" w:cs="Times New Roman"/>
          <w:color w:val="000000" w:themeColor="text1"/>
          <w:sz w:val="24"/>
          <w:szCs w:val="24"/>
        </w:rPr>
        <w:t>»</w:t>
      </w:r>
      <w:r>
        <w:rPr>
          <w:rFonts w:ascii="Sylfaen" w:eastAsia="Times New Roman" w:hAnsi="Sylfaen" w:cs="Times New Roman"/>
          <w:color w:val="000000" w:themeColor="text1"/>
          <w:sz w:val="24"/>
          <w:szCs w:val="24"/>
        </w:rPr>
        <w:t xml:space="preserve"> </w:t>
      </w:r>
      <w:r w:rsidRPr="00F639AD">
        <w:rPr>
          <w:rFonts w:ascii="Sylfaen" w:eastAsia="Times New Roman" w:hAnsi="Sylfaen" w:cs="Times New Roman"/>
          <w:color w:val="000000" w:themeColor="text1"/>
          <w:sz w:val="24"/>
          <w:szCs w:val="24"/>
        </w:rPr>
        <w:t>ОБШИНЫ АХУРЯН ШИРАКСКИЙ</w:t>
      </w:r>
      <w:r w:rsidRPr="00437A2F">
        <w:rPr>
          <w:rFonts w:ascii="Sylfaen" w:hAnsi="Sylfaen"/>
          <w:sz w:val="24"/>
          <w:szCs w:val="24"/>
        </w:rPr>
        <w:t xml:space="preserve"> </w:t>
      </w:r>
      <w:r>
        <w:rPr>
          <w:rFonts w:ascii="Sylfaen" w:hAnsi="Sylfaen"/>
          <w:sz w:val="24"/>
          <w:szCs w:val="24"/>
        </w:rPr>
        <w:t>РА:</w:t>
      </w:r>
    </w:p>
    <w:p w:rsidR="00831739" w:rsidRPr="00F639AD" w:rsidRDefault="00831739" w:rsidP="00AB5878">
      <w:pPr>
        <w:pStyle w:val="Standard"/>
        <w:spacing w:after="0" w:line="360" w:lineRule="auto"/>
        <w:ind w:left="-284" w:right="-1" w:firstLine="710"/>
        <w:jc w:val="both"/>
        <w:rPr>
          <w:rFonts w:ascii="Sylfaen" w:hAnsi="Sylfaen"/>
          <w:sz w:val="24"/>
          <w:szCs w:val="24"/>
          <w:lang w:val="en-US"/>
        </w:rPr>
      </w:pPr>
      <w:r w:rsidRPr="00F639AD">
        <w:rPr>
          <w:rFonts w:ascii="Sylfaen" w:hAnsi="Sylfaen"/>
          <w:sz w:val="24"/>
          <w:szCs w:val="24"/>
          <w:lang w:val="en-US"/>
        </w:rPr>
        <w:t xml:space="preserve">5) </w:t>
      </w:r>
      <w:proofErr w:type="spellStart"/>
      <w:r>
        <w:rPr>
          <w:rFonts w:ascii="Sylfaen" w:hAnsi="Sylfaen"/>
          <w:sz w:val="24"/>
          <w:szCs w:val="24"/>
          <w:lang w:val="en-US"/>
        </w:rPr>
        <w:t>Անգլերեն</w:t>
      </w:r>
      <w:proofErr w:type="spellEnd"/>
      <w:r w:rsidRPr="00F639AD">
        <w:rPr>
          <w:rFonts w:ascii="Sylfaen" w:hAnsi="Sylfaen"/>
          <w:sz w:val="24"/>
          <w:szCs w:val="24"/>
          <w:lang w:val="en-US"/>
        </w:rPr>
        <w:t xml:space="preserve"> </w:t>
      </w:r>
      <w:proofErr w:type="spellStart"/>
      <w:r>
        <w:rPr>
          <w:rFonts w:ascii="Sylfaen" w:hAnsi="Sylfaen"/>
          <w:sz w:val="24"/>
          <w:szCs w:val="24"/>
          <w:lang w:val="en-US"/>
        </w:rPr>
        <w:t>լրիվ</w:t>
      </w:r>
      <w:proofErr w:type="spellEnd"/>
      <w:r>
        <w:rPr>
          <w:rFonts w:ascii="Sylfaen" w:hAnsi="Sylfaen"/>
          <w:sz w:val="24"/>
          <w:szCs w:val="24"/>
          <w:lang w:val="en-US"/>
        </w:rPr>
        <w:t xml:space="preserve">՝ </w:t>
      </w:r>
      <w:proofErr w:type="gramStart"/>
      <w:r w:rsidRPr="00F639AD">
        <w:rPr>
          <w:rFonts w:ascii="Sylfaen" w:eastAsia="Times New Roman" w:hAnsi="Sylfaen" w:cs="Times New Roman"/>
          <w:color w:val="000000" w:themeColor="text1"/>
          <w:sz w:val="24"/>
          <w:szCs w:val="24"/>
          <w:lang w:val="en-US"/>
        </w:rPr>
        <w:t>COMMUNITY</w:t>
      </w:r>
      <w:r>
        <w:rPr>
          <w:rFonts w:ascii="Sylfaen" w:eastAsia="Times New Roman" w:hAnsi="Sylfaen" w:cs="Times New Roman"/>
          <w:color w:val="000000" w:themeColor="text1"/>
          <w:sz w:val="24"/>
          <w:szCs w:val="24"/>
          <w:lang w:val="en-US"/>
        </w:rPr>
        <w:t xml:space="preserve"> </w:t>
      </w:r>
      <w:r w:rsidRPr="00F639AD">
        <w:rPr>
          <w:rFonts w:ascii="Sylfaen" w:eastAsia="Times New Roman" w:hAnsi="Sylfaen" w:cs="Times New Roman"/>
          <w:color w:val="000000" w:themeColor="text1"/>
          <w:sz w:val="24"/>
          <w:szCs w:val="24"/>
          <w:lang w:val="en-US"/>
        </w:rPr>
        <w:t xml:space="preserve"> NON</w:t>
      </w:r>
      <w:proofErr w:type="gramEnd"/>
      <w:r w:rsidRPr="00F639AD">
        <w:rPr>
          <w:rFonts w:ascii="Sylfaen" w:eastAsia="Times New Roman" w:hAnsi="Sylfaen" w:cs="Times New Roman"/>
          <w:color w:val="000000" w:themeColor="text1"/>
          <w:sz w:val="24"/>
          <w:szCs w:val="24"/>
          <w:lang w:val="en-US"/>
        </w:rPr>
        <w:t>-COMMERCIAL ORGANIZAT</w:t>
      </w:r>
      <w:r>
        <w:rPr>
          <w:rFonts w:ascii="Sylfaen" w:eastAsia="Times New Roman" w:hAnsi="Sylfaen" w:cs="Times New Roman"/>
          <w:color w:val="000000" w:themeColor="text1"/>
          <w:sz w:val="24"/>
          <w:szCs w:val="24"/>
          <w:lang w:val="en-US"/>
        </w:rPr>
        <w:t xml:space="preserve">ION </w:t>
      </w:r>
      <w:r w:rsidRPr="00C710CE">
        <w:rPr>
          <w:rFonts w:ascii="Sylfaen" w:eastAsia="Times New Roman" w:hAnsi="Sylfaen" w:cs="Times New Roman"/>
          <w:color w:val="000000" w:themeColor="text1"/>
          <w:sz w:val="24"/>
          <w:szCs w:val="24"/>
          <w:lang w:val="en-US"/>
        </w:rPr>
        <w:t>«</w:t>
      </w:r>
      <w:r>
        <w:rPr>
          <w:rFonts w:ascii="Sylfaen" w:eastAsia="Times New Roman" w:hAnsi="Sylfaen" w:cs="Times New Roman"/>
          <w:color w:val="000000" w:themeColor="text1"/>
          <w:sz w:val="24"/>
          <w:szCs w:val="24"/>
          <w:lang w:val="en-US"/>
        </w:rPr>
        <w:t xml:space="preserve">ART  SCHOOL OF </w:t>
      </w:r>
      <w:r w:rsidR="00965B7B" w:rsidRPr="000F7FDB">
        <w:rPr>
          <w:rFonts w:ascii="Sylfaen" w:eastAsia="Times New Roman" w:hAnsi="Sylfaen" w:cs="Times New Roman"/>
          <w:color w:val="000000" w:themeColor="text1"/>
          <w:sz w:val="24"/>
          <w:szCs w:val="24"/>
          <w:lang w:val="en-US"/>
        </w:rPr>
        <w:t>VAH</w:t>
      </w:r>
      <w:r w:rsidR="00BB484A" w:rsidRPr="000F7FDB">
        <w:rPr>
          <w:rFonts w:ascii="Sylfaen" w:eastAsia="Times New Roman" w:hAnsi="Sylfaen" w:cs="Times New Roman"/>
          <w:color w:val="000000" w:themeColor="text1"/>
          <w:sz w:val="24"/>
          <w:szCs w:val="24"/>
          <w:lang w:val="en-US"/>
        </w:rPr>
        <w:t>RAMABERT</w:t>
      </w:r>
      <w:r w:rsidRPr="00C710CE">
        <w:rPr>
          <w:rFonts w:ascii="Sylfaen" w:eastAsia="Times New Roman" w:hAnsi="Sylfaen" w:cs="Times New Roman"/>
          <w:color w:val="000000" w:themeColor="text1"/>
          <w:sz w:val="24"/>
          <w:szCs w:val="24"/>
          <w:lang w:val="en-US"/>
        </w:rPr>
        <w:t>»</w:t>
      </w:r>
      <w:r w:rsidRPr="00F639AD">
        <w:rPr>
          <w:rFonts w:ascii="Sylfaen" w:eastAsia="Times New Roman" w:hAnsi="Sylfaen" w:cs="Times New Roman"/>
          <w:color w:val="000000" w:themeColor="text1"/>
          <w:sz w:val="24"/>
          <w:szCs w:val="24"/>
          <w:lang w:val="en-US"/>
        </w:rPr>
        <w:t xml:space="preserve"> OF AKHURYAN COMMUNITY OF SHIRAK MARZ REPUBLIC OF ARMENIA  </w:t>
      </w:r>
    </w:p>
    <w:p w:rsidR="00831739" w:rsidRPr="00F639AD" w:rsidRDefault="00831739" w:rsidP="00AB5878">
      <w:pPr>
        <w:shd w:val="clear" w:color="auto" w:fill="FFFFFF"/>
        <w:spacing w:after="0" w:line="240" w:lineRule="auto"/>
        <w:ind w:left="-284" w:right="-1" w:firstLine="710"/>
        <w:jc w:val="both"/>
        <w:rPr>
          <w:rFonts w:ascii="Sylfaen" w:eastAsia="Times New Roman" w:hAnsi="Sylfaen" w:cs="Times New Roman"/>
          <w:color w:val="000000" w:themeColor="text1"/>
          <w:sz w:val="24"/>
          <w:szCs w:val="24"/>
          <w:lang w:val="en-US"/>
        </w:rPr>
      </w:pPr>
      <w:r>
        <w:rPr>
          <w:rFonts w:ascii="Sylfaen" w:hAnsi="Sylfaen"/>
          <w:sz w:val="24"/>
          <w:szCs w:val="24"/>
          <w:lang w:val="en-US"/>
        </w:rPr>
        <w:t>6</w:t>
      </w:r>
      <w:r>
        <w:rPr>
          <w:rFonts w:ascii="Sylfaen" w:hAnsi="Sylfaen" w:cs="Sylfaen"/>
          <w:lang w:val="hy-AM" w:eastAsia="ru-RU"/>
        </w:rPr>
        <w:t>)</w:t>
      </w:r>
      <w:r>
        <w:rPr>
          <w:rFonts w:ascii="Sylfaen" w:hAnsi="Sylfaen" w:cs="Sylfaen"/>
          <w:lang w:val="en-US" w:eastAsia="ru-RU"/>
        </w:rPr>
        <w:t xml:space="preserve"> </w:t>
      </w:r>
      <w:proofErr w:type="spellStart"/>
      <w:r>
        <w:rPr>
          <w:rFonts w:ascii="Sylfaen" w:hAnsi="Sylfaen"/>
          <w:sz w:val="24"/>
          <w:szCs w:val="24"/>
          <w:lang w:val="en-US"/>
        </w:rPr>
        <w:t>Անգլերեն</w:t>
      </w:r>
      <w:proofErr w:type="spellEnd"/>
      <w:r w:rsidRPr="00F639AD">
        <w:rPr>
          <w:rFonts w:ascii="Sylfaen" w:hAnsi="Sylfaen"/>
          <w:sz w:val="24"/>
          <w:szCs w:val="24"/>
          <w:lang w:val="en-US"/>
        </w:rPr>
        <w:t xml:space="preserve"> </w:t>
      </w:r>
      <w:proofErr w:type="spellStart"/>
      <w:r>
        <w:rPr>
          <w:rFonts w:ascii="Sylfaen" w:hAnsi="Sylfaen"/>
          <w:sz w:val="24"/>
          <w:szCs w:val="24"/>
          <w:lang w:val="en-US"/>
        </w:rPr>
        <w:t>կրճատ</w:t>
      </w:r>
      <w:proofErr w:type="spellEnd"/>
      <w:r>
        <w:rPr>
          <w:rFonts w:ascii="Sylfaen" w:hAnsi="Sylfaen"/>
          <w:sz w:val="24"/>
          <w:szCs w:val="24"/>
          <w:lang w:val="en-US"/>
        </w:rPr>
        <w:t xml:space="preserve">՝ </w:t>
      </w:r>
      <w:r w:rsidRPr="000F7FDB">
        <w:rPr>
          <w:rFonts w:ascii="Sylfaen" w:eastAsia="Times New Roman" w:hAnsi="Sylfaen" w:cs="Times New Roman"/>
          <w:color w:val="000000" w:themeColor="text1"/>
          <w:sz w:val="24"/>
          <w:szCs w:val="24"/>
          <w:lang w:val="en-US"/>
        </w:rPr>
        <w:t>CNCO</w:t>
      </w:r>
      <w:r w:rsidRPr="00F639AD">
        <w:rPr>
          <w:rFonts w:ascii="Sylfaen" w:eastAsia="Times New Roman" w:hAnsi="Sylfaen" w:cs="Times New Roman"/>
          <w:color w:val="000000" w:themeColor="text1"/>
          <w:sz w:val="24"/>
          <w:szCs w:val="24"/>
          <w:lang w:val="en-US"/>
        </w:rPr>
        <w:t xml:space="preserve"> </w:t>
      </w:r>
      <w:r w:rsidRPr="00C710CE">
        <w:rPr>
          <w:rFonts w:ascii="Sylfaen" w:eastAsia="Times New Roman" w:hAnsi="Sylfaen" w:cs="Times New Roman"/>
          <w:color w:val="000000" w:themeColor="text1"/>
          <w:sz w:val="24"/>
          <w:szCs w:val="24"/>
          <w:lang w:val="en-US"/>
        </w:rPr>
        <w:t xml:space="preserve">« </w:t>
      </w:r>
      <w:proofErr w:type="gramStart"/>
      <w:r>
        <w:rPr>
          <w:rFonts w:ascii="Sylfaen" w:eastAsia="Times New Roman" w:hAnsi="Sylfaen" w:cs="Times New Roman"/>
          <w:color w:val="000000" w:themeColor="text1"/>
          <w:sz w:val="24"/>
          <w:szCs w:val="24"/>
          <w:lang w:val="en-US"/>
        </w:rPr>
        <w:t>ART  SCHOOL</w:t>
      </w:r>
      <w:proofErr w:type="gramEnd"/>
      <w:r>
        <w:rPr>
          <w:rFonts w:ascii="Sylfaen" w:eastAsia="Times New Roman" w:hAnsi="Sylfaen" w:cs="Times New Roman"/>
          <w:color w:val="000000" w:themeColor="text1"/>
          <w:sz w:val="24"/>
          <w:szCs w:val="24"/>
          <w:lang w:val="en-US"/>
        </w:rPr>
        <w:t xml:space="preserve"> OF </w:t>
      </w:r>
      <w:r w:rsidR="00965B7B" w:rsidRPr="000F7FDB">
        <w:rPr>
          <w:rFonts w:ascii="Sylfaen" w:eastAsia="Times New Roman" w:hAnsi="Sylfaen" w:cs="Times New Roman"/>
          <w:color w:val="000000" w:themeColor="text1"/>
          <w:sz w:val="24"/>
          <w:szCs w:val="24"/>
          <w:lang w:val="en-US"/>
        </w:rPr>
        <w:t>VAH</w:t>
      </w:r>
      <w:r w:rsidR="00BB484A" w:rsidRPr="000F7FDB">
        <w:rPr>
          <w:rFonts w:ascii="Sylfaen" w:eastAsia="Times New Roman" w:hAnsi="Sylfaen" w:cs="Times New Roman"/>
          <w:color w:val="000000" w:themeColor="text1"/>
          <w:sz w:val="24"/>
          <w:szCs w:val="24"/>
          <w:lang w:val="en-US"/>
        </w:rPr>
        <w:t>RAMABERT</w:t>
      </w:r>
      <w:r w:rsidR="00BB484A" w:rsidRPr="00C710CE">
        <w:rPr>
          <w:rFonts w:ascii="Sylfaen" w:eastAsia="Times New Roman" w:hAnsi="Sylfaen" w:cs="Times New Roman"/>
          <w:color w:val="000000" w:themeColor="text1"/>
          <w:sz w:val="24"/>
          <w:szCs w:val="24"/>
          <w:lang w:val="en-US"/>
        </w:rPr>
        <w:t xml:space="preserve"> </w:t>
      </w:r>
      <w:r w:rsidRPr="00C710CE">
        <w:rPr>
          <w:rFonts w:ascii="Sylfaen" w:eastAsia="Times New Roman" w:hAnsi="Sylfaen" w:cs="Times New Roman"/>
          <w:color w:val="000000" w:themeColor="text1"/>
          <w:sz w:val="24"/>
          <w:szCs w:val="24"/>
          <w:lang w:val="en-US"/>
        </w:rPr>
        <w:t>»</w:t>
      </w:r>
      <w:r w:rsidRPr="00F639AD">
        <w:rPr>
          <w:rFonts w:ascii="Sylfaen" w:eastAsia="Times New Roman" w:hAnsi="Sylfaen" w:cs="Times New Roman"/>
          <w:color w:val="000000" w:themeColor="text1"/>
          <w:sz w:val="24"/>
          <w:szCs w:val="24"/>
          <w:lang w:val="en-US"/>
        </w:rPr>
        <w:t xml:space="preserve"> OF AKHURYAN COMMUNITY OF SHIRAK MARZ OF RA </w:t>
      </w:r>
    </w:p>
    <w:p w:rsidR="00831739" w:rsidRPr="00F639AD" w:rsidRDefault="00831739" w:rsidP="00AB5878">
      <w:pPr>
        <w:pStyle w:val="Standard"/>
        <w:spacing w:after="0" w:line="360" w:lineRule="auto"/>
        <w:ind w:left="-284" w:right="-1" w:firstLine="710"/>
        <w:jc w:val="both"/>
        <w:rPr>
          <w:rFonts w:ascii="Sylfaen" w:hAnsi="Sylfaen"/>
          <w:lang w:val="en-US"/>
        </w:rPr>
      </w:pPr>
    </w:p>
    <w:p w:rsidR="00831739" w:rsidRPr="00F639AD"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en-US" w:eastAsia="ru-RU"/>
        </w:rPr>
      </w:pPr>
    </w:p>
    <w:p w:rsidR="00831739" w:rsidRPr="0058040D" w:rsidRDefault="00831739" w:rsidP="00AB5878">
      <w:pPr>
        <w:pStyle w:val="a3"/>
        <w:numPr>
          <w:ilvl w:val="0"/>
          <w:numId w:val="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C41A0">
        <w:rPr>
          <w:rFonts w:ascii="Sylfaen" w:eastAsia="Times New Roman" w:hAnsi="Sylfaen" w:cs="Arial"/>
          <w:color w:val="2C2D2E"/>
          <w:sz w:val="24"/>
          <w:szCs w:val="24"/>
          <w:lang w:val="hy-AM" w:eastAsia="ru-RU"/>
        </w:rPr>
        <w:t>Հաստատության գտնվելու վայրը և իրավաբանական (փոստային) հասցեն է՝</w:t>
      </w:r>
      <w:r>
        <w:rPr>
          <w:rFonts w:ascii="Sylfaen" w:eastAsia="Times New Roman" w:hAnsi="Sylfaen" w:cs="Arial"/>
          <w:color w:val="2C2D2E"/>
          <w:sz w:val="24"/>
          <w:szCs w:val="24"/>
          <w:lang w:val="en-US" w:eastAsia="ru-RU"/>
        </w:rPr>
        <w:t xml:space="preserve"> </w:t>
      </w:r>
      <w:r w:rsidR="0058040D" w:rsidRPr="0058040D">
        <w:rPr>
          <w:rFonts w:ascii="Sylfaen" w:eastAsia="Times New Roman" w:hAnsi="Sylfaen" w:cs="Arial"/>
          <w:color w:val="2C2D2E"/>
          <w:sz w:val="24"/>
          <w:szCs w:val="24"/>
          <w:lang w:val="en-US" w:eastAsia="ru-RU"/>
        </w:rPr>
        <w:t>2625</w:t>
      </w:r>
    </w:p>
    <w:p w:rsidR="00831739" w:rsidRPr="00445070" w:rsidRDefault="00831739" w:rsidP="00AB5878">
      <w:pPr>
        <w:ind w:left="-284" w:right="-1" w:firstLine="710"/>
        <w:jc w:val="both"/>
        <w:rPr>
          <w:rFonts w:ascii="Sylfaen" w:hAnsi="Sylfaen"/>
          <w:lang w:val="hy-AM"/>
        </w:rPr>
      </w:pPr>
      <w:r w:rsidRPr="0058040D">
        <w:rPr>
          <w:rFonts w:ascii="Sylfaen" w:eastAsia="Times New Roman" w:hAnsi="Sylfaen" w:cs="Arial"/>
          <w:color w:val="2C2D2E"/>
          <w:sz w:val="24"/>
          <w:szCs w:val="24"/>
          <w:lang w:val="hy-AM" w:eastAsia="ru-RU"/>
        </w:rPr>
        <w:t xml:space="preserve">ՀՀ Շիրակի մարզ, Ախուրյան համայնքի </w:t>
      </w:r>
      <w:r w:rsidR="0058040D" w:rsidRPr="0058040D">
        <w:rPr>
          <w:rFonts w:ascii="Sylfaen" w:eastAsia="Times New Roman" w:hAnsi="Sylfaen" w:cs="Arial"/>
          <w:color w:val="2C2D2E"/>
          <w:sz w:val="24"/>
          <w:szCs w:val="24"/>
          <w:lang w:val="hy-AM" w:eastAsia="ru-RU"/>
        </w:rPr>
        <w:t>Վահրամաբերդ</w:t>
      </w:r>
      <w:r w:rsidRPr="0058040D">
        <w:rPr>
          <w:rFonts w:ascii="Sylfaen" w:eastAsia="Times New Roman" w:hAnsi="Sylfaen" w:cs="Arial"/>
          <w:color w:val="2C2D2E"/>
          <w:sz w:val="24"/>
          <w:szCs w:val="24"/>
          <w:lang w:val="hy-AM" w:eastAsia="ru-RU"/>
        </w:rPr>
        <w:t xml:space="preserve"> բնակավայր,</w:t>
      </w:r>
      <w:r w:rsidRPr="0058040D">
        <w:rPr>
          <w:rFonts w:ascii="Sylfaen" w:hAnsi="Sylfaen"/>
          <w:lang w:val="hy-AM"/>
        </w:rPr>
        <w:t xml:space="preserve"> փող</w:t>
      </w:r>
      <w:r w:rsidR="0058040D" w:rsidRPr="0058040D">
        <w:rPr>
          <w:rFonts w:ascii="Sylfaen" w:hAnsi="Sylfaen"/>
          <w:lang w:val="hy-AM"/>
        </w:rPr>
        <w:t>. 16</w:t>
      </w:r>
      <w:r w:rsidRPr="0058040D">
        <w:rPr>
          <w:rFonts w:ascii="Sylfaen" w:hAnsi="Sylfaen"/>
          <w:lang w:val="hy-AM"/>
        </w:rPr>
        <w:t>, շենք</w:t>
      </w:r>
      <w:r w:rsidR="0058040D" w:rsidRPr="0058040D">
        <w:rPr>
          <w:rFonts w:ascii="Sylfaen" w:hAnsi="Sylfaen"/>
          <w:lang w:val="hy-AM"/>
        </w:rPr>
        <w:t>-4</w:t>
      </w:r>
      <w:r w:rsidRPr="0058040D">
        <w:rPr>
          <w:rFonts w:ascii="Sylfaen" w:hAnsi="Sylfaen"/>
          <w:lang w:val="hy-AM"/>
        </w:rPr>
        <w:t>:</w:t>
      </w:r>
    </w:p>
    <w:p w:rsidR="00831739" w:rsidRPr="00D46AC9"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r w:rsidRPr="008F4E31">
        <w:rPr>
          <w:rFonts w:ascii="Sylfaen" w:eastAsia="Times New Roman" w:hAnsi="Sylfaen" w:cs="Arial"/>
          <w:b/>
          <w:color w:val="2C2D2E"/>
          <w:sz w:val="24"/>
          <w:szCs w:val="24"/>
          <w:lang w:val="hy-AM" w:eastAsia="ru-RU"/>
        </w:rPr>
        <w:t>ՀԱՍՏԱՏՈՒԹՅԱՆ ԳՈՐԾՈՒՆԵՈՒԹՅԱՆ ԱՌԱՐԿԱՆ ՈՒ ՆՊԱՏԱԿԸ</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26540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FB5F81">
        <w:rPr>
          <w:rFonts w:ascii="Sylfaen" w:eastAsia="Times New Roman" w:hAnsi="Sylfaen" w:cs="Arial"/>
          <w:color w:val="2C2D2E"/>
          <w:sz w:val="24"/>
          <w:szCs w:val="24"/>
          <w:lang w:val="hy-AM" w:eastAsia="ru-RU"/>
        </w:rPr>
        <w:t xml:space="preserve"> </w:t>
      </w:r>
      <w:r w:rsidRPr="0026540A">
        <w:rPr>
          <w:rFonts w:ascii="Sylfaen" w:eastAsia="Times New Roman" w:hAnsi="Sylfaen" w:cs="Arial"/>
          <w:color w:val="2C2D2E"/>
          <w:sz w:val="24"/>
          <w:szCs w:val="24"/>
          <w:lang w:val="hy-AM" w:eastAsia="ru-RU"/>
        </w:rPr>
        <w:t>9.</w:t>
      </w:r>
      <w:r w:rsidRPr="003446E9">
        <w:rPr>
          <w:rFonts w:ascii="Sylfaen" w:eastAsia="Times New Roman" w:hAnsi="Sylfaen" w:cs="Arial"/>
          <w:color w:val="2C2D2E"/>
          <w:sz w:val="24"/>
          <w:szCs w:val="24"/>
          <w:lang w:val="hy-AM" w:eastAsia="ru-RU"/>
        </w:rPr>
        <w:t xml:space="preserve"> </w:t>
      </w:r>
      <w:r w:rsidRPr="0026540A">
        <w:rPr>
          <w:rFonts w:ascii="Sylfaen" w:eastAsia="Times New Roman" w:hAnsi="Sylfaen" w:cs="Arial"/>
          <w:color w:val="2C2D2E"/>
          <w:sz w:val="24"/>
          <w:szCs w:val="24"/>
          <w:lang w:val="hy-AM" w:eastAsia="ru-RU"/>
        </w:rPr>
        <w:t xml:space="preserve">Հաստատության ստեղծման նպատակն է երաժշտության և արվեստի </w:t>
      </w:r>
      <w:r w:rsidRPr="002C41A0">
        <w:rPr>
          <w:rFonts w:ascii="Sylfaen" w:eastAsia="Times New Roman" w:hAnsi="Sylfaen" w:cs="Arial"/>
          <w:color w:val="2C2D2E"/>
          <w:sz w:val="24"/>
          <w:szCs w:val="24"/>
          <w:lang w:val="hy-AM" w:eastAsia="ru-RU"/>
        </w:rPr>
        <w:t xml:space="preserve">  </w:t>
      </w:r>
      <w:r w:rsidRPr="00E6673E">
        <w:rPr>
          <w:rFonts w:ascii="Sylfaen" w:eastAsia="Times New Roman" w:hAnsi="Sylfaen" w:cs="Arial"/>
          <w:color w:val="2C2D2E"/>
          <w:sz w:val="24"/>
          <w:szCs w:val="24"/>
          <w:lang w:val="hy-AM" w:eastAsia="ru-RU"/>
        </w:rPr>
        <w:t xml:space="preserve">մյուս </w:t>
      </w:r>
      <w:r w:rsidRPr="0026540A">
        <w:rPr>
          <w:rFonts w:ascii="Sylfaen" w:eastAsia="Times New Roman" w:hAnsi="Sylfaen" w:cs="Arial"/>
          <w:color w:val="2C2D2E"/>
          <w:sz w:val="24"/>
          <w:szCs w:val="24"/>
          <w:lang w:val="hy-AM" w:eastAsia="ru-RU"/>
        </w:rPr>
        <w:t>բնագավառներում ուսումն</w:t>
      </w:r>
      <w:r w:rsidRPr="00445070">
        <w:rPr>
          <w:rFonts w:ascii="Sylfaen" w:eastAsia="Times New Roman" w:hAnsi="Sylfaen" w:cs="Arial"/>
          <w:color w:val="2C2D2E"/>
          <w:sz w:val="24"/>
          <w:szCs w:val="24"/>
          <w:lang w:val="hy-AM" w:eastAsia="ru-RU"/>
        </w:rPr>
        <w:t>ա</w:t>
      </w:r>
      <w:r w:rsidRPr="0026540A">
        <w:rPr>
          <w:rFonts w:ascii="Sylfaen" w:eastAsia="Times New Roman" w:hAnsi="Sylfaen" w:cs="Arial"/>
          <w:color w:val="2C2D2E"/>
          <w:sz w:val="24"/>
          <w:szCs w:val="24"/>
          <w:lang w:val="hy-AM" w:eastAsia="ru-RU"/>
        </w:rPr>
        <w:t>կան գործունեության իրականացումը:</w:t>
      </w:r>
    </w:p>
    <w:p w:rsidR="00831739" w:rsidRPr="0026540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540A">
        <w:rPr>
          <w:rFonts w:ascii="Sylfaen" w:eastAsia="Times New Roman" w:hAnsi="Sylfaen" w:cs="Arial"/>
          <w:color w:val="2C2D2E"/>
          <w:sz w:val="24"/>
          <w:szCs w:val="24"/>
          <w:lang w:val="hy-AM" w:eastAsia="ru-RU"/>
        </w:rPr>
        <w:t>10. Իր առջև դրված խնդիրների արդյունավետ իրա</w:t>
      </w:r>
      <w:r>
        <w:rPr>
          <w:rFonts w:ascii="Sylfaen" w:eastAsia="Times New Roman" w:hAnsi="Sylfaen" w:cs="Arial"/>
          <w:color w:val="2C2D2E"/>
          <w:sz w:val="24"/>
          <w:szCs w:val="24"/>
          <w:lang w:val="hy-AM" w:eastAsia="ru-RU"/>
        </w:rPr>
        <w:t xml:space="preserve">կանացման համար </w:t>
      </w:r>
      <w:r w:rsidRPr="0026540A">
        <w:rPr>
          <w:rFonts w:ascii="Sylfaen" w:eastAsia="Times New Roman" w:hAnsi="Sylfaen" w:cs="Arial"/>
          <w:color w:val="2C2D2E"/>
          <w:sz w:val="24"/>
          <w:szCs w:val="24"/>
          <w:lang w:val="hy-AM" w:eastAsia="ru-RU"/>
        </w:rPr>
        <w:t>հաստատությունը՝</w:t>
      </w:r>
    </w:p>
    <w:p w:rsidR="00831739" w:rsidRPr="00DC689B" w:rsidRDefault="00831739" w:rsidP="00AB5878">
      <w:pPr>
        <w:pStyle w:val="a3"/>
        <w:numPr>
          <w:ilvl w:val="0"/>
          <w:numId w:val="6"/>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DC689B">
        <w:rPr>
          <w:rFonts w:ascii="Sylfaen" w:eastAsia="Times New Roman" w:hAnsi="Sylfaen" w:cs="Arial"/>
          <w:color w:val="2C2D2E"/>
          <w:sz w:val="24"/>
          <w:szCs w:val="24"/>
          <w:lang w:val="hy-AM" w:eastAsia="ru-RU"/>
        </w:rPr>
        <w:t>համագործակցում է արտասահմանյան երկրների առաջատար կրթական կազմակերպությունների և կրթական ծրագրեր իրականացնող միջազգային կազմակերպությունների հետ,</w:t>
      </w:r>
    </w:p>
    <w:p w:rsidR="00831739" w:rsidRPr="008F4E31" w:rsidRDefault="00831739" w:rsidP="00AB5878">
      <w:pPr>
        <w:pStyle w:val="a3"/>
        <w:numPr>
          <w:ilvl w:val="0"/>
          <w:numId w:val="6"/>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իր կողմից կնքված պայմանագրերի ու համաձայնագրերի հիման վրա իրականացնում է երկկողմանի ու բազմակողմանի կապեր Հանրապետության և օտարերկրյա կազմակերպությունների, հիմնարկների, այլ կազմակերպությունների, իրավաբանական և ֆիզիկական անձանց հետ,</w:t>
      </w:r>
    </w:p>
    <w:p w:rsidR="00831739" w:rsidRPr="008F4E31" w:rsidRDefault="00831739" w:rsidP="00AB5878">
      <w:pPr>
        <w:pStyle w:val="a3"/>
        <w:numPr>
          <w:ilvl w:val="0"/>
          <w:numId w:val="6"/>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պայմանագրային հիմունքներով ներգրավում է այլ կազմակերպությունների կամ անհատների,</w:t>
      </w:r>
    </w:p>
    <w:p w:rsidR="00831739" w:rsidRPr="00FB5F81" w:rsidRDefault="00831739" w:rsidP="00AB5878">
      <w:pPr>
        <w:ind w:left="-284" w:right="-1" w:firstLine="710"/>
        <w:jc w:val="both"/>
        <w:rPr>
          <w:rFonts w:ascii="Sylfaen" w:hAnsi="Sylfaen"/>
          <w:lang w:val="hy-AM"/>
        </w:rPr>
      </w:pPr>
      <w:r w:rsidRPr="00FB5F81">
        <w:rPr>
          <w:rFonts w:ascii="Sylfaen" w:eastAsia="Times New Roman" w:hAnsi="Sylfaen" w:cs="Arial"/>
          <w:color w:val="2C2D2E"/>
          <w:sz w:val="24"/>
          <w:szCs w:val="24"/>
          <w:lang w:val="hy-AM" w:eastAsia="ru-RU"/>
        </w:rPr>
        <w:t>4</w:t>
      </w:r>
      <w:r>
        <w:rPr>
          <w:rFonts w:ascii="Sylfaen" w:eastAsia="Times New Roman" w:hAnsi="Sylfaen" w:cs="Arial"/>
          <w:color w:val="2C2D2E"/>
          <w:sz w:val="24"/>
          <w:szCs w:val="24"/>
          <w:lang w:val="hy-AM" w:eastAsia="ru-RU"/>
        </w:rPr>
        <w:t>)</w:t>
      </w:r>
      <w:r>
        <w:rPr>
          <w:rFonts w:ascii="Sylfaen" w:hAnsi="Sylfaen"/>
          <w:lang w:val="hy-AM"/>
        </w:rPr>
        <w:t xml:space="preserve"> </w:t>
      </w:r>
      <w:r w:rsidRPr="00FB5F81">
        <w:rPr>
          <w:rFonts w:ascii="Sylfaen" w:eastAsia="Times New Roman" w:hAnsi="Sylfaen" w:cs="Arial"/>
          <w:color w:val="2C2D2E"/>
          <w:sz w:val="24"/>
          <w:szCs w:val="24"/>
          <w:lang w:val="hy-AM" w:eastAsia="ru-RU"/>
        </w:rPr>
        <w:t xml:space="preserve">կատարում է տարատեսակ աշխատանքներ կադրերի պատրաստման, մասնագետների  </w:t>
      </w:r>
      <w:r>
        <w:rPr>
          <w:rFonts w:ascii="Sylfaen" w:eastAsia="Times New Roman" w:hAnsi="Sylfaen" w:cs="Arial"/>
          <w:color w:val="2C2D2E"/>
          <w:sz w:val="24"/>
          <w:szCs w:val="24"/>
          <w:lang w:val="hy-AM" w:eastAsia="ru-RU"/>
        </w:rPr>
        <w:t>փոխանակման և այլ բնագավառներում:</w:t>
      </w:r>
    </w:p>
    <w:p w:rsidR="00831739" w:rsidRPr="0026540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540A">
        <w:rPr>
          <w:rFonts w:ascii="Sylfaen" w:eastAsia="Times New Roman" w:hAnsi="Sylfaen" w:cs="Arial"/>
          <w:color w:val="2C2D2E"/>
          <w:sz w:val="24"/>
          <w:szCs w:val="24"/>
          <w:lang w:val="hy-AM" w:eastAsia="ru-RU"/>
        </w:rPr>
        <w:t>11.</w:t>
      </w:r>
      <w:r w:rsidRPr="00C53F33">
        <w:rPr>
          <w:rFonts w:ascii="Sylfaen" w:eastAsia="Times New Roman" w:hAnsi="Sylfaen" w:cs="Arial"/>
          <w:color w:val="2C2D2E"/>
          <w:sz w:val="24"/>
          <w:szCs w:val="24"/>
          <w:lang w:val="hy-AM" w:eastAsia="ru-RU"/>
        </w:rPr>
        <w:t xml:space="preserve"> </w:t>
      </w:r>
      <w:r w:rsidRPr="0026540A">
        <w:rPr>
          <w:rFonts w:ascii="Sylfaen" w:eastAsia="Times New Roman" w:hAnsi="Sylfaen" w:cs="Arial"/>
          <w:color w:val="2C2D2E"/>
          <w:sz w:val="24"/>
          <w:szCs w:val="24"/>
          <w:lang w:val="hy-AM" w:eastAsia="ru-RU"/>
        </w:rPr>
        <w:t xml:space="preserve">Հաստատությունը կարող է իրականացնել միայն օրենքով կամ հիմնադրի որոշմամբ ուղղակիորեն նախատեսված գործունեության տեսակներ: </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Օրենքով սահմանված գործունեության առանձին տեսակներով Հաստատությունը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Հաստատությունը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Հաստատությունը լիցենզիայի գործողության ժամկետում իրավունք չունի զբաղվել այլ գործունեությամբ, բացառությամբ` լիցենզիայով նախատեսվածների կամ այն գործունեություններով</w:t>
      </w:r>
      <w:r>
        <w:rPr>
          <w:rFonts w:ascii="Sylfaen" w:eastAsia="Times New Roman" w:hAnsi="Sylfaen" w:cs="Arial"/>
          <w:color w:val="2C2D2E"/>
          <w:sz w:val="24"/>
          <w:szCs w:val="24"/>
          <w:lang w:val="hy-AM" w:eastAsia="ru-RU"/>
        </w:rPr>
        <w:t>, որոնց մաս</w:t>
      </w:r>
      <w:r w:rsidRPr="008F4E31">
        <w:rPr>
          <w:rFonts w:ascii="Sylfaen" w:eastAsia="Times New Roman" w:hAnsi="Sylfaen" w:cs="Arial"/>
          <w:color w:val="2C2D2E"/>
          <w:sz w:val="24"/>
          <w:szCs w:val="24"/>
          <w:lang w:val="hy-AM" w:eastAsia="ru-RU"/>
        </w:rPr>
        <w:t>ին նշված է լիցենզիայի մեջ:</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Default="00831739" w:rsidP="00AB5878">
      <w:pPr>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p>
    <w:p w:rsidR="00831739" w:rsidRPr="0026540A" w:rsidRDefault="00831739" w:rsidP="00AB5878">
      <w:pPr>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r w:rsidRPr="0026540A">
        <w:rPr>
          <w:rFonts w:ascii="Sylfaen" w:eastAsia="Times New Roman" w:hAnsi="Sylfaen" w:cs="Arial"/>
          <w:b/>
          <w:color w:val="2C2D2E"/>
          <w:sz w:val="24"/>
          <w:szCs w:val="24"/>
          <w:lang w:val="hy-AM" w:eastAsia="ru-RU"/>
        </w:rPr>
        <w:t>ՀԱՍՏԱՏՈՒԹՅԱՆ ԻՐԱՎԱԿԱՆ ԿԱՐԳԱՎԻՃԱԿԸ, ԻՐԱՎՈՒՆՔՆԵՐՆ ՈՒ ՊԱՐՏԱԿԱՆՈՒԹՅՈՒՆՆԵՐԸ</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26540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540A">
        <w:rPr>
          <w:rFonts w:ascii="Sylfaen" w:eastAsia="Times New Roman" w:hAnsi="Sylfaen" w:cs="Arial"/>
          <w:color w:val="2C2D2E"/>
          <w:sz w:val="24"/>
          <w:szCs w:val="24"/>
          <w:lang w:val="hy-AM" w:eastAsia="ru-RU"/>
        </w:rPr>
        <w:t xml:space="preserve">12. </w:t>
      </w:r>
      <w:r>
        <w:rPr>
          <w:rFonts w:ascii="Sylfaen" w:eastAsia="Times New Roman" w:hAnsi="Sylfaen" w:cs="Arial"/>
          <w:color w:val="2C2D2E"/>
          <w:sz w:val="24"/>
          <w:szCs w:val="24"/>
          <w:lang w:val="hy-AM" w:eastAsia="ru-RU"/>
        </w:rPr>
        <w:t>Պետական գրանցման պահից</w:t>
      </w:r>
      <w:r w:rsidRPr="0026540A">
        <w:rPr>
          <w:rFonts w:ascii="Sylfaen" w:eastAsia="Times New Roman" w:hAnsi="Sylfaen" w:cs="Arial"/>
          <w:color w:val="2C2D2E"/>
          <w:sz w:val="24"/>
          <w:szCs w:val="24"/>
          <w:lang w:val="hy-AM" w:eastAsia="ru-RU"/>
        </w:rPr>
        <w:t xml:space="preserve"> Հաստատությունը ձեռք է բերում իրավաբանական անձի կարգավիճակ։</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Հաստատությունը որպես սեփականություն ունի առանձնացված գույք և իր պարտակությունների համար պատասխանատու է այդ գույքով, կարող է իր անունից կնքել պայմանագրեր ձեռք բերել ու իրականացնել գուքային և անձնական ոչ գույքային իրավունքներ, կրել պարտականություններ, դատարանում հանդես գալ որպես հայցվոր կամ պատասխանող:</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Հաստատությունն ունի ինքնուրույն հաշվեկշիռ, Հայաստանի Հանրապետության և (կամ) օտարերկրյա բանկերում՝ հաշվարկային բանկային հաշիվներ (ինչպես Հայաստանի Հանրապետության դրամով, այնպես էլ տարադրամով):</w:t>
      </w:r>
    </w:p>
    <w:p w:rsidR="00831739" w:rsidRPr="00E6673E"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13</w:t>
      </w:r>
      <w:r w:rsidRPr="002C41A0">
        <w:rPr>
          <w:rFonts w:ascii="Sylfaen" w:eastAsia="Times New Roman" w:hAnsi="Sylfaen" w:cs="Arial"/>
          <w:color w:val="2C2D2E"/>
          <w:sz w:val="24"/>
          <w:szCs w:val="24"/>
          <w:lang w:val="hy-AM" w:eastAsia="ru-RU"/>
        </w:rPr>
        <w:t xml:space="preserve">. </w:t>
      </w:r>
      <w:r w:rsidRPr="0026540A">
        <w:rPr>
          <w:rFonts w:ascii="Sylfaen" w:eastAsia="Times New Roman" w:hAnsi="Sylfaen" w:cs="Arial"/>
          <w:color w:val="2C2D2E"/>
          <w:sz w:val="24"/>
          <w:szCs w:val="24"/>
          <w:lang w:val="hy-AM" w:eastAsia="ru-RU"/>
        </w:rPr>
        <w:t xml:space="preserve">Հաստատությունը կարող է լինել այլ կազմակերպության հիմնադիր (մասնակից)  միայն </w:t>
      </w:r>
      <w:r>
        <w:rPr>
          <w:rFonts w:ascii="Sylfaen" w:eastAsia="Times New Roman" w:hAnsi="Sylfaen" w:cs="Arial"/>
          <w:color w:val="2C2D2E"/>
          <w:sz w:val="24"/>
          <w:szCs w:val="24"/>
          <w:lang w:val="hy-AM" w:eastAsia="ru-RU"/>
        </w:rPr>
        <w:t>հիմնադրի որոշմամբ</w:t>
      </w:r>
      <w:r w:rsidRPr="00E6673E">
        <w:rPr>
          <w:rFonts w:ascii="Sylfaen" w:eastAsia="Times New Roman" w:hAnsi="Sylfaen" w:cs="Arial"/>
          <w:color w:val="2C2D2E"/>
          <w:sz w:val="24"/>
          <w:szCs w:val="24"/>
          <w:lang w:val="hy-AM" w:eastAsia="ru-RU"/>
        </w:rPr>
        <w:t>:</w:t>
      </w:r>
    </w:p>
    <w:p w:rsidR="00831739" w:rsidRPr="00E6673E"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14</w:t>
      </w:r>
      <w:r w:rsidRPr="0026540A">
        <w:rPr>
          <w:rFonts w:ascii="Sylfaen" w:eastAsia="Times New Roman" w:hAnsi="Sylfaen" w:cs="Arial"/>
          <w:color w:val="2C2D2E"/>
          <w:sz w:val="24"/>
          <w:szCs w:val="24"/>
          <w:lang w:val="hy-AM" w:eastAsia="ru-RU"/>
        </w:rPr>
        <w:t>.</w:t>
      </w:r>
      <w:r w:rsidRPr="002C41A0">
        <w:rPr>
          <w:rFonts w:ascii="Sylfaen" w:eastAsia="Times New Roman" w:hAnsi="Sylfaen" w:cs="Arial"/>
          <w:color w:val="2C2D2E"/>
          <w:sz w:val="24"/>
          <w:szCs w:val="24"/>
          <w:lang w:val="hy-AM" w:eastAsia="ru-RU"/>
        </w:rPr>
        <w:t xml:space="preserve"> </w:t>
      </w:r>
      <w:r w:rsidRPr="0026540A">
        <w:rPr>
          <w:rFonts w:ascii="Sylfaen" w:eastAsia="Times New Roman" w:hAnsi="Sylfaen" w:cs="Arial"/>
          <w:color w:val="2C2D2E"/>
          <w:sz w:val="24"/>
          <w:szCs w:val="24"/>
          <w:lang w:val="hy-AM" w:eastAsia="ru-RU"/>
        </w:rPr>
        <w:t>Հաստատությունն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r w:rsidRPr="00E6673E">
        <w:rPr>
          <w:rFonts w:ascii="Sylfaen" w:eastAsia="Times New Roman" w:hAnsi="Sylfaen" w:cs="Arial"/>
          <w:color w:val="2C2D2E"/>
          <w:sz w:val="24"/>
          <w:szCs w:val="24"/>
          <w:lang w:val="hy-AM" w:eastAsia="ru-RU"/>
        </w:rPr>
        <w:t>:</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Կառավարչական, սոցիալ-մշակութային, կրթական կամ ոչ առևտրային բնույթի այլ գործունեություն իրականացնելու համար Հաստատությունը կարող է ստեղծել հիմնարկներ։</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առանձնացված ստորաբաժանումները և հիմնարկները` իրավաբանական անձինք չեն և գործում են Հաստատության հաստատած կանոնադրությունների հիման վրա, իսկ նրանց ղեկավարները գործում են Հաստատության լիազորագրերի հիման վրա:</w:t>
      </w:r>
    </w:p>
    <w:p w:rsidR="00831739" w:rsidRPr="00AA5385" w:rsidRDefault="00AB5878" w:rsidP="00AB5878">
      <w:pPr>
        <w:shd w:val="clear" w:color="auto" w:fill="FFFFFF"/>
        <w:spacing w:after="0" w:line="240" w:lineRule="auto"/>
        <w:ind w:left="426" w:right="-1" w:hanging="426"/>
        <w:jc w:val="both"/>
        <w:rPr>
          <w:rFonts w:ascii="Sylfaen" w:eastAsia="Times New Roman" w:hAnsi="Sylfaen" w:cs="Arial"/>
          <w:color w:val="2C2D2E"/>
          <w:sz w:val="24"/>
          <w:szCs w:val="24"/>
          <w:lang w:val="hy-AM" w:eastAsia="ru-RU"/>
        </w:rPr>
      </w:pPr>
      <w:r w:rsidRPr="00942402">
        <w:rPr>
          <w:rFonts w:ascii="Sylfaen" w:eastAsia="Times New Roman" w:hAnsi="Sylfaen" w:cs="Arial"/>
          <w:color w:val="2C2D2E"/>
          <w:sz w:val="24"/>
          <w:szCs w:val="24"/>
          <w:lang w:val="hy-AM" w:eastAsia="ru-RU"/>
        </w:rPr>
        <w:lastRenderedPageBreak/>
        <w:t xml:space="preserve">      </w:t>
      </w:r>
      <w:r w:rsidR="00831739" w:rsidRPr="00C746C9">
        <w:rPr>
          <w:rFonts w:ascii="Sylfaen" w:eastAsia="Times New Roman" w:hAnsi="Sylfaen" w:cs="Arial"/>
          <w:color w:val="2C2D2E"/>
          <w:sz w:val="24"/>
          <w:szCs w:val="24"/>
          <w:lang w:val="hy-AM" w:eastAsia="ru-RU"/>
        </w:rPr>
        <w:t xml:space="preserve">15. </w:t>
      </w:r>
      <w:r w:rsidR="00831739" w:rsidRPr="00AA5385">
        <w:rPr>
          <w:rFonts w:ascii="Sylfaen" w:eastAsia="Times New Roman" w:hAnsi="Sylfaen" w:cs="Arial"/>
          <w:color w:val="2C2D2E"/>
          <w:sz w:val="24"/>
          <w:szCs w:val="24"/>
          <w:lang w:val="hy-AM" w:eastAsia="ru-RU"/>
        </w:rPr>
        <w:t xml:space="preserve">Հաստատությունն իրավունք ունի. </w:t>
      </w:r>
    </w:p>
    <w:p w:rsidR="00831739" w:rsidRPr="00EC7664" w:rsidRDefault="00831739" w:rsidP="00651A9C">
      <w:pPr>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1</w:t>
      </w:r>
      <w:r>
        <w:rPr>
          <w:rFonts w:ascii="Sylfaen" w:eastAsia="Times New Roman" w:hAnsi="Sylfaen" w:cs="Arial"/>
          <w:color w:val="2C2D2E"/>
          <w:sz w:val="24"/>
          <w:szCs w:val="24"/>
          <w:lang w:val="hy-AM" w:eastAsia="ru-RU"/>
        </w:rPr>
        <w:t>)</w:t>
      </w:r>
      <w:r w:rsidRPr="00C53F33">
        <w:rPr>
          <w:rFonts w:ascii="Sylfaen" w:eastAsia="Times New Roman" w:hAnsi="Sylfaen" w:cs="Arial"/>
          <w:color w:val="2C2D2E"/>
          <w:sz w:val="24"/>
          <w:szCs w:val="24"/>
          <w:lang w:val="hy-AM" w:eastAsia="ru-RU"/>
        </w:rPr>
        <w:t xml:space="preserve"> </w:t>
      </w:r>
      <w:r w:rsidRPr="00EC7664">
        <w:rPr>
          <w:rFonts w:ascii="Sylfaen" w:eastAsia="Times New Roman" w:hAnsi="Sylfaen" w:cs="Arial"/>
          <w:color w:val="2C2D2E"/>
          <w:sz w:val="24"/>
          <w:szCs w:val="24"/>
          <w:lang w:val="hy-AM" w:eastAsia="ru-RU"/>
        </w:rPr>
        <w:t>Հայաստանի Հան</w:t>
      </w:r>
      <w:r>
        <w:rPr>
          <w:rFonts w:ascii="Sylfaen" w:eastAsia="Times New Roman" w:hAnsi="Sylfaen" w:cs="Arial"/>
          <w:color w:val="2C2D2E"/>
          <w:sz w:val="24"/>
          <w:szCs w:val="24"/>
          <w:lang w:val="hy-AM" w:eastAsia="ru-RU"/>
        </w:rPr>
        <w:t>րապետության օրենսդրությամբ չարգե</w:t>
      </w:r>
      <w:r w:rsidRPr="00EC7664">
        <w:rPr>
          <w:rFonts w:ascii="Sylfaen" w:eastAsia="Times New Roman" w:hAnsi="Sylfaen" w:cs="Arial"/>
          <w:color w:val="2C2D2E"/>
          <w:sz w:val="24"/>
          <w:szCs w:val="24"/>
          <w:lang w:val="hy-AM" w:eastAsia="ru-RU"/>
        </w:rPr>
        <w:t>լված ցանկացած ձևերով ձեռք բերել գույք, այդ թվում արժեթղթեր, տիրապետել, օգտագործել ու տնօրինել դրանք և դրանցից ստացված եկամուտեր կամ այլ օգտակար արդյունքը,</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2</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 xml:space="preserve">ինքնուրույն կազմավորել իր ֆիանսական ռեսուրսները, այդ թվում փոխառու </w:t>
      </w:r>
      <w:r w:rsidRPr="00EC7664">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միջոցների ներգրավմամբ,</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3</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w:t>
      </w:r>
    </w:p>
    <w:p w:rsidR="00831739" w:rsidRPr="00EC7664" w:rsidRDefault="00831739" w:rsidP="00651A9C">
      <w:pPr>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4</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EC7664">
        <w:rPr>
          <w:rFonts w:ascii="Sylfaen" w:eastAsia="Times New Roman" w:hAnsi="Sylfaen" w:cs="Arial"/>
          <w:color w:val="2C2D2E"/>
          <w:sz w:val="24"/>
          <w:szCs w:val="24"/>
          <w:lang w:val="hy-AM" w:eastAsia="ru-RU"/>
        </w:rPr>
        <w:t>հիմնադրի որոշումների կամ սույն կանոնադրությանը համա</w:t>
      </w:r>
      <w:r w:rsidRPr="009D2DE4">
        <w:rPr>
          <w:rFonts w:ascii="Sylfaen" w:eastAsia="Times New Roman" w:hAnsi="Sylfaen" w:cs="Arial"/>
          <w:color w:val="2C2D2E"/>
          <w:sz w:val="24"/>
          <w:szCs w:val="24"/>
          <w:lang w:val="hy-AM" w:eastAsia="ru-RU"/>
        </w:rPr>
        <w:t>պա</w:t>
      </w:r>
      <w:r w:rsidRPr="00EC7664">
        <w:rPr>
          <w:rFonts w:ascii="Sylfaen" w:eastAsia="Times New Roman" w:hAnsi="Sylfaen" w:cs="Arial"/>
          <w:color w:val="2C2D2E"/>
          <w:sz w:val="24"/>
          <w:szCs w:val="24"/>
          <w:lang w:val="hy-AM" w:eastAsia="ru-RU"/>
        </w:rPr>
        <w:t>տասխան իր հայեցողությամբ տիրապետել, տնօրինել և օգտագործել սեփականության իրավունքով իրեն պատկանող գույքը,</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5</w:t>
      </w:r>
      <w:r>
        <w:rPr>
          <w:rFonts w:ascii="Sylfaen" w:eastAsia="Times New Roman" w:hAnsi="Sylfaen" w:cs="Arial"/>
          <w:color w:val="2C2D2E"/>
          <w:sz w:val="24"/>
          <w:szCs w:val="24"/>
          <w:lang w:val="hy-AM" w:eastAsia="ru-RU"/>
        </w:rPr>
        <w:t>)</w:t>
      </w:r>
      <w:r w:rsidRPr="00EC7664">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մեկ տարուց ոչ ավելի ժամկետով իրեն ամրացված գույքը հիմնադրի անունից հանձնել վարձակալության,</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6</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օտարել, վարձակալության տալ, փոխանակել, օրենսդրությամբ չարգելված այլ ձևերով փոխանցել գույքային իրավունքներ, լինել գրավառու և գրավատnւ,</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EC7664">
        <w:rPr>
          <w:rFonts w:ascii="Sylfaen" w:eastAsia="Times New Roman" w:hAnsi="Sylfaen" w:cs="Arial"/>
          <w:color w:val="2C2D2E"/>
          <w:sz w:val="24"/>
          <w:szCs w:val="24"/>
          <w:lang w:val="hy-AM" w:eastAsia="ru-RU"/>
        </w:rPr>
        <w:t>7</w:t>
      </w:r>
      <w:r>
        <w:rPr>
          <w:rFonts w:ascii="Sylfaen" w:eastAsia="Times New Roman" w:hAnsi="Sylfaen" w:cs="Arial"/>
          <w:color w:val="2C2D2E"/>
          <w:sz w:val="24"/>
          <w:szCs w:val="24"/>
          <w:lang w:val="hy-AM" w:eastAsia="ru-RU"/>
        </w:rPr>
        <w:t>)</w:t>
      </w:r>
      <w:r w:rsidRPr="00EC7664">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անձանց և (կամ) ձեռնարկությունների, կազմակերպությունների և քաղաքացիների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իրավաբանական անձինք և (կամ) ձեռնարկությունները և անդամակցել իրավաբանական անձանց և (կամ) ձեռնարկությունների,</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8)</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օգտվել օրենսդրությամբ և սույն կանոնադրությամբ սահմանված այլ իրավունքներից</w:t>
      </w:r>
      <w:r>
        <w:rPr>
          <w:rFonts w:ascii="Sylfaen" w:eastAsia="Times New Roman" w:hAnsi="Sylfaen" w:cs="Arial"/>
          <w:color w:val="2C2D2E"/>
          <w:sz w:val="24"/>
          <w:szCs w:val="24"/>
          <w:lang w:val="hy-AM" w:eastAsia="ru-RU"/>
        </w:rPr>
        <w:t>:</w:t>
      </w:r>
    </w:p>
    <w:p w:rsidR="00831739" w:rsidRPr="007C2C76"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AA5385">
        <w:rPr>
          <w:rFonts w:ascii="Sylfaen" w:eastAsia="Times New Roman" w:hAnsi="Sylfaen" w:cs="Arial"/>
          <w:color w:val="2C2D2E"/>
          <w:sz w:val="24"/>
          <w:szCs w:val="24"/>
          <w:lang w:val="hy-AM" w:eastAsia="ru-RU"/>
        </w:rPr>
        <w:t>1</w:t>
      </w:r>
      <w:r>
        <w:rPr>
          <w:rFonts w:ascii="Sylfaen" w:eastAsia="Times New Roman" w:hAnsi="Sylfaen" w:cs="Arial"/>
          <w:color w:val="2C2D2E"/>
          <w:sz w:val="24"/>
          <w:szCs w:val="24"/>
          <w:lang w:val="hy-AM" w:eastAsia="ru-RU"/>
        </w:rPr>
        <w:t>6</w:t>
      </w:r>
      <w:r w:rsidRPr="007C2C76">
        <w:rPr>
          <w:rFonts w:ascii="Sylfaen" w:eastAsia="Times New Roman" w:hAnsi="Sylfaen" w:cs="Arial"/>
          <w:color w:val="2C2D2E"/>
          <w:sz w:val="24"/>
          <w:szCs w:val="24"/>
          <w:lang w:val="hy-AM" w:eastAsia="ru-RU"/>
        </w:rPr>
        <w:t xml:space="preserve">. Հաստատությունն իրավունք չունի իրեն ամրացված գույքը կամ դրա նկատմամբ իր իրավունքները օտարել, գրավ դնել, հանձնել անհատույց օգտագործման: </w:t>
      </w:r>
    </w:p>
    <w:p w:rsidR="00831739" w:rsidRPr="007C2C76"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17</w:t>
      </w:r>
      <w:r w:rsidRPr="007C2C76">
        <w:rPr>
          <w:rFonts w:ascii="Sylfaen" w:eastAsia="Times New Roman" w:hAnsi="Sylfaen" w:cs="Arial"/>
          <w:color w:val="2C2D2E"/>
          <w:sz w:val="24"/>
          <w:szCs w:val="24"/>
          <w:lang w:val="hy-AM" w:eastAsia="ru-RU"/>
        </w:rPr>
        <w:t>. Հաստատությունը պարտավոր է՝</w:t>
      </w:r>
    </w:p>
    <w:p w:rsidR="00651A9C" w:rsidRDefault="00831739" w:rsidP="00651A9C">
      <w:pPr>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7C2C76">
        <w:rPr>
          <w:rFonts w:ascii="Sylfaen" w:eastAsia="Times New Roman" w:hAnsi="Sylfaen" w:cs="Arial"/>
          <w:color w:val="2C2D2E"/>
          <w:sz w:val="24"/>
          <w:szCs w:val="24"/>
          <w:lang w:val="hy-AM" w:eastAsia="ru-RU"/>
        </w:rPr>
        <w:t>1) օրենսդրությամբ կամ այլ իրավական ակտերով սահմանված կարգով իրականացնել հաշվապահական հաշվառում և ներկայացնել վիճակագրական հաշվետվություն,</w:t>
      </w:r>
    </w:p>
    <w:p w:rsidR="00831739" w:rsidRPr="007C2C76" w:rsidRDefault="00831739" w:rsidP="00651A9C">
      <w:pPr>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7C2C76">
        <w:rPr>
          <w:rFonts w:ascii="Sylfaen" w:eastAsia="Times New Roman" w:hAnsi="Sylfaen" w:cs="Arial"/>
          <w:color w:val="2C2D2E"/>
          <w:sz w:val="24"/>
          <w:szCs w:val="24"/>
          <w:lang w:val="hy-AM" w:eastAsia="ru-RU"/>
        </w:rPr>
        <w:t>2</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աշխատանքային պայմանագրեր կնքել Հաստատության աշ</w:t>
      </w:r>
      <w:r>
        <w:rPr>
          <w:rFonts w:ascii="Sylfaen" w:eastAsia="Times New Roman" w:hAnsi="Sylfaen" w:cs="Arial"/>
          <w:color w:val="2C2D2E"/>
          <w:sz w:val="24"/>
          <w:szCs w:val="24"/>
          <w:lang w:val="hy-AM" w:eastAsia="ru-RU"/>
        </w:rPr>
        <w:t>խատակ</w:t>
      </w:r>
      <w:r w:rsidRPr="007C2C76">
        <w:rPr>
          <w:rFonts w:ascii="Sylfaen" w:eastAsia="Times New Roman" w:hAnsi="Sylfaen" w:cs="Arial"/>
          <w:color w:val="2C2D2E"/>
          <w:sz w:val="24"/>
          <w:szCs w:val="24"/>
          <w:lang w:val="hy-AM" w:eastAsia="ru-RU"/>
        </w:rPr>
        <w:t>իցների հետ,</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7C2C76">
        <w:rPr>
          <w:rFonts w:ascii="Sylfaen" w:eastAsia="Times New Roman" w:hAnsi="Sylfaen" w:cs="Arial"/>
          <w:color w:val="2C2D2E"/>
          <w:sz w:val="24"/>
          <w:szCs w:val="24"/>
          <w:lang w:val="hy-AM" w:eastAsia="ru-RU"/>
        </w:rPr>
        <w:t>3</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պատասխա</w:t>
      </w:r>
      <w:r>
        <w:rPr>
          <w:rFonts w:ascii="Sylfaen" w:eastAsia="Times New Roman" w:hAnsi="Sylfaen" w:cs="Arial"/>
          <w:color w:val="2C2D2E"/>
          <w:sz w:val="24"/>
          <w:szCs w:val="24"/>
          <w:lang w:val="hy-AM" w:eastAsia="ru-RU"/>
        </w:rPr>
        <w:t>նատվություն կրել և փոխհատուցել ի</w:t>
      </w:r>
      <w:r w:rsidRPr="008F4E31">
        <w:rPr>
          <w:rFonts w:ascii="Sylfaen" w:eastAsia="Times New Roman" w:hAnsi="Sylfaen" w:cs="Arial"/>
          <w:color w:val="2C2D2E"/>
          <w:sz w:val="24"/>
          <w:szCs w:val="24"/>
          <w:lang w:val="hy-AM" w:eastAsia="ru-RU"/>
        </w:rPr>
        <w:t xml:space="preserve">ր կողմից արած վնասը՝ կնքած պայմանագրերը չկատարելու կամ հարկ եղածին պես չկատարելու, այլ անձանց սեփականության իրավունքը խախտելու համար, </w:t>
      </w:r>
    </w:p>
    <w:p w:rsidR="00651A9C"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7C2C76">
        <w:rPr>
          <w:rFonts w:ascii="Sylfaen" w:eastAsia="Times New Roman" w:hAnsi="Sylfaen" w:cs="Arial"/>
          <w:color w:val="2C2D2E"/>
          <w:sz w:val="24"/>
          <w:szCs w:val="24"/>
          <w:lang w:val="hy-AM" w:eastAsia="ru-RU"/>
        </w:rPr>
        <w:t>4</w:t>
      </w:r>
      <w:r>
        <w:rPr>
          <w:rFonts w:ascii="Sylfaen" w:eastAsia="Times New Roman" w:hAnsi="Sylfaen" w:cs="Arial"/>
          <w:color w:val="2C2D2E"/>
          <w:sz w:val="24"/>
          <w:szCs w:val="24"/>
          <w:lang w:val="hy-AM" w:eastAsia="ru-RU"/>
        </w:rPr>
        <w:t>)</w:t>
      </w:r>
      <w:r w:rsidRPr="007C2C76">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օրենսդրությամբ սահմանված կարգով հայտարարել Հաստատության սնանկացման մասին այն դեպքում, երբ հնարավոր չէ բավարարել պարտատերերի օրինական գույքային պահանջները,</w:t>
      </w:r>
    </w:p>
    <w:p w:rsidR="00831739" w:rsidRPr="00651A9C"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651A9C">
        <w:rPr>
          <w:rFonts w:ascii="Sylfaen" w:eastAsia="Times New Roman" w:hAnsi="Sylfaen" w:cs="Arial"/>
          <w:color w:val="2C2D2E"/>
          <w:sz w:val="24"/>
          <w:szCs w:val="24"/>
          <w:lang w:val="hy-AM" w:eastAsia="ru-RU"/>
        </w:rPr>
        <w:t xml:space="preserve">5) հրապարակել իր տարեկան ֆինանսական հաշվետվությունը, </w:t>
      </w:r>
    </w:p>
    <w:p w:rsidR="00831739" w:rsidRPr="008F4E31" w:rsidRDefault="00831739" w:rsidP="00651A9C">
      <w:pPr>
        <w:pStyle w:val="a3"/>
        <w:shd w:val="clear" w:color="auto" w:fill="FFFFFF"/>
        <w:spacing w:after="0" w:line="240" w:lineRule="auto"/>
        <w:ind w:left="-284" w:right="-1"/>
        <w:jc w:val="both"/>
        <w:rPr>
          <w:rFonts w:ascii="Sylfaen" w:eastAsia="Times New Roman" w:hAnsi="Sylfaen" w:cs="Arial"/>
          <w:color w:val="2C2D2E"/>
          <w:sz w:val="24"/>
          <w:szCs w:val="24"/>
          <w:lang w:val="hy-AM" w:eastAsia="ru-RU"/>
        </w:rPr>
      </w:pPr>
      <w:r w:rsidRPr="007C2C76">
        <w:rPr>
          <w:rFonts w:ascii="Sylfaen" w:eastAsia="Times New Roman" w:hAnsi="Sylfaen" w:cs="Arial"/>
          <w:color w:val="2C2D2E"/>
          <w:sz w:val="24"/>
          <w:szCs w:val="24"/>
          <w:lang w:val="hy-AM" w:eastAsia="ru-RU"/>
        </w:rPr>
        <w:t>6</w:t>
      </w:r>
      <w:r>
        <w:rPr>
          <w:rFonts w:ascii="Sylfaen" w:eastAsia="Times New Roman" w:hAnsi="Sylfaen" w:cs="Arial"/>
          <w:color w:val="2C2D2E"/>
          <w:sz w:val="24"/>
          <w:szCs w:val="24"/>
          <w:lang w:val="hy-AM" w:eastAsia="ru-RU"/>
        </w:rPr>
        <w:t>)</w:t>
      </w:r>
      <w:r w:rsidRPr="008F4E31">
        <w:rPr>
          <w:rFonts w:ascii="Sylfaen" w:eastAsia="Times New Roman" w:hAnsi="Sylfaen" w:cs="Arial"/>
          <w:color w:val="2C2D2E"/>
          <w:sz w:val="24"/>
          <w:szCs w:val="24"/>
          <w:lang w:val="hy-AM" w:eastAsia="ru-RU"/>
        </w:rPr>
        <w:t>ապահովել Հաստատության փաստաթղթերի՝ (Հաստատության կանոնադրության, գույքի նկատմամբ գույքային իրավունքները հաստատող փաստաթղթերի, Հաստատության ներքին փաստաթղթերի առանձնացված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Հանրապետության օրենքներով և այլ իրավական ակտերով նախատեսված այլ փաստաթղթերի) պահպանումը,</w:t>
      </w:r>
    </w:p>
    <w:p w:rsidR="00831739" w:rsidRPr="005C4F6C" w:rsidRDefault="00103F7C" w:rsidP="005C4F6C">
      <w:pPr>
        <w:shd w:val="clear" w:color="auto" w:fill="FFFFFF"/>
        <w:spacing w:after="0" w:line="240" w:lineRule="auto"/>
        <w:ind w:left="-567" w:right="-1" w:firstLine="567"/>
        <w:jc w:val="both"/>
        <w:rPr>
          <w:rFonts w:ascii="Sylfaen" w:eastAsia="Times New Roman" w:hAnsi="Sylfaen" w:cs="Arial"/>
          <w:color w:val="2C2D2E"/>
          <w:sz w:val="24"/>
          <w:szCs w:val="24"/>
          <w:lang w:val="hy-AM" w:eastAsia="ru-RU"/>
        </w:rPr>
      </w:pPr>
      <w:r w:rsidRPr="00103F7C">
        <w:rPr>
          <w:rFonts w:ascii="Sylfaen" w:eastAsia="Times New Roman" w:hAnsi="Sylfaen" w:cs="Arial"/>
          <w:color w:val="2C2D2E"/>
          <w:sz w:val="24"/>
          <w:szCs w:val="24"/>
          <w:lang w:val="hy-AM" w:eastAsia="ru-RU"/>
        </w:rPr>
        <w:lastRenderedPageBreak/>
        <w:t xml:space="preserve">      </w:t>
      </w:r>
      <w:r w:rsidR="00831739" w:rsidRPr="005C4F6C">
        <w:rPr>
          <w:rFonts w:ascii="Sylfaen" w:eastAsia="Times New Roman" w:hAnsi="Sylfaen" w:cs="Arial"/>
          <w:color w:val="2C2D2E"/>
          <w:sz w:val="24"/>
          <w:szCs w:val="24"/>
          <w:lang w:val="hy-AM" w:eastAsia="ru-RU"/>
        </w:rPr>
        <w:t>7) կրել օրենսդրությամբ և սույն կանոնադրությամբ սահմանված այլ պարտավորություններ:</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r w:rsidRPr="008F4E31">
        <w:rPr>
          <w:rFonts w:ascii="Sylfaen" w:eastAsia="Times New Roman" w:hAnsi="Sylfaen" w:cs="Arial"/>
          <w:b/>
          <w:color w:val="2C2D2E"/>
          <w:sz w:val="24"/>
          <w:szCs w:val="24"/>
          <w:lang w:val="hy-AM" w:eastAsia="ru-RU"/>
        </w:rPr>
        <w:t xml:space="preserve">ՀԱՍՏԱՏՈՒԹՅԱՆ ԿԱՌՈՒՑՎԱԾՔԸ ԵՎ ՈՒՍՈՒՄՆԱԿԱՆ ԳՈՐԾԸՆԹԱՑԻ </w:t>
      </w:r>
      <w:r w:rsidRPr="00776B0F">
        <w:rPr>
          <w:rFonts w:ascii="Sylfaen" w:eastAsia="Times New Roman" w:hAnsi="Sylfaen" w:cs="Arial"/>
          <w:b/>
          <w:color w:val="2C2D2E"/>
          <w:sz w:val="24"/>
          <w:szCs w:val="24"/>
          <w:lang w:val="hy-AM" w:eastAsia="ru-RU"/>
        </w:rPr>
        <w:t xml:space="preserve"> </w:t>
      </w:r>
      <w:r w:rsidRPr="008F4E31">
        <w:rPr>
          <w:rFonts w:ascii="Sylfaen" w:eastAsia="Times New Roman" w:hAnsi="Sylfaen" w:cs="Arial"/>
          <w:b/>
          <w:color w:val="2C2D2E"/>
          <w:sz w:val="24"/>
          <w:szCs w:val="24"/>
          <w:lang w:val="hy-AM" w:eastAsia="ru-RU"/>
        </w:rPr>
        <w:t>ԿԱԶՄԱԿԵՐՊՈՒՄԸ</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CE57BF" w:rsidRDefault="005C4F6C" w:rsidP="005C4F6C">
      <w:pPr>
        <w:shd w:val="clear" w:color="auto" w:fill="FFFFFF"/>
        <w:spacing w:after="0" w:line="240" w:lineRule="auto"/>
        <w:ind w:left="-567" w:right="-1" w:firstLine="283"/>
        <w:jc w:val="both"/>
        <w:rPr>
          <w:rFonts w:ascii="Sylfaen" w:eastAsia="Times New Roman" w:hAnsi="Sylfaen" w:cs="Arial"/>
          <w:color w:val="2C2D2E"/>
          <w:sz w:val="24"/>
          <w:szCs w:val="24"/>
          <w:lang w:val="hy-AM" w:eastAsia="ru-RU"/>
        </w:rPr>
      </w:pPr>
      <w:r w:rsidRPr="005C4F6C">
        <w:rPr>
          <w:rFonts w:ascii="Sylfaen" w:eastAsia="Times New Roman" w:hAnsi="Sylfaen" w:cs="Arial"/>
          <w:color w:val="2C2D2E"/>
          <w:sz w:val="24"/>
          <w:szCs w:val="24"/>
          <w:lang w:val="hy-AM" w:eastAsia="ru-RU"/>
        </w:rPr>
        <w:t xml:space="preserve">       </w:t>
      </w:r>
      <w:r w:rsidR="00831739" w:rsidRPr="00CE57BF">
        <w:rPr>
          <w:rFonts w:ascii="Sylfaen" w:eastAsia="Times New Roman" w:hAnsi="Sylfaen" w:cs="Arial"/>
          <w:color w:val="2C2D2E"/>
          <w:sz w:val="24"/>
          <w:szCs w:val="24"/>
          <w:lang w:val="hy-AM" w:eastAsia="ru-RU"/>
        </w:rPr>
        <w:t>18. Հաստատության աշակերտների համակազմի</w:t>
      </w:r>
      <w:r>
        <w:rPr>
          <w:rFonts w:ascii="Sylfaen" w:eastAsia="Times New Roman" w:hAnsi="Sylfaen" w:cs="Arial"/>
          <w:color w:val="2C2D2E"/>
          <w:sz w:val="24"/>
          <w:szCs w:val="24"/>
          <w:lang w:val="hy-AM" w:eastAsia="ru-RU"/>
        </w:rPr>
        <w:t xml:space="preserve"> համալրման կարգը և դասարանների </w:t>
      </w:r>
      <w:r w:rsidR="00831739" w:rsidRPr="00CE57BF">
        <w:rPr>
          <w:rFonts w:ascii="Sylfaen" w:eastAsia="Times New Roman" w:hAnsi="Sylfaen" w:cs="Arial"/>
          <w:color w:val="2C2D2E"/>
          <w:sz w:val="24"/>
          <w:szCs w:val="24"/>
          <w:lang w:val="hy-AM" w:eastAsia="ru-RU"/>
        </w:rPr>
        <w:t>առավելագույն խտությունը</w:t>
      </w:r>
      <w:r w:rsidR="00831739" w:rsidRPr="00D03B7C">
        <w:rPr>
          <w:rFonts w:ascii="Sylfaen" w:eastAsia="Times New Roman" w:hAnsi="Sylfaen" w:cs="Arial"/>
          <w:color w:val="2C2D2E"/>
          <w:sz w:val="24"/>
          <w:szCs w:val="24"/>
          <w:lang w:val="hy-AM" w:eastAsia="ru-RU"/>
        </w:rPr>
        <w:t>, ինչպես նաև ուսուցման ժամկետները և բովանդակությունը</w:t>
      </w:r>
      <w:r w:rsidR="00831739">
        <w:rPr>
          <w:rFonts w:ascii="Sylfaen" w:eastAsia="Times New Roman" w:hAnsi="Sylfaen" w:cs="Arial"/>
          <w:color w:val="2C2D2E"/>
          <w:sz w:val="24"/>
          <w:szCs w:val="24"/>
          <w:lang w:val="hy-AM" w:eastAsia="ru-RU"/>
        </w:rPr>
        <w:t xml:space="preserve"> սահմանվում են</w:t>
      </w:r>
      <w:r w:rsidR="00831739" w:rsidRPr="00CE57BF">
        <w:rPr>
          <w:rFonts w:ascii="Sylfaen" w:eastAsia="Times New Roman" w:hAnsi="Sylfaen" w:cs="Arial"/>
          <w:color w:val="2C2D2E"/>
          <w:sz w:val="24"/>
          <w:szCs w:val="24"/>
          <w:lang w:val="hy-AM" w:eastAsia="ru-RU"/>
        </w:rPr>
        <w:t xml:space="preserve"> պետական կրթական չափորոշիչներով։</w:t>
      </w:r>
    </w:p>
    <w:p w:rsidR="00831739" w:rsidRPr="00CE57BF" w:rsidRDefault="00831739" w:rsidP="005C4F6C">
      <w:pPr>
        <w:pStyle w:val="a3"/>
        <w:numPr>
          <w:ilvl w:val="0"/>
          <w:numId w:val="33"/>
        </w:numPr>
        <w:shd w:val="clear" w:color="auto" w:fill="FFFFFF"/>
        <w:spacing w:after="0" w:line="240" w:lineRule="auto"/>
        <w:ind w:left="142" w:right="-1" w:firstLine="0"/>
        <w:jc w:val="both"/>
        <w:rPr>
          <w:rFonts w:ascii="Sylfaen" w:eastAsia="Times New Roman" w:hAnsi="Sylfaen" w:cs="Arial"/>
          <w:color w:val="2C2D2E"/>
          <w:sz w:val="24"/>
          <w:szCs w:val="24"/>
          <w:lang w:val="hy-AM" w:eastAsia="ru-RU"/>
        </w:rPr>
      </w:pPr>
      <w:r w:rsidRPr="00CE57BF">
        <w:rPr>
          <w:rFonts w:ascii="Sylfaen" w:eastAsia="Times New Roman" w:hAnsi="Sylfaen" w:cs="Arial"/>
          <w:color w:val="2C2D2E"/>
          <w:sz w:val="24"/>
          <w:szCs w:val="24"/>
          <w:lang w:val="hy-AM" w:eastAsia="ru-RU"/>
        </w:rPr>
        <w:t>Հաստատությունում գործում են հետևյալ բաժինները</w:t>
      </w:r>
    </w:p>
    <w:p w:rsidR="00831739" w:rsidRPr="00CE57BF"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sectPr w:rsidR="00831739" w:rsidRPr="00CE57BF" w:rsidSect="00D04046">
          <w:pgSz w:w="11906" w:h="16838"/>
          <w:pgMar w:top="1134" w:right="850" w:bottom="1134" w:left="1560" w:header="708" w:footer="708" w:gutter="0"/>
          <w:cols w:space="708"/>
          <w:docGrid w:linePitch="360"/>
        </w:sectPr>
      </w:pPr>
    </w:p>
    <w:p w:rsidR="00831739" w:rsidRPr="00532A2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32A2A">
        <w:rPr>
          <w:rFonts w:ascii="Sylfaen" w:eastAsia="Times New Roman" w:hAnsi="Sylfaen" w:cs="Arial"/>
          <w:color w:val="2C2D2E"/>
          <w:sz w:val="24"/>
          <w:szCs w:val="24"/>
          <w:lang w:val="hy-AM" w:eastAsia="ru-RU"/>
        </w:rPr>
        <w:lastRenderedPageBreak/>
        <w:t xml:space="preserve">         1) դաշնամուրային</w:t>
      </w:r>
    </w:p>
    <w:p w:rsidR="00831739" w:rsidRPr="00532A2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32A2A">
        <w:rPr>
          <w:rFonts w:ascii="Sylfaen" w:eastAsia="Times New Roman" w:hAnsi="Sylfaen" w:cs="Arial"/>
          <w:color w:val="2C2D2E"/>
          <w:sz w:val="24"/>
          <w:szCs w:val="24"/>
          <w:lang w:val="hy-AM" w:eastAsia="ru-RU"/>
        </w:rPr>
        <w:t xml:space="preserve">         2) լարային</w:t>
      </w:r>
    </w:p>
    <w:p w:rsidR="00831739" w:rsidRPr="00565677" w:rsidRDefault="00565677" w:rsidP="00AB5878">
      <w:pPr>
        <w:shd w:val="clear" w:color="auto" w:fill="FFFFFF"/>
        <w:spacing w:after="0" w:line="240" w:lineRule="auto"/>
        <w:ind w:left="-284" w:right="-1" w:firstLine="710"/>
        <w:jc w:val="both"/>
        <w:rPr>
          <w:rFonts w:ascii="Sylfaen" w:eastAsia="Times New Roman" w:hAnsi="Sylfaen" w:cs="Arial"/>
          <w:color w:val="2C2D2E"/>
          <w:sz w:val="24"/>
          <w:szCs w:val="24"/>
          <w:lang w:val="en-US" w:eastAsia="ru-RU"/>
        </w:rPr>
      </w:pPr>
      <w:r>
        <w:rPr>
          <w:rFonts w:ascii="Sylfaen" w:eastAsia="Times New Roman" w:hAnsi="Sylfaen" w:cs="Arial"/>
          <w:color w:val="2C2D2E"/>
          <w:sz w:val="24"/>
          <w:szCs w:val="24"/>
          <w:lang w:val="hy-AM" w:eastAsia="ru-RU"/>
        </w:rPr>
        <w:lastRenderedPageBreak/>
        <w:t xml:space="preserve">         3) </w:t>
      </w:r>
      <w:proofErr w:type="spellStart"/>
      <w:r>
        <w:rPr>
          <w:rFonts w:ascii="Sylfaen" w:eastAsia="Times New Roman" w:hAnsi="Sylfaen" w:cs="Arial"/>
          <w:color w:val="2C2D2E"/>
          <w:sz w:val="24"/>
          <w:szCs w:val="24"/>
          <w:lang w:val="en-US" w:eastAsia="ru-RU"/>
        </w:rPr>
        <w:t>վոկալ</w:t>
      </w:r>
      <w:proofErr w:type="spellEnd"/>
    </w:p>
    <w:p w:rsidR="00831739" w:rsidRPr="00532A2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sectPr w:rsidR="00831739" w:rsidRPr="00532A2A" w:rsidSect="00304944">
          <w:type w:val="continuous"/>
          <w:pgSz w:w="11906" w:h="16838"/>
          <w:pgMar w:top="1134" w:right="850" w:bottom="1134" w:left="1560" w:header="708" w:footer="708" w:gutter="0"/>
          <w:cols w:num="2" w:space="708"/>
          <w:docGrid w:linePitch="360"/>
        </w:sectPr>
      </w:pPr>
      <w:r w:rsidRPr="00532A2A">
        <w:rPr>
          <w:rFonts w:ascii="Sylfaen" w:eastAsia="Times New Roman" w:hAnsi="Sylfaen" w:cs="Arial"/>
          <w:color w:val="2C2D2E"/>
          <w:sz w:val="24"/>
          <w:szCs w:val="24"/>
          <w:lang w:val="hy-AM" w:eastAsia="ru-RU"/>
        </w:rPr>
        <w:t xml:space="preserve">         4) ժող նվագարանների</w:t>
      </w:r>
    </w:p>
    <w:p w:rsidR="00831739" w:rsidRPr="00532A2A" w:rsidRDefault="00831739" w:rsidP="00AB5878">
      <w:pPr>
        <w:shd w:val="clear" w:color="auto" w:fill="FFFFFF"/>
        <w:spacing w:after="0" w:line="240" w:lineRule="auto"/>
        <w:ind w:right="-1"/>
        <w:jc w:val="both"/>
        <w:rPr>
          <w:rFonts w:ascii="Sylfaen" w:eastAsia="Times New Roman" w:hAnsi="Sylfaen" w:cs="Arial"/>
          <w:color w:val="2C2D2E"/>
          <w:sz w:val="24"/>
          <w:szCs w:val="24"/>
          <w:lang w:val="hy-AM" w:eastAsia="ru-RU"/>
        </w:rPr>
      </w:pPr>
      <w:r w:rsidRPr="00532A2A">
        <w:rPr>
          <w:rFonts w:ascii="Sylfaen" w:eastAsia="Times New Roman" w:hAnsi="Sylfaen" w:cs="Arial"/>
          <w:color w:val="2C2D2E"/>
          <w:sz w:val="24"/>
          <w:szCs w:val="24"/>
          <w:lang w:val="hy-AM" w:eastAsia="ru-RU"/>
        </w:rPr>
        <w:lastRenderedPageBreak/>
        <w:t>Բոլոր բաժիններում պարտադիր դասավանդվում են տեսական առարկաներ:</w:t>
      </w:r>
    </w:p>
    <w:p w:rsidR="00831739" w:rsidRPr="00532A2A"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Նոր բաժիններ դպ</w:t>
      </w:r>
      <w:r w:rsidRPr="008F4E31">
        <w:rPr>
          <w:rFonts w:ascii="Sylfaen" w:eastAsia="Times New Roman" w:hAnsi="Sylfaen" w:cs="Arial"/>
          <w:color w:val="2C2D2E"/>
          <w:sz w:val="24"/>
          <w:szCs w:val="24"/>
          <w:lang w:val="hy-AM" w:eastAsia="ru-RU"/>
        </w:rPr>
        <w:t>րոցում բացվում են ըստ բնակչության ցանկության, հաստատության տնօրինության կողմից, մանկավարժների և այլ անհրաժեշտ</w:t>
      </w:r>
      <w:r>
        <w:rPr>
          <w:rFonts w:ascii="Sylfaen" w:eastAsia="Times New Roman" w:hAnsi="Sylfaen" w:cs="Arial"/>
          <w:color w:val="2C2D2E"/>
          <w:sz w:val="24"/>
          <w:szCs w:val="24"/>
          <w:lang w:val="hy-AM" w:eastAsia="ru-RU"/>
        </w:rPr>
        <w:t xml:space="preserve"> պայմանների առկայության դեպ</w:t>
      </w:r>
      <w:r w:rsidRPr="008F4E31">
        <w:rPr>
          <w:rFonts w:ascii="Sylfaen" w:eastAsia="Times New Roman" w:hAnsi="Sylfaen" w:cs="Arial"/>
          <w:color w:val="2C2D2E"/>
          <w:sz w:val="24"/>
          <w:szCs w:val="24"/>
          <w:lang w:val="hy-AM" w:eastAsia="ru-RU"/>
        </w:rPr>
        <w:t>քում</w:t>
      </w:r>
      <w:r w:rsidRPr="00532A2A">
        <w:rPr>
          <w:rFonts w:ascii="Sylfaen" w:eastAsia="Times New Roman" w:hAnsi="Sylfaen" w:cs="Arial"/>
          <w:color w:val="2C2D2E"/>
          <w:sz w:val="24"/>
          <w:szCs w:val="24"/>
          <w:lang w:val="hy-AM" w:eastAsia="ru-RU"/>
        </w:rPr>
        <w:t>:</w:t>
      </w:r>
    </w:p>
    <w:p w:rsidR="00831739" w:rsidRPr="00532A2A"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32A2A">
        <w:rPr>
          <w:rFonts w:ascii="Sylfaen" w:eastAsia="Times New Roman" w:hAnsi="Sylfaen" w:cs="Arial"/>
          <w:color w:val="2C2D2E"/>
          <w:sz w:val="24"/>
          <w:szCs w:val="24"/>
          <w:lang w:val="hy-AM" w:eastAsia="ru-RU"/>
        </w:rPr>
        <w:t xml:space="preserve">Սովորողների առաջադիմության վերահսկման ձևերը որոշվում են </w:t>
      </w:r>
      <w:r w:rsidRPr="00C06577">
        <w:rPr>
          <w:rFonts w:ascii="Sylfaen" w:eastAsia="Times New Roman" w:hAnsi="Sylfaen" w:cs="Arial"/>
          <w:color w:val="2C2D2E"/>
          <w:sz w:val="24"/>
          <w:szCs w:val="24"/>
          <w:lang w:val="hy-AM" w:eastAsia="ru-RU"/>
        </w:rPr>
        <w:t>տիպային</w:t>
      </w:r>
      <w:r w:rsidRPr="00532A2A">
        <w:rPr>
          <w:rFonts w:ascii="Sylfaen" w:eastAsia="Times New Roman" w:hAnsi="Sylfaen" w:cs="Arial"/>
          <w:color w:val="2C2D2E"/>
          <w:sz w:val="24"/>
          <w:szCs w:val="24"/>
          <w:lang w:val="hy-AM" w:eastAsia="ru-RU"/>
        </w:rPr>
        <w:t xml:space="preserve"> ուսումնական</w:t>
      </w:r>
      <w:r w:rsidRPr="008F4E31">
        <w:rPr>
          <w:rFonts w:ascii="Sylfaen" w:eastAsia="Times New Roman" w:hAnsi="Sylfaen" w:cs="Arial"/>
          <w:color w:val="2C2D2E"/>
          <w:sz w:val="24"/>
          <w:szCs w:val="24"/>
          <w:lang w:val="hy-AM" w:eastAsia="ru-RU"/>
        </w:rPr>
        <w:t xml:space="preserve"> </w:t>
      </w:r>
      <w:r w:rsidRPr="00532A2A">
        <w:rPr>
          <w:rFonts w:ascii="Sylfaen" w:eastAsia="Times New Roman" w:hAnsi="Sylfaen" w:cs="Arial"/>
          <w:color w:val="2C2D2E"/>
          <w:sz w:val="24"/>
          <w:szCs w:val="24"/>
          <w:lang w:val="hy-AM" w:eastAsia="ru-RU"/>
        </w:rPr>
        <w:t>ծրագրերով։</w:t>
      </w:r>
    </w:p>
    <w:p w:rsidR="00831739" w:rsidRPr="00532A2A"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32A2A">
        <w:rPr>
          <w:rFonts w:ascii="Sylfaen" w:eastAsia="Times New Roman" w:hAnsi="Sylfaen" w:cs="Arial"/>
          <w:color w:val="2C2D2E"/>
          <w:sz w:val="24"/>
          <w:szCs w:val="24"/>
          <w:lang w:val="hy-AM" w:eastAsia="ru-RU"/>
        </w:rPr>
        <w:t>Հաստատությունում սովորողների համար սահմանել յոթամյա և հնգամյա կրթության</w:t>
      </w:r>
      <w:r w:rsidRPr="008F4E31">
        <w:rPr>
          <w:rFonts w:ascii="Sylfaen" w:eastAsia="Times New Roman" w:hAnsi="Sylfaen" w:cs="Arial"/>
          <w:color w:val="2C2D2E"/>
          <w:sz w:val="24"/>
          <w:szCs w:val="24"/>
          <w:lang w:val="hy-AM" w:eastAsia="ru-RU"/>
        </w:rPr>
        <w:t xml:space="preserve"> </w:t>
      </w:r>
      <w:r w:rsidRPr="00532A2A">
        <w:rPr>
          <w:rFonts w:ascii="Sylfaen" w:eastAsia="Times New Roman" w:hAnsi="Sylfaen" w:cs="Arial"/>
          <w:color w:val="2C2D2E"/>
          <w:sz w:val="24"/>
          <w:szCs w:val="24"/>
          <w:lang w:val="hy-AM" w:eastAsia="ru-RU"/>
        </w:rPr>
        <w:t>ժամանակահատվածներ</w:t>
      </w:r>
      <w:r w:rsidRPr="008F4E31">
        <w:rPr>
          <w:rFonts w:ascii="Sylfaen" w:eastAsia="Times New Roman" w:hAnsi="Sylfaen" w:cs="Arial"/>
          <w:color w:val="2C2D2E"/>
          <w:sz w:val="24"/>
          <w:szCs w:val="24"/>
          <w:lang w:val="hy-AM" w:eastAsia="ru-RU"/>
        </w:rPr>
        <w:t>:</w:t>
      </w:r>
    </w:p>
    <w:p w:rsidR="00831739" w:rsidRPr="00626273"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626273">
        <w:rPr>
          <w:rFonts w:ascii="Sylfaen" w:eastAsia="Times New Roman" w:hAnsi="Sylfaen" w:cs="Arial"/>
          <w:color w:val="2C2D2E"/>
          <w:sz w:val="24"/>
          <w:szCs w:val="24"/>
          <w:lang w:val="hy-AM" w:eastAsia="ru-RU"/>
        </w:rPr>
        <w:t>Յոթամյա ուսման տևողություն սահմանել հետևյալ մասնագիտությունների համար.</w:t>
      </w:r>
    </w:p>
    <w:p w:rsidR="00831739" w:rsidRPr="00C746C9" w:rsidRDefault="00831739" w:rsidP="00AB5878">
      <w:pPr>
        <w:shd w:val="clear" w:color="auto" w:fill="FFFFFF"/>
        <w:tabs>
          <w:tab w:val="left" w:pos="567"/>
        </w:tabs>
        <w:spacing w:after="0" w:line="240" w:lineRule="auto"/>
        <w:ind w:left="-284" w:right="-1" w:firstLine="710"/>
        <w:jc w:val="both"/>
        <w:rPr>
          <w:rFonts w:ascii="Sylfaen" w:eastAsia="Times New Roman" w:hAnsi="Sylfaen" w:cs="Arial"/>
          <w:color w:val="2C2D2E"/>
          <w:sz w:val="24"/>
          <w:szCs w:val="24"/>
          <w:lang w:val="hy-AM" w:eastAsia="ru-RU"/>
        </w:rPr>
      </w:pPr>
      <w:r w:rsidRPr="00626273">
        <w:rPr>
          <w:rFonts w:ascii="Sylfaen" w:eastAsia="Times New Roman" w:hAnsi="Sylfaen" w:cs="Arial"/>
          <w:color w:val="2C2D2E"/>
          <w:sz w:val="24"/>
          <w:szCs w:val="24"/>
          <w:lang w:val="hy-AM" w:eastAsia="ru-RU"/>
        </w:rPr>
        <w:t xml:space="preserve">         1) դաշնամուրային</w:t>
      </w:r>
    </w:p>
    <w:p w:rsidR="00831739" w:rsidRPr="00C746C9" w:rsidRDefault="00831739" w:rsidP="00AB5878">
      <w:pPr>
        <w:shd w:val="clear" w:color="auto" w:fill="FFFFFF"/>
        <w:tabs>
          <w:tab w:val="left" w:pos="567"/>
        </w:tabs>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 xml:space="preserve">         2</w:t>
      </w:r>
      <w:r w:rsidRPr="00532A2A">
        <w:rPr>
          <w:rFonts w:ascii="Sylfaen" w:eastAsia="Times New Roman" w:hAnsi="Sylfaen" w:cs="Arial"/>
          <w:color w:val="2C2D2E"/>
          <w:sz w:val="24"/>
          <w:szCs w:val="24"/>
          <w:lang w:val="hy-AM" w:eastAsia="ru-RU"/>
        </w:rPr>
        <w:t>)</w:t>
      </w:r>
      <w:r w:rsidRPr="00C746C9">
        <w:rPr>
          <w:rFonts w:ascii="Sylfaen" w:eastAsia="Times New Roman" w:hAnsi="Sylfaen" w:cs="Arial"/>
          <w:color w:val="2C2D2E"/>
          <w:sz w:val="24"/>
          <w:szCs w:val="24"/>
          <w:lang w:val="hy-AM" w:eastAsia="ru-RU"/>
        </w:rPr>
        <w:t xml:space="preserve"> լարային</w:t>
      </w:r>
    </w:p>
    <w:p w:rsidR="00831739" w:rsidRPr="00C746C9"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հն</w:t>
      </w:r>
      <w:r w:rsidRPr="00C746C9">
        <w:rPr>
          <w:rFonts w:ascii="Sylfaen" w:eastAsia="Times New Roman" w:hAnsi="Sylfaen" w:cs="Arial"/>
          <w:color w:val="2C2D2E"/>
          <w:sz w:val="24"/>
          <w:szCs w:val="24"/>
          <w:lang w:val="hy-AM" w:eastAsia="ru-RU"/>
        </w:rPr>
        <w:t>գամյա ուսման տևողություն սահմանել.</w:t>
      </w:r>
    </w:p>
    <w:p w:rsidR="00831739" w:rsidRPr="00565677" w:rsidRDefault="00831739" w:rsidP="00AB5878">
      <w:pPr>
        <w:shd w:val="clear" w:color="auto" w:fill="FFFFFF"/>
        <w:tabs>
          <w:tab w:val="left" w:pos="567"/>
        </w:tabs>
        <w:spacing w:after="0" w:line="240" w:lineRule="auto"/>
        <w:ind w:left="-284" w:right="-1" w:firstLine="710"/>
        <w:jc w:val="both"/>
        <w:rPr>
          <w:rFonts w:ascii="Sylfaen" w:eastAsia="Times New Roman" w:hAnsi="Sylfaen" w:cs="Arial"/>
          <w:color w:val="2C2D2E"/>
          <w:sz w:val="24"/>
          <w:szCs w:val="24"/>
          <w:lang w:val="en-US" w:eastAsia="ru-RU"/>
        </w:rPr>
      </w:pPr>
      <w:r w:rsidRPr="00C746C9">
        <w:rPr>
          <w:rFonts w:ascii="Sylfaen" w:eastAsia="Times New Roman" w:hAnsi="Sylfaen" w:cs="Arial"/>
          <w:color w:val="2C2D2E"/>
          <w:sz w:val="24"/>
          <w:szCs w:val="24"/>
          <w:lang w:val="hy-AM" w:eastAsia="ru-RU"/>
        </w:rPr>
        <w:t xml:space="preserve">         </w:t>
      </w:r>
      <w:r w:rsidRPr="00532A2A">
        <w:rPr>
          <w:rFonts w:ascii="Sylfaen" w:eastAsia="Times New Roman" w:hAnsi="Sylfaen" w:cs="Arial"/>
          <w:color w:val="2C2D2E"/>
          <w:sz w:val="24"/>
          <w:szCs w:val="24"/>
          <w:lang w:val="en-US" w:eastAsia="ru-RU"/>
        </w:rPr>
        <w:t>1</w:t>
      </w:r>
      <w:r w:rsidRPr="00532A2A">
        <w:rPr>
          <w:rFonts w:ascii="Sylfaen" w:eastAsia="Times New Roman" w:hAnsi="Sylfaen" w:cs="Arial"/>
          <w:color w:val="2C2D2E"/>
          <w:sz w:val="24"/>
          <w:szCs w:val="24"/>
          <w:lang w:val="hy-AM" w:eastAsia="ru-RU"/>
        </w:rPr>
        <w:t>)</w:t>
      </w:r>
      <w:r w:rsidRPr="00532A2A">
        <w:rPr>
          <w:rFonts w:ascii="Sylfaen" w:eastAsia="Times New Roman" w:hAnsi="Sylfaen" w:cs="Arial"/>
          <w:color w:val="2C2D2E"/>
          <w:sz w:val="24"/>
          <w:szCs w:val="24"/>
          <w:lang w:val="en-US" w:eastAsia="ru-RU"/>
        </w:rPr>
        <w:t xml:space="preserve"> </w:t>
      </w:r>
      <w:proofErr w:type="spellStart"/>
      <w:r w:rsidR="00565677">
        <w:rPr>
          <w:rFonts w:ascii="Sylfaen" w:eastAsia="Times New Roman" w:hAnsi="Sylfaen" w:cs="Arial"/>
          <w:color w:val="2C2D2E"/>
          <w:sz w:val="24"/>
          <w:szCs w:val="24"/>
          <w:lang w:val="en-US" w:eastAsia="ru-RU"/>
        </w:rPr>
        <w:t>վոկալ</w:t>
      </w:r>
      <w:proofErr w:type="spellEnd"/>
    </w:p>
    <w:p w:rsidR="00831739" w:rsidRPr="00532A2A"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r>
        <w:rPr>
          <w:rFonts w:ascii="Sylfaen" w:eastAsia="Times New Roman" w:hAnsi="Sylfaen" w:cs="Arial"/>
          <w:color w:val="2C2D2E"/>
          <w:sz w:val="24"/>
          <w:szCs w:val="24"/>
          <w:lang w:val="en-US" w:eastAsia="ru-RU"/>
        </w:rPr>
        <w:t xml:space="preserve">         </w:t>
      </w:r>
      <w:r w:rsidRPr="00532A2A">
        <w:rPr>
          <w:rFonts w:ascii="Sylfaen" w:eastAsia="Times New Roman" w:hAnsi="Sylfaen" w:cs="Arial"/>
          <w:color w:val="2C2D2E"/>
          <w:sz w:val="24"/>
          <w:szCs w:val="24"/>
          <w:lang w:val="en-US" w:eastAsia="ru-RU"/>
        </w:rPr>
        <w:t>2</w:t>
      </w:r>
      <w:r w:rsidRPr="00532A2A">
        <w:rPr>
          <w:rFonts w:ascii="Sylfaen" w:eastAsia="Times New Roman" w:hAnsi="Sylfaen" w:cs="Arial"/>
          <w:color w:val="2C2D2E"/>
          <w:sz w:val="24"/>
          <w:szCs w:val="24"/>
          <w:lang w:val="hy-AM" w:eastAsia="ru-RU"/>
        </w:rPr>
        <w:t>)</w:t>
      </w:r>
      <w:r w:rsidRPr="00532A2A">
        <w:rPr>
          <w:rFonts w:ascii="Sylfaen" w:eastAsia="Times New Roman" w:hAnsi="Sylfaen" w:cs="Arial"/>
          <w:color w:val="2C2D2E"/>
          <w:sz w:val="24"/>
          <w:szCs w:val="24"/>
          <w:lang w:val="en-US" w:eastAsia="ru-RU"/>
        </w:rPr>
        <w:t xml:space="preserve"> </w:t>
      </w:r>
      <w:proofErr w:type="spellStart"/>
      <w:r w:rsidRPr="00532A2A">
        <w:rPr>
          <w:rFonts w:ascii="Sylfaen" w:eastAsia="Times New Roman" w:hAnsi="Sylfaen" w:cs="Arial"/>
          <w:color w:val="2C2D2E"/>
          <w:sz w:val="24"/>
          <w:szCs w:val="24"/>
          <w:lang w:eastAsia="ru-RU"/>
        </w:rPr>
        <w:t>ժող</w:t>
      </w:r>
      <w:proofErr w:type="spellEnd"/>
      <w:r w:rsidRPr="00532A2A">
        <w:rPr>
          <w:rFonts w:ascii="Sylfaen" w:eastAsia="Times New Roman" w:hAnsi="Sylfaen" w:cs="Arial"/>
          <w:color w:val="2C2D2E"/>
          <w:sz w:val="24"/>
          <w:szCs w:val="24"/>
          <w:lang w:eastAsia="ru-RU"/>
        </w:rPr>
        <w:t xml:space="preserve"> </w:t>
      </w:r>
      <w:proofErr w:type="spellStart"/>
      <w:r w:rsidRPr="00532A2A">
        <w:rPr>
          <w:rFonts w:ascii="Sylfaen" w:eastAsia="Times New Roman" w:hAnsi="Sylfaen" w:cs="Arial"/>
          <w:color w:val="2C2D2E"/>
          <w:sz w:val="24"/>
          <w:szCs w:val="24"/>
          <w:lang w:eastAsia="ru-RU"/>
        </w:rPr>
        <w:t>նվագարաններ</w:t>
      </w:r>
      <w:proofErr w:type="spellEnd"/>
    </w:p>
    <w:p w:rsidR="00831739" w:rsidRPr="00626273"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Հաս</w:t>
      </w:r>
      <w:r w:rsidRPr="008F4E31">
        <w:rPr>
          <w:rFonts w:ascii="Sylfaen" w:eastAsia="Times New Roman" w:hAnsi="Sylfaen" w:cs="Arial"/>
          <w:color w:val="2C2D2E"/>
          <w:sz w:val="24"/>
          <w:szCs w:val="24"/>
          <w:lang w:val="hy-AM" w:eastAsia="ru-RU"/>
        </w:rPr>
        <w:t>տատությունում ցածր դասարաններ են համարվում 7-ամյա տևողության դեպքում</w:t>
      </w:r>
      <w:r>
        <w:rPr>
          <w:rFonts w:ascii="Sylfaen" w:eastAsia="Times New Roman" w:hAnsi="Sylfaen" w:cs="Arial"/>
          <w:color w:val="2C2D2E"/>
          <w:sz w:val="24"/>
          <w:szCs w:val="24"/>
          <w:lang w:val="en-US" w:eastAsia="ru-RU"/>
        </w:rPr>
        <w:t>՝</w:t>
      </w:r>
      <w:r w:rsidRPr="008F4E31">
        <w:rPr>
          <w:rFonts w:ascii="Sylfaen" w:eastAsia="Times New Roman" w:hAnsi="Sylfaen" w:cs="Arial"/>
          <w:color w:val="2C2D2E"/>
          <w:sz w:val="24"/>
          <w:szCs w:val="24"/>
          <w:lang w:val="hy-AM" w:eastAsia="ru-RU"/>
        </w:rPr>
        <w:t xml:space="preserve"> 1-4 դասարանները ներառյալ: 5-ամյա տևողության դեպքում՝ 1-3 </w:t>
      </w:r>
      <w:r w:rsidRPr="00626273">
        <w:rPr>
          <w:rFonts w:ascii="Sylfaen" w:eastAsia="Times New Roman" w:hAnsi="Sylfaen" w:cs="Arial"/>
          <w:color w:val="2C2D2E"/>
          <w:sz w:val="24"/>
          <w:szCs w:val="24"/>
          <w:lang w:val="hy-AM" w:eastAsia="ru-RU"/>
        </w:rPr>
        <w:t>դասարանները ներառյալ:</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w:t>
      </w:r>
      <w:r>
        <w:rPr>
          <w:rFonts w:ascii="Sylfaen" w:eastAsia="Times New Roman" w:hAnsi="Sylfaen" w:cs="Arial"/>
          <w:color w:val="2C2D2E"/>
          <w:sz w:val="24"/>
          <w:szCs w:val="24"/>
          <w:lang w:val="hy-AM" w:eastAsia="ru-RU"/>
        </w:rPr>
        <w:t>առաջին դասարան ընդունելությունն</w:t>
      </w:r>
      <w:r w:rsidRPr="008F4E31">
        <w:rPr>
          <w:rFonts w:ascii="Sylfaen" w:eastAsia="Times New Roman" w:hAnsi="Sylfaen" w:cs="Arial"/>
          <w:color w:val="2C2D2E"/>
          <w:sz w:val="24"/>
          <w:szCs w:val="24"/>
          <w:lang w:val="hy-AM" w:eastAsia="ru-RU"/>
        </w:rPr>
        <w:t xml:space="preserve"> անցկացնելու համար հաստատության տնօրինությունը ստեղծում է հանձնաժողով, որը իրական ուժ </w:t>
      </w:r>
      <w:r w:rsidRPr="00C06577">
        <w:rPr>
          <w:rFonts w:ascii="Sylfaen" w:eastAsia="Times New Roman" w:hAnsi="Sylfaen" w:cs="Arial"/>
          <w:color w:val="2C2D2E"/>
          <w:sz w:val="24"/>
          <w:szCs w:val="24"/>
          <w:lang w:val="hy-AM" w:eastAsia="ru-RU"/>
        </w:rPr>
        <w:t>ստանում է տնօրենի կողմից հրամանագրվելուց հետո: Հանձնաժողովի նախագահ է</w:t>
      </w:r>
      <w:r w:rsidRPr="008F4E31">
        <w:rPr>
          <w:rFonts w:ascii="Sylfaen" w:eastAsia="Times New Roman" w:hAnsi="Sylfaen" w:cs="Arial"/>
          <w:color w:val="2C2D2E"/>
          <w:sz w:val="24"/>
          <w:szCs w:val="24"/>
          <w:lang w:val="hy-AM" w:eastAsia="ru-RU"/>
        </w:rPr>
        <w:t xml:space="preserve"> հանդիսանում հաստատության տնօրենը կամ փոխտնօրենը:</w:t>
      </w:r>
    </w:p>
    <w:p w:rsidR="000F7FDB"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առաջին դասարան կարող են ընդունվել</w:t>
      </w:r>
      <w:r w:rsidRPr="003C08AD">
        <w:rPr>
          <w:rFonts w:ascii="Sylfaen" w:eastAsia="Times New Roman" w:hAnsi="Sylfaen" w:cs="Arial"/>
          <w:color w:val="2C2D2E"/>
          <w:sz w:val="24"/>
          <w:szCs w:val="24"/>
          <w:lang w:val="hy-AM" w:eastAsia="ru-RU"/>
        </w:rPr>
        <w:t xml:space="preserve"> 6-9, 9-12</w:t>
      </w:r>
      <w:r w:rsidR="00C06577" w:rsidRPr="00C06577">
        <w:rPr>
          <w:rFonts w:ascii="Sylfaen" w:eastAsia="Times New Roman" w:hAnsi="Sylfaen" w:cs="Arial"/>
          <w:color w:val="2C2D2E"/>
          <w:sz w:val="24"/>
          <w:szCs w:val="24"/>
          <w:lang w:val="hy-AM" w:eastAsia="ru-RU"/>
        </w:rPr>
        <w:t>,</w:t>
      </w:r>
      <w:r w:rsidRPr="008F4E31">
        <w:rPr>
          <w:rFonts w:ascii="Sylfaen" w:eastAsia="Times New Roman" w:hAnsi="Sylfaen" w:cs="Arial"/>
          <w:color w:val="2C2D2E"/>
          <w:sz w:val="24"/>
          <w:szCs w:val="24"/>
          <w:lang w:val="hy-AM" w:eastAsia="ru-RU"/>
        </w:rPr>
        <w:t xml:space="preserve"> </w:t>
      </w:r>
      <w:r w:rsidRPr="00C06577">
        <w:rPr>
          <w:rFonts w:ascii="Sylfaen" w:eastAsia="Times New Roman" w:hAnsi="Sylfaen" w:cs="Arial"/>
          <w:color w:val="2C2D2E"/>
          <w:sz w:val="24"/>
          <w:szCs w:val="24"/>
          <w:lang w:val="hy-AM" w:eastAsia="ru-RU"/>
        </w:rPr>
        <w:t>7-11</w:t>
      </w:r>
      <w:r w:rsidRPr="008F4E31">
        <w:rPr>
          <w:rFonts w:ascii="Sylfaen" w:eastAsia="Times New Roman" w:hAnsi="Sylfaen" w:cs="Arial"/>
          <w:color w:val="2C2D2E"/>
          <w:sz w:val="24"/>
          <w:szCs w:val="24"/>
          <w:lang w:val="hy-AM" w:eastAsia="ru-RU"/>
        </w:rPr>
        <w:t xml:space="preserve"> տարեկան երեխաները: Առանձին դեպքերում ընդունող հանձնաժողովը իրավասու է կատարելու անհրաժեշտ ընդունելություն  առանց տարիքային սահմանափակման:</w:t>
      </w:r>
    </w:p>
    <w:p w:rsidR="00831739" w:rsidRPr="000F7FDB"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0F7FDB">
        <w:rPr>
          <w:rFonts w:ascii="Sylfaen" w:eastAsia="Times New Roman" w:hAnsi="Sylfaen" w:cs="Arial"/>
          <w:color w:val="2C2D2E"/>
          <w:sz w:val="24"/>
          <w:szCs w:val="24"/>
          <w:lang w:val="hy-AM" w:eastAsia="ru-RU"/>
        </w:rPr>
        <w:t>Հրամանագրված ցուցակը համարվում է վերջնական, ունի իրավաբանական ուժ, վերադաս մարմնի կողմից ենթակա չէ փոփոխման, եթե ընդունելությունը կատարված է հաստատությանը հատկացված տեղերի համաձայն:</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Ընդունելությունները սկսվում են հունիսի 1-ից և ավարտվում մինչև սեպտեմբերի 1-ը:</w:t>
      </w: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06577">
        <w:rPr>
          <w:rFonts w:ascii="Sylfaen" w:eastAsia="Times New Roman" w:hAnsi="Sylfaen" w:cs="Arial"/>
          <w:color w:val="2C2D2E"/>
          <w:sz w:val="24"/>
          <w:szCs w:val="24"/>
          <w:lang w:val="hy-AM" w:eastAsia="ru-RU"/>
        </w:rPr>
        <w:t>Դիմումներն ընդունվում են մայիսի 15-ից 30-ը։ Առանձին դեպքերում դիմումների</w:t>
      </w:r>
      <w:r w:rsidRPr="008F4E31">
        <w:rPr>
          <w:rFonts w:ascii="Sylfaen" w:eastAsia="Times New Roman" w:hAnsi="Sylfaen" w:cs="Arial"/>
          <w:color w:val="2C2D2E"/>
          <w:sz w:val="24"/>
          <w:szCs w:val="24"/>
          <w:lang w:val="hy-AM" w:eastAsia="ru-RU"/>
        </w:rPr>
        <w:t xml:space="preserve"> ընդունման ժամկետները կարող են տեղափոխվել ելնելով տեղական առանձնահատկություններից և սոցիալ տնտեսական պայմաններից` համաձայնեցնելով Օրենքով նախատեսված համապատասխան մարմինների հետ:</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Հաստատության աշակերության համար ուսումնական տարին սկսվում է ընթացիկ տարվա սեպտեմբերի 1-ին և ավարտվում հաջորդ տարվա մայիսի 31-ին:</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Մանկավարժական կազմի համար աշխատանքային ժամանակահատված համարվում է ընթացիկ տարվա օգոստոսի 26-ից մինչև հաջորդ տարվա հունիսի 30-ը։ </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աշակերտության աշնանային, ձմեռային և գարնանային արձակուրդները հատկացվում են հանրապետության </w:t>
      </w:r>
      <w:r w:rsidRPr="00FD5F60">
        <w:rPr>
          <w:rFonts w:ascii="Sylfaen" w:eastAsia="Times New Roman" w:hAnsi="Sylfaen" w:cs="Arial"/>
          <w:color w:val="2C2D2E"/>
          <w:sz w:val="24"/>
          <w:szCs w:val="24"/>
          <w:lang w:val="hy-AM" w:eastAsia="ru-RU"/>
        </w:rPr>
        <w:t xml:space="preserve">կրթական </w:t>
      </w:r>
      <w:r>
        <w:rPr>
          <w:rFonts w:ascii="Sylfaen" w:eastAsia="Times New Roman" w:hAnsi="Sylfaen" w:cs="Arial"/>
          <w:color w:val="2C2D2E"/>
          <w:sz w:val="24"/>
          <w:szCs w:val="24"/>
          <w:lang w:val="hy-AM" w:eastAsia="ru-RU"/>
        </w:rPr>
        <w:t>համակարգում գործող հան</w:t>
      </w:r>
      <w:r w:rsidRPr="008F4E31">
        <w:rPr>
          <w:rFonts w:ascii="Sylfaen" w:eastAsia="Times New Roman" w:hAnsi="Sylfaen" w:cs="Arial"/>
          <w:color w:val="2C2D2E"/>
          <w:sz w:val="24"/>
          <w:szCs w:val="24"/>
          <w:lang w:val="hy-AM" w:eastAsia="ru-RU"/>
        </w:rPr>
        <w:t>րակրթական հաստատությունների համար սահմանված ժամանակահատվածներում։</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Ուսումնական աշխատանքները հաստատությունն իրականացնում է </w:t>
      </w:r>
      <w:r w:rsidRPr="00C92076">
        <w:rPr>
          <w:rFonts w:ascii="Sylfaen" w:eastAsia="Times New Roman" w:hAnsi="Sylfaen" w:cs="Arial"/>
          <w:color w:val="2C2D2E"/>
          <w:sz w:val="24"/>
          <w:szCs w:val="24"/>
          <w:lang w:val="hy-AM" w:eastAsia="ru-RU"/>
        </w:rPr>
        <w:t xml:space="preserve">Հայաստանի Հանրապետության կրթության և գիտության </w:t>
      </w:r>
      <w:r w:rsidRPr="008F4E31">
        <w:rPr>
          <w:rFonts w:ascii="Sylfaen" w:eastAsia="Times New Roman" w:hAnsi="Sylfaen" w:cs="Arial"/>
          <w:color w:val="2C2D2E"/>
          <w:sz w:val="24"/>
          <w:szCs w:val="24"/>
          <w:lang w:val="hy-AM" w:eastAsia="ru-RU"/>
        </w:rPr>
        <w:t>նախարուրության կողմից հաստատված ուսումնական ծրագրերի և դասաժամերի համաձայն:</w:t>
      </w:r>
    </w:p>
    <w:p w:rsidR="00831739"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Ուսման ժամանակահատվածում արգելվում է սովորողներին ընդգրկել ուսումնական գործընթացի հետ չառնչվող տարբեր տեսակի աշխատանքների և միջոցառումների մեջ:</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35A4D">
        <w:rPr>
          <w:rFonts w:ascii="Sylfaen" w:eastAsia="Times New Roman" w:hAnsi="Sylfaen" w:cs="Arial"/>
          <w:color w:val="2C2D2E"/>
          <w:sz w:val="24"/>
          <w:szCs w:val="24"/>
          <w:lang w:val="hy-AM" w:eastAsia="ru-RU"/>
        </w:rPr>
        <w:t>Հաստատության ամենօրյա և կիսամյակային գործընթացն իրականացվում է տնօրենի կողմից հաստատված դասացուցակով:</w:t>
      </w:r>
    </w:p>
    <w:p w:rsidR="00831739" w:rsidRPr="008F4E31" w:rsidRDefault="00831739" w:rsidP="00AB5878">
      <w:pPr>
        <w:pStyle w:val="a3"/>
        <w:numPr>
          <w:ilvl w:val="0"/>
          <w:numId w:val="33"/>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Դասի տևողությունը սահմանել համաձայն նախարարության ուսումնական պլանի</w:t>
      </w:r>
      <w:r w:rsidRPr="00235A4D">
        <w:rPr>
          <w:rFonts w:ascii="Sylfaen" w:eastAsia="Times New Roman" w:hAnsi="Sylfaen" w:cs="Arial"/>
          <w:color w:val="2C2D2E"/>
          <w:sz w:val="24"/>
          <w:szCs w:val="24"/>
          <w:lang w:val="hy-AM" w:eastAsia="ru-RU"/>
        </w:rPr>
        <w:t>:</w:t>
      </w:r>
    </w:p>
    <w:p w:rsidR="00831739" w:rsidRPr="00532A2A" w:rsidRDefault="00AB5878"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AB5878">
        <w:rPr>
          <w:rFonts w:ascii="Sylfaen" w:eastAsia="Times New Roman" w:hAnsi="Sylfaen" w:cs="Arial"/>
          <w:color w:val="2C2D2E"/>
          <w:sz w:val="24"/>
          <w:szCs w:val="24"/>
          <w:lang w:val="hy-AM" w:eastAsia="ru-RU"/>
        </w:rPr>
        <w:t xml:space="preserve">      </w:t>
      </w:r>
      <w:r w:rsidR="00831739" w:rsidRPr="00532A2A">
        <w:rPr>
          <w:rFonts w:ascii="Sylfaen" w:eastAsia="Times New Roman" w:hAnsi="Sylfaen" w:cs="Arial"/>
          <w:color w:val="2C2D2E"/>
          <w:sz w:val="24"/>
          <w:szCs w:val="24"/>
          <w:lang w:val="hy-AM" w:eastAsia="ru-RU"/>
        </w:rPr>
        <w:t xml:space="preserve">Սովորողների առաջադիմությունը գնահատվում է 10 </w:t>
      </w:r>
      <w:r w:rsidR="00831739" w:rsidRPr="00C06577">
        <w:rPr>
          <w:rFonts w:ascii="Sylfaen" w:eastAsia="Times New Roman" w:hAnsi="Sylfaen" w:cs="Arial"/>
          <w:color w:val="2C2D2E"/>
          <w:sz w:val="24"/>
          <w:szCs w:val="24"/>
          <w:lang w:val="hy-AM" w:eastAsia="ru-RU"/>
        </w:rPr>
        <w:t>միավորային ձևով:</w:t>
      </w:r>
    </w:p>
    <w:p w:rsidR="00831739" w:rsidRPr="005C4F6C" w:rsidRDefault="00831739" w:rsidP="005C4F6C">
      <w:pPr>
        <w:pStyle w:val="a3"/>
        <w:numPr>
          <w:ilvl w:val="1"/>
          <w:numId w:val="45"/>
        </w:numPr>
        <w:shd w:val="clear" w:color="auto" w:fill="FFFFFF"/>
        <w:spacing w:after="0" w:line="240" w:lineRule="auto"/>
        <w:ind w:right="-1"/>
        <w:jc w:val="both"/>
        <w:rPr>
          <w:rFonts w:ascii="Sylfaen" w:eastAsia="Times New Roman" w:hAnsi="Sylfaen" w:cs="Arial"/>
          <w:color w:val="2C2D2E"/>
          <w:sz w:val="24"/>
          <w:szCs w:val="24"/>
          <w:lang w:eastAsia="ru-RU"/>
        </w:rPr>
      </w:pPr>
      <w:r w:rsidRPr="005C4F6C">
        <w:rPr>
          <w:rFonts w:ascii="Sylfaen" w:eastAsia="Times New Roman" w:hAnsi="Sylfaen" w:cs="Arial"/>
          <w:color w:val="2C2D2E"/>
          <w:sz w:val="24"/>
          <w:szCs w:val="24"/>
          <w:lang w:val="hy-AM" w:eastAsia="ru-RU"/>
        </w:rPr>
        <w:t xml:space="preserve">    </w:t>
      </w:r>
      <w:proofErr w:type="spellStart"/>
      <w:r w:rsidRPr="005C4F6C">
        <w:rPr>
          <w:rFonts w:ascii="Sylfaen" w:eastAsia="Times New Roman" w:hAnsi="Sylfaen" w:cs="Arial"/>
          <w:color w:val="2C2D2E"/>
          <w:sz w:val="24"/>
          <w:szCs w:val="24"/>
          <w:lang w:eastAsia="ru-RU"/>
        </w:rPr>
        <w:t>անբավարար</w:t>
      </w:r>
      <w:proofErr w:type="spellEnd"/>
    </w:p>
    <w:p w:rsidR="00831739" w:rsidRPr="00C360EB" w:rsidRDefault="005C4F6C" w:rsidP="005C4F6C">
      <w:pPr>
        <w:pStyle w:val="a3"/>
        <w:shd w:val="clear" w:color="auto" w:fill="FFFFFF"/>
        <w:spacing w:after="0" w:line="240" w:lineRule="auto"/>
        <w:ind w:left="426" w:right="-1"/>
        <w:jc w:val="both"/>
        <w:rPr>
          <w:rFonts w:ascii="Sylfaen" w:eastAsia="Times New Roman" w:hAnsi="Sylfaen" w:cs="Arial"/>
          <w:color w:val="2C2D2E"/>
          <w:sz w:val="24"/>
          <w:szCs w:val="24"/>
          <w:lang w:eastAsia="ru-RU"/>
        </w:rPr>
      </w:pPr>
      <w:r>
        <w:rPr>
          <w:rFonts w:ascii="Sylfaen" w:eastAsia="Times New Roman" w:hAnsi="Sylfaen" w:cs="Arial"/>
          <w:color w:val="2C2D2E"/>
          <w:sz w:val="24"/>
          <w:szCs w:val="24"/>
          <w:lang w:val="en-US" w:eastAsia="ru-RU"/>
        </w:rPr>
        <w:t xml:space="preserve">      4-6</w:t>
      </w:r>
      <w:r w:rsidR="00C360EB" w:rsidRPr="00C360EB">
        <w:rPr>
          <w:rFonts w:ascii="Sylfaen" w:eastAsia="Times New Roman" w:hAnsi="Sylfaen" w:cs="Arial"/>
          <w:color w:val="2C2D2E"/>
          <w:sz w:val="24"/>
          <w:szCs w:val="24"/>
          <w:lang w:val="en-US" w:eastAsia="ru-RU"/>
        </w:rPr>
        <w:t xml:space="preserve"> </w:t>
      </w:r>
      <w:proofErr w:type="spellStart"/>
      <w:r w:rsidR="00831739" w:rsidRPr="00C360EB">
        <w:rPr>
          <w:rFonts w:ascii="Sylfaen" w:eastAsia="Times New Roman" w:hAnsi="Sylfaen" w:cs="Arial"/>
          <w:color w:val="2C2D2E"/>
          <w:sz w:val="24"/>
          <w:szCs w:val="24"/>
          <w:lang w:eastAsia="ru-RU"/>
        </w:rPr>
        <w:t>բավարար</w:t>
      </w:r>
      <w:proofErr w:type="spellEnd"/>
    </w:p>
    <w:p w:rsidR="00831739" w:rsidRPr="00C360EB" w:rsidRDefault="00C360EB"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r>
        <w:rPr>
          <w:rFonts w:ascii="Sylfaen" w:eastAsia="Times New Roman" w:hAnsi="Sylfaen" w:cs="Arial"/>
          <w:color w:val="2C2D2E"/>
          <w:sz w:val="24"/>
          <w:szCs w:val="24"/>
          <w:lang w:val="en-US" w:eastAsia="ru-RU"/>
        </w:rPr>
        <w:t xml:space="preserve">     </w:t>
      </w:r>
      <w:r w:rsidRPr="00C360EB">
        <w:rPr>
          <w:rFonts w:ascii="Sylfaen" w:eastAsia="Times New Roman" w:hAnsi="Sylfaen" w:cs="Arial"/>
          <w:color w:val="2C2D2E"/>
          <w:sz w:val="24"/>
          <w:szCs w:val="24"/>
          <w:lang w:val="hy-AM" w:eastAsia="ru-RU"/>
        </w:rPr>
        <w:t xml:space="preserve"> 7-8</w:t>
      </w:r>
      <w:r>
        <w:rPr>
          <w:rFonts w:ascii="Sylfaen" w:eastAsia="Times New Roman" w:hAnsi="Sylfaen" w:cs="Arial"/>
          <w:color w:val="2C2D2E"/>
          <w:sz w:val="24"/>
          <w:szCs w:val="24"/>
          <w:lang w:val="en-US" w:eastAsia="ru-RU"/>
        </w:rPr>
        <w:t xml:space="preserve">     </w:t>
      </w:r>
      <w:proofErr w:type="spellStart"/>
      <w:r w:rsidR="00831739" w:rsidRPr="00C360EB">
        <w:rPr>
          <w:rFonts w:ascii="Sylfaen" w:eastAsia="Times New Roman" w:hAnsi="Sylfaen" w:cs="Arial"/>
          <w:color w:val="2C2D2E"/>
          <w:sz w:val="24"/>
          <w:szCs w:val="24"/>
          <w:lang w:eastAsia="ru-RU"/>
        </w:rPr>
        <w:t>լավ</w:t>
      </w:r>
      <w:proofErr w:type="spellEnd"/>
    </w:p>
    <w:p w:rsidR="00831739" w:rsidRPr="00532A2A" w:rsidRDefault="00C360EB" w:rsidP="00942402">
      <w:pPr>
        <w:pStyle w:val="a3"/>
        <w:numPr>
          <w:ilvl w:val="1"/>
          <w:numId w:val="46"/>
        </w:numPr>
        <w:shd w:val="clear" w:color="auto" w:fill="FFFFFF"/>
        <w:spacing w:after="0" w:line="240" w:lineRule="auto"/>
        <w:ind w:right="-1"/>
        <w:jc w:val="both"/>
        <w:rPr>
          <w:rFonts w:ascii="Sylfaen" w:eastAsia="Times New Roman" w:hAnsi="Sylfaen" w:cs="Arial"/>
          <w:color w:val="2C2D2E"/>
          <w:sz w:val="24"/>
          <w:szCs w:val="24"/>
          <w:lang w:eastAsia="ru-RU"/>
        </w:rPr>
      </w:pPr>
      <w:r>
        <w:rPr>
          <w:rFonts w:ascii="Sylfaen" w:eastAsia="Times New Roman" w:hAnsi="Sylfaen" w:cs="Arial"/>
          <w:color w:val="2C2D2E"/>
          <w:sz w:val="24"/>
          <w:szCs w:val="24"/>
          <w:lang w:val="en-US" w:eastAsia="ru-RU"/>
        </w:rPr>
        <w:t xml:space="preserve"> </w:t>
      </w:r>
      <w:proofErr w:type="spellStart"/>
      <w:r w:rsidR="00831739" w:rsidRPr="00532A2A">
        <w:rPr>
          <w:rFonts w:ascii="Sylfaen" w:eastAsia="Times New Roman" w:hAnsi="Sylfaen" w:cs="Arial"/>
          <w:color w:val="2C2D2E"/>
          <w:sz w:val="24"/>
          <w:szCs w:val="24"/>
          <w:lang w:eastAsia="ru-RU"/>
        </w:rPr>
        <w:t>գերազանց</w:t>
      </w:r>
      <w:proofErr w:type="spellEnd"/>
    </w:p>
    <w:p w:rsidR="00831739" w:rsidRPr="006C118E" w:rsidRDefault="00831739" w:rsidP="00942402">
      <w:pPr>
        <w:pStyle w:val="a3"/>
        <w:numPr>
          <w:ilvl w:val="0"/>
          <w:numId w:val="33"/>
        </w:numPr>
        <w:shd w:val="clear" w:color="auto" w:fill="FFFFFF"/>
        <w:spacing w:after="0" w:line="240" w:lineRule="auto"/>
        <w:ind w:right="-1"/>
        <w:jc w:val="both"/>
        <w:rPr>
          <w:rFonts w:ascii="Sylfaen" w:eastAsia="Times New Roman" w:hAnsi="Sylfaen" w:cs="Arial"/>
          <w:color w:val="2C2D2E"/>
          <w:sz w:val="24"/>
          <w:szCs w:val="24"/>
          <w:lang w:eastAsia="ru-RU"/>
        </w:rPr>
      </w:pPr>
      <w:proofErr w:type="spellStart"/>
      <w:r w:rsidRPr="006C118E">
        <w:rPr>
          <w:rFonts w:ascii="Sylfaen" w:eastAsia="Times New Roman" w:hAnsi="Sylfaen" w:cs="Arial"/>
          <w:color w:val="2C2D2E"/>
          <w:sz w:val="24"/>
          <w:szCs w:val="24"/>
          <w:lang w:eastAsia="ru-RU"/>
        </w:rPr>
        <w:t>Ուսումնական</w:t>
      </w:r>
      <w:proofErr w:type="spellEnd"/>
      <w:r w:rsidRPr="006C118E">
        <w:rPr>
          <w:rFonts w:ascii="Sylfaen" w:eastAsia="Times New Roman" w:hAnsi="Sylfaen" w:cs="Arial"/>
          <w:color w:val="2C2D2E"/>
          <w:sz w:val="24"/>
          <w:szCs w:val="24"/>
          <w:lang w:eastAsia="ru-RU"/>
        </w:rPr>
        <w:t xml:space="preserve"> </w:t>
      </w:r>
      <w:proofErr w:type="spellStart"/>
      <w:r w:rsidRPr="006C118E">
        <w:rPr>
          <w:rFonts w:ascii="Sylfaen" w:eastAsia="Times New Roman" w:hAnsi="Sylfaen" w:cs="Arial"/>
          <w:color w:val="2C2D2E"/>
          <w:sz w:val="24"/>
          <w:szCs w:val="24"/>
          <w:lang w:eastAsia="ru-RU"/>
        </w:rPr>
        <w:t>տարին</w:t>
      </w:r>
      <w:proofErr w:type="spellEnd"/>
      <w:r w:rsidRPr="006C118E">
        <w:rPr>
          <w:rFonts w:ascii="Sylfaen" w:eastAsia="Times New Roman" w:hAnsi="Sylfaen" w:cs="Arial"/>
          <w:color w:val="2C2D2E"/>
          <w:sz w:val="24"/>
          <w:szCs w:val="24"/>
          <w:lang w:eastAsia="ru-RU"/>
        </w:rPr>
        <w:t xml:space="preserve"> </w:t>
      </w:r>
      <w:proofErr w:type="spellStart"/>
      <w:r w:rsidRPr="006C118E">
        <w:rPr>
          <w:rFonts w:ascii="Sylfaen" w:eastAsia="Times New Roman" w:hAnsi="Sylfaen" w:cs="Arial"/>
          <w:color w:val="2C2D2E"/>
          <w:sz w:val="24"/>
          <w:szCs w:val="24"/>
          <w:lang w:eastAsia="ru-RU"/>
        </w:rPr>
        <w:t>բաժանվում</w:t>
      </w:r>
      <w:proofErr w:type="spellEnd"/>
      <w:r w:rsidRPr="006C118E">
        <w:rPr>
          <w:rFonts w:ascii="Sylfaen" w:eastAsia="Times New Roman" w:hAnsi="Sylfaen" w:cs="Arial"/>
          <w:color w:val="2C2D2E"/>
          <w:sz w:val="24"/>
          <w:szCs w:val="24"/>
          <w:lang w:eastAsia="ru-RU"/>
        </w:rPr>
        <w:t xml:space="preserve"> է </w:t>
      </w:r>
      <w:proofErr w:type="spellStart"/>
      <w:r w:rsidRPr="006C118E">
        <w:rPr>
          <w:rFonts w:ascii="Sylfaen" w:eastAsia="Times New Roman" w:hAnsi="Sylfaen" w:cs="Arial"/>
          <w:color w:val="2C2D2E"/>
          <w:sz w:val="24"/>
          <w:szCs w:val="24"/>
          <w:lang w:eastAsia="ru-RU"/>
        </w:rPr>
        <w:t>երկու</w:t>
      </w:r>
      <w:proofErr w:type="spellEnd"/>
      <w:r w:rsidRPr="006C118E">
        <w:rPr>
          <w:rFonts w:ascii="Sylfaen" w:eastAsia="Times New Roman" w:hAnsi="Sylfaen" w:cs="Arial"/>
          <w:color w:val="2C2D2E"/>
          <w:sz w:val="24"/>
          <w:szCs w:val="24"/>
          <w:lang w:eastAsia="ru-RU"/>
        </w:rPr>
        <w:t xml:space="preserve"> </w:t>
      </w:r>
      <w:proofErr w:type="spellStart"/>
      <w:r w:rsidRPr="006C118E">
        <w:rPr>
          <w:rFonts w:ascii="Sylfaen" w:eastAsia="Times New Roman" w:hAnsi="Sylfaen" w:cs="Arial"/>
          <w:color w:val="2C2D2E"/>
          <w:sz w:val="24"/>
          <w:szCs w:val="24"/>
          <w:lang w:eastAsia="ru-RU"/>
        </w:rPr>
        <w:t>կիսամյակի</w:t>
      </w:r>
      <w:proofErr w:type="spellEnd"/>
      <w:r w:rsidRPr="006C118E">
        <w:rPr>
          <w:rFonts w:ascii="Sylfaen" w:eastAsia="Times New Roman" w:hAnsi="Sylfaen" w:cs="Arial"/>
          <w:color w:val="2C2D2E"/>
          <w:sz w:val="24"/>
          <w:szCs w:val="24"/>
          <w:lang w:val="hy-AM" w:eastAsia="ru-RU"/>
        </w:rPr>
        <w:t>.</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r w:rsidRPr="006C118E">
        <w:rPr>
          <w:rFonts w:ascii="Sylfaen" w:eastAsia="Times New Roman" w:hAnsi="Sylfaen" w:cs="Arial"/>
          <w:color w:val="2C2D2E"/>
          <w:sz w:val="24"/>
          <w:szCs w:val="24"/>
          <w:lang w:eastAsia="ru-RU"/>
        </w:rPr>
        <w:t xml:space="preserve">      </w:t>
      </w:r>
      <w:r w:rsidRPr="008F4E31">
        <w:rPr>
          <w:rFonts w:ascii="Sylfaen" w:eastAsia="Times New Roman" w:hAnsi="Sylfaen" w:cs="Arial"/>
          <w:color w:val="2C2D2E"/>
          <w:sz w:val="24"/>
          <w:szCs w:val="24"/>
          <w:lang w:eastAsia="ru-RU"/>
        </w:rPr>
        <w:t xml:space="preserve">1-ին </w:t>
      </w:r>
      <w:proofErr w:type="spellStart"/>
      <w:r w:rsidRPr="008F4E31">
        <w:rPr>
          <w:rFonts w:ascii="Sylfaen" w:eastAsia="Times New Roman" w:hAnsi="Sylfaen" w:cs="Arial"/>
          <w:color w:val="2C2D2E"/>
          <w:sz w:val="24"/>
          <w:szCs w:val="24"/>
          <w:lang w:eastAsia="ru-RU"/>
        </w:rPr>
        <w:t>կիսամյակ</w:t>
      </w:r>
      <w:proofErr w:type="spellEnd"/>
      <w:r w:rsidRPr="008F4E31">
        <w:rPr>
          <w:rFonts w:ascii="Sylfaen" w:eastAsia="Times New Roman" w:hAnsi="Sylfaen" w:cs="Arial"/>
          <w:color w:val="2C2D2E"/>
          <w:sz w:val="24"/>
          <w:szCs w:val="24"/>
          <w:lang w:val="hy-AM" w:eastAsia="ru-RU"/>
        </w:rPr>
        <w:t xml:space="preserve">            </w:t>
      </w:r>
      <w:proofErr w:type="gramStart"/>
      <w:r w:rsidRPr="008F4E31">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eastAsia="ru-RU"/>
        </w:rPr>
        <w:t>(</w:t>
      </w:r>
      <w:proofErr w:type="spellStart"/>
      <w:proofErr w:type="gramEnd"/>
      <w:r w:rsidRPr="008F4E31">
        <w:rPr>
          <w:rFonts w:ascii="Sylfaen" w:eastAsia="Times New Roman" w:hAnsi="Sylfaen" w:cs="Arial"/>
          <w:color w:val="2C2D2E"/>
          <w:sz w:val="24"/>
          <w:szCs w:val="24"/>
          <w:lang w:eastAsia="ru-RU"/>
        </w:rPr>
        <w:t>սեպտեմբերի</w:t>
      </w:r>
      <w:proofErr w:type="spellEnd"/>
      <w:r w:rsidRPr="008F4E31">
        <w:rPr>
          <w:rFonts w:ascii="Sylfaen" w:eastAsia="Times New Roman" w:hAnsi="Sylfaen" w:cs="Arial"/>
          <w:color w:val="2C2D2E"/>
          <w:sz w:val="24"/>
          <w:szCs w:val="24"/>
          <w:lang w:eastAsia="ru-RU"/>
        </w:rPr>
        <w:t xml:space="preserve"> 1-ից </w:t>
      </w:r>
      <w:proofErr w:type="spellStart"/>
      <w:r w:rsidRPr="008F4E31">
        <w:rPr>
          <w:rFonts w:ascii="Sylfaen" w:eastAsia="Times New Roman" w:hAnsi="Sylfaen" w:cs="Arial"/>
          <w:color w:val="2C2D2E"/>
          <w:sz w:val="24"/>
          <w:szCs w:val="24"/>
          <w:lang w:eastAsia="ru-RU"/>
        </w:rPr>
        <w:t>մինչև</w:t>
      </w:r>
      <w:proofErr w:type="spellEnd"/>
      <w:r w:rsidRPr="008F4E31">
        <w:rPr>
          <w:rFonts w:ascii="Sylfaen" w:eastAsia="Times New Roman" w:hAnsi="Sylfaen" w:cs="Arial"/>
          <w:color w:val="2C2D2E"/>
          <w:sz w:val="24"/>
          <w:szCs w:val="24"/>
          <w:lang w:eastAsia="ru-RU"/>
        </w:rPr>
        <w:t xml:space="preserve"> </w:t>
      </w:r>
      <w:proofErr w:type="spellStart"/>
      <w:r w:rsidRPr="008F4E31">
        <w:rPr>
          <w:rFonts w:ascii="Sylfaen" w:eastAsia="Times New Roman" w:hAnsi="Sylfaen" w:cs="Arial"/>
          <w:color w:val="2C2D2E"/>
          <w:sz w:val="24"/>
          <w:szCs w:val="24"/>
          <w:lang w:eastAsia="ru-RU"/>
        </w:rPr>
        <w:t>դեկտեմբերի</w:t>
      </w:r>
      <w:proofErr w:type="spellEnd"/>
      <w:r w:rsidRPr="008F4E31">
        <w:rPr>
          <w:rFonts w:ascii="Sylfaen" w:eastAsia="Times New Roman" w:hAnsi="Sylfaen" w:cs="Arial"/>
          <w:color w:val="2C2D2E"/>
          <w:sz w:val="24"/>
          <w:szCs w:val="24"/>
          <w:lang w:eastAsia="ru-RU"/>
        </w:rPr>
        <w:t xml:space="preserve"> 25-ը)</w:t>
      </w:r>
    </w:p>
    <w:p w:rsidR="00831739" w:rsidRPr="00E20A86"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r w:rsidRPr="008F4E31">
        <w:rPr>
          <w:rFonts w:ascii="Sylfaen" w:eastAsia="Times New Roman" w:hAnsi="Sylfaen" w:cs="Arial"/>
          <w:color w:val="2C2D2E"/>
          <w:sz w:val="24"/>
          <w:szCs w:val="24"/>
          <w:lang w:eastAsia="ru-RU"/>
        </w:rPr>
        <w:t xml:space="preserve"> </w:t>
      </w:r>
      <w:r w:rsidRPr="008F4E31">
        <w:rPr>
          <w:rFonts w:ascii="Sylfaen" w:eastAsia="Times New Roman" w:hAnsi="Sylfaen" w:cs="Arial"/>
          <w:color w:val="2C2D2E"/>
          <w:sz w:val="24"/>
          <w:szCs w:val="24"/>
          <w:lang w:eastAsia="ru-RU"/>
        </w:rPr>
        <w:tab/>
        <w:t xml:space="preserve">2-րդ </w:t>
      </w:r>
      <w:proofErr w:type="spellStart"/>
      <w:r w:rsidRPr="008F4E31">
        <w:rPr>
          <w:rFonts w:ascii="Sylfaen" w:eastAsia="Times New Roman" w:hAnsi="Sylfaen" w:cs="Arial"/>
          <w:color w:val="2C2D2E"/>
          <w:sz w:val="24"/>
          <w:szCs w:val="24"/>
          <w:lang w:eastAsia="ru-RU"/>
        </w:rPr>
        <w:t>կիսամյակ</w:t>
      </w:r>
      <w:proofErr w:type="spellEnd"/>
      <w:r w:rsidRPr="008F4E31">
        <w:rPr>
          <w:rFonts w:ascii="Sylfaen" w:eastAsia="Times New Roman" w:hAnsi="Sylfaen" w:cs="Arial"/>
          <w:color w:val="2C2D2E"/>
          <w:sz w:val="24"/>
          <w:szCs w:val="24"/>
          <w:lang w:val="hy-AM" w:eastAsia="ru-RU"/>
        </w:rPr>
        <w:t xml:space="preserve">             </w:t>
      </w:r>
      <w:proofErr w:type="gramStart"/>
      <w:r w:rsidRPr="008F4E31">
        <w:rPr>
          <w:rFonts w:ascii="Sylfaen" w:eastAsia="Times New Roman" w:hAnsi="Sylfaen" w:cs="Arial"/>
          <w:color w:val="2C2D2E"/>
          <w:sz w:val="24"/>
          <w:szCs w:val="24"/>
          <w:lang w:val="hy-AM" w:eastAsia="ru-RU"/>
        </w:rPr>
        <w:t xml:space="preserve">  </w:t>
      </w:r>
      <w:r>
        <w:rPr>
          <w:rFonts w:ascii="Sylfaen" w:eastAsia="Times New Roman" w:hAnsi="Sylfaen" w:cs="Arial"/>
          <w:color w:val="2C2D2E"/>
          <w:sz w:val="24"/>
          <w:szCs w:val="24"/>
          <w:lang w:eastAsia="ru-RU"/>
        </w:rPr>
        <w:t xml:space="preserve"> </w:t>
      </w:r>
      <w:r w:rsidRPr="00C06577">
        <w:rPr>
          <w:rFonts w:ascii="Sylfaen" w:eastAsia="Times New Roman" w:hAnsi="Sylfaen" w:cs="Arial"/>
          <w:color w:val="2C2D2E"/>
          <w:sz w:val="24"/>
          <w:szCs w:val="24"/>
          <w:lang w:eastAsia="ru-RU"/>
        </w:rPr>
        <w:t>(</w:t>
      </w:r>
      <w:proofErr w:type="spellStart"/>
      <w:proofErr w:type="gramEnd"/>
      <w:r w:rsidRPr="00C06577">
        <w:rPr>
          <w:rFonts w:ascii="Sylfaen" w:eastAsia="Times New Roman" w:hAnsi="Sylfaen" w:cs="Arial"/>
          <w:color w:val="2C2D2E"/>
          <w:sz w:val="24"/>
          <w:szCs w:val="24"/>
          <w:lang w:val="en-US" w:eastAsia="ru-RU"/>
        </w:rPr>
        <w:t>տոների</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ավարտից</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հետո</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առաջին</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աշխաանքային</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օրվանից</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eastAsia="ru-RU"/>
        </w:rPr>
        <w:t>մինչև</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eastAsia="ru-RU"/>
        </w:rPr>
        <w:t>մայիսի</w:t>
      </w:r>
      <w:proofErr w:type="spellEnd"/>
      <w:r w:rsidRPr="00C06577">
        <w:rPr>
          <w:rFonts w:ascii="Sylfaen" w:eastAsia="Times New Roman" w:hAnsi="Sylfaen" w:cs="Arial"/>
          <w:color w:val="2C2D2E"/>
          <w:sz w:val="24"/>
          <w:szCs w:val="24"/>
          <w:lang w:eastAsia="ru-RU"/>
        </w:rPr>
        <w:t xml:space="preserve"> 31-ը)</w:t>
      </w:r>
      <w:r w:rsidRPr="00E20A86">
        <w:rPr>
          <w:rFonts w:ascii="Sylfaen" w:eastAsia="Times New Roman" w:hAnsi="Sylfaen" w:cs="Arial"/>
          <w:color w:val="2C2D2E"/>
          <w:sz w:val="24"/>
          <w:szCs w:val="24"/>
          <w:lang w:eastAsia="ru-RU"/>
        </w:rPr>
        <w:t xml:space="preserve"> </w:t>
      </w:r>
    </w:p>
    <w:p w:rsidR="00831739" w:rsidRPr="00444BAF"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r w:rsidRPr="00444BAF">
        <w:rPr>
          <w:rFonts w:ascii="Sylfaen" w:eastAsia="Times New Roman" w:hAnsi="Sylfaen" w:cs="Arial"/>
          <w:color w:val="2C2D2E"/>
          <w:sz w:val="24"/>
          <w:szCs w:val="24"/>
          <w:lang w:eastAsia="ru-RU"/>
        </w:rPr>
        <w:t xml:space="preserve">36. </w:t>
      </w:r>
      <w:proofErr w:type="spellStart"/>
      <w:r w:rsidRPr="00444BAF">
        <w:rPr>
          <w:rFonts w:ascii="Sylfaen" w:eastAsia="Times New Roman" w:hAnsi="Sylfaen" w:cs="Arial"/>
          <w:color w:val="2C2D2E"/>
          <w:sz w:val="24"/>
          <w:szCs w:val="24"/>
          <w:lang w:eastAsia="ru-RU"/>
        </w:rPr>
        <w:t>Ստուգարքները</w:t>
      </w:r>
      <w:proofErr w:type="spellEnd"/>
      <w:r w:rsidRPr="00444BAF">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փոխադրական</w:t>
      </w:r>
      <w:proofErr w:type="spellEnd"/>
      <w:r w:rsidRPr="00444BAF">
        <w:rPr>
          <w:rFonts w:ascii="Sylfaen" w:eastAsia="Times New Roman" w:hAnsi="Sylfaen" w:cs="Arial"/>
          <w:color w:val="2C2D2E"/>
          <w:sz w:val="24"/>
          <w:szCs w:val="24"/>
          <w:lang w:eastAsia="ru-RU"/>
        </w:rPr>
        <w:t xml:space="preserve"> և </w:t>
      </w:r>
      <w:proofErr w:type="spellStart"/>
      <w:r w:rsidRPr="00444BAF">
        <w:rPr>
          <w:rFonts w:ascii="Sylfaen" w:eastAsia="Times New Roman" w:hAnsi="Sylfaen" w:cs="Arial"/>
          <w:color w:val="2C2D2E"/>
          <w:sz w:val="24"/>
          <w:szCs w:val="24"/>
          <w:lang w:eastAsia="ru-RU"/>
        </w:rPr>
        <w:t>ավարտական</w:t>
      </w:r>
      <w:proofErr w:type="spellEnd"/>
      <w:r w:rsidRPr="00444BAF">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քննությունները</w:t>
      </w:r>
      <w:proofErr w:type="spellEnd"/>
      <w:r w:rsidRPr="00444BAF">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անցկացվում</w:t>
      </w:r>
      <w:proofErr w:type="spellEnd"/>
      <w:r w:rsidRPr="00444BAF">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են</w:t>
      </w:r>
      <w:proofErr w:type="spellEnd"/>
      <w:r w:rsidRPr="00444BAF">
        <w:rPr>
          <w:rFonts w:ascii="Sylfaen" w:eastAsia="Times New Roman" w:hAnsi="Sylfaen" w:cs="Arial"/>
          <w:color w:val="2C2D2E"/>
          <w:sz w:val="24"/>
          <w:szCs w:val="24"/>
          <w:lang w:eastAsia="ru-RU"/>
        </w:rPr>
        <w:t xml:space="preserve"> </w:t>
      </w:r>
      <w:r w:rsidRPr="00C06577">
        <w:rPr>
          <w:rFonts w:ascii="Sylfaen" w:eastAsia="Times New Roman" w:hAnsi="Sylfaen" w:cs="Arial"/>
          <w:color w:val="2C2D2E"/>
          <w:sz w:val="24"/>
          <w:szCs w:val="24"/>
          <w:lang w:val="hy-AM" w:eastAsia="ru-RU"/>
        </w:rPr>
        <w:t xml:space="preserve">ըստ </w:t>
      </w:r>
      <w:proofErr w:type="spellStart"/>
      <w:proofErr w:type="gramStart"/>
      <w:r w:rsidRPr="00C06577">
        <w:rPr>
          <w:rFonts w:ascii="Sylfaen" w:eastAsia="Times New Roman" w:hAnsi="Sylfaen" w:cs="Arial"/>
          <w:color w:val="2C2D2E"/>
          <w:sz w:val="24"/>
          <w:szCs w:val="24"/>
          <w:lang w:eastAsia="ru-RU"/>
        </w:rPr>
        <w:t>անհրաժեշտության</w:t>
      </w:r>
      <w:proofErr w:type="spellEnd"/>
      <w:r w:rsidR="00C06577">
        <w:rPr>
          <w:rFonts w:ascii="Sylfaen" w:eastAsia="Times New Roman" w:hAnsi="Sylfaen" w:cs="Arial"/>
          <w:color w:val="2C2D2E"/>
          <w:sz w:val="24"/>
          <w:szCs w:val="24"/>
          <w:lang w:val="hy-AM" w:eastAsia="ru-RU"/>
        </w:rPr>
        <w:t>,</w:t>
      </w:r>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մայիսի</w:t>
      </w:r>
      <w:proofErr w:type="spellEnd"/>
      <w:proofErr w:type="gramEnd"/>
      <w:r w:rsidRPr="00C06577">
        <w:rPr>
          <w:rFonts w:ascii="Sylfaen" w:eastAsia="Times New Roman" w:hAnsi="Sylfaen" w:cs="Arial"/>
          <w:color w:val="2C2D2E"/>
          <w:sz w:val="24"/>
          <w:szCs w:val="24"/>
          <w:lang w:eastAsia="ru-RU"/>
        </w:rPr>
        <w:t xml:space="preserve"> 20-</w:t>
      </w:r>
      <w:proofErr w:type="spellStart"/>
      <w:r w:rsidRPr="00C06577">
        <w:rPr>
          <w:rFonts w:ascii="Sylfaen" w:eastAsia="Times New Roman" w:hAnsi="Sylfaen" w:cs="Arial"/>
          <w:color w:val="2C2D2E"/>
          <w:sz w:val="24"/>
          <w:szCs w:val="24"/>
          <w:lang w:val="en-US" w:eastAsia="ru-RU"/>
        </w:rPr>
        <w:t>ից</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մինչև</w:t>
      </w:r>
      <w:proofErr w:type="spellEnd"/>
      <w:r w:rsidRPr="00C06577">
        <w:rPr>
          <w:rFonts w:ascii="Sylfaen" w:eastAsia="Times New Roman" w:hAnsi="Sylfaen" w:cs="Arial"/>
          <w:color w:val="2C2D2E"/>
          <w:sz w:val="24"/>
          <w:szCs w:val="24"/>
          <w:lang w:eastAsia="ru-RU"/>
        </w:rPr>
        <w:t xml:space="preserve"> </w:t>
      </w:r>
      <w:proofErr w:type="spellStart"/>
      <w:r w:rsidRPr="00C06577">
        <w:rPr>
          <w:rFonts w:ascii="Sylfaen" w:eastAsia="Times New Roman" w:hAnsi="Sylfaen" w:cs="Arial"/>
          <w:color w:val="2C2D2E"/>
          <w:sz w:val="24"/>
          <w:szCs w:val="24"/>
          <w:lang w:val="en-US" w:eastAsia="ru-RU"/>
        </w:rPr>
        <w:t>հունիսի</w:t>
      </w:r>
      <w:proofErr w:type="spellEnd"/>
      <w:r w:rsidRPr="00C06577">
        <w:rPr>
          <w:rFonts w:ascii="Sylfaen" w:eastAsia="Times New Roman" w:hAnsi="Sylfaen" w:cs="Arial"/>
          <w:color w:val="2C2D2E"/>
          <w:sz w:val="24"/>
          <w:szCs w:val="24"/>
          <w:lang w:eastAsia="ru-RU"/>
        </w:rPr>
        <w:t xml:space="preserve"> 30-</w:t>
      </w:r>
      <w:r w:rsidRPr="00C06577">
        <w:rPr>
          <w:rFonts w:ascii="Sylfaen" w:eastAsia="Times New Roman" w:hAnsi="Sylfaen" w:cs="Arial"/>
          <w:color w:val="2C2D2E"/>
          <w:sz w:val="24"/>
          <w:szCs w:val="24"/>
          <w:lang w:val="en-US" w:eastAsia="ru-RU"/>
        </w:rPr>
        <w:t>ը</w:t>
      </w:r>
      <w:r w:rsidRPr="00C06577">
        <w:rPr>
          <w:rFonts w:ascii="Sylfaen" w:eastAsia="Times New Roman" w:hAnsi="Sylfaen" w:cs="Arial"/>
          <w:color w:val="2C2D2E"/>
          <w:sz w:val="24"/>
          <w:szCs w:val="24"/>
          <w:lang w:eastAsia="ru-RU"/>
        </w:rPr>
        <w:t>:</w:t>
      </w:r>
      <w:r w:rsidRPr="00444BAF">
        <w:rPr>
          <w:rFonts w:ascii="Sylfaen" w:eastAsia="Times New Roman" w:hAnsi="Sylfaen" w:cs="Arial"/>
          <w:color w:val="2C2D2E"/>
          <w:sz w:val="24"/>
          <w:szCs w:val="24"/>
          <w:lang w:eastAsia="ru-RU"/>
        </w:rPr>
        <w:t xml:space="preserve"> </w:t>
      </w:r>
    </w:p>
    <w:p w:rsidR="00831739" w:rsidRPr="00444BAF"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444BAF">
        <w:rPr>
          <w:rFonts w:ascii="Sylfaen" w:eastAsia="Times New Roman" w:hAnsi="Sylfaen" w:cs="Arial"/>
          <w:color w:val="2C2D2E"/>
          <w:sz w:val="24"/>
          <w:szCs w:val="24"/>
          <w:lang w:eastAsia="ru-RU"/>
        </w:rPr>
        <w:t>37</w:t>
      </w:r>
      <w:r>
        <w:rPr>
          <w:rFonts w:ascii="Sylfaen" w:eastAsia="Times New Roman" w:hAnsi="Sylfaen" w:cs="Arial"/>
          <w:color w:val="2C2D2E"/>
          <w:sz w:val="24"/>
          <w:szCs w:val="24"/>
          <w:lang w:eastAsia="ru-RU"/>
        </w:rPr>
        <w:t xml:space="preserve">. </w:t>
      </w:r>
      <w:r w:rsidRPr="00444BAF">
        <w:rPr>
          <w:rFonts w:ascii="Sylfaen" w:eastAsia="Times New Roman" w:hAnsi="Sylfaen" w:cs="Arial"/>
          <w:color w:val="2C2D2E"/>
          <w:sz w:val="24"/>
          <w:szCs w:val="24"/>
          <w:lang w:val="hy-AM" w:eastAsia="ru-RU"/>
        </w:rPr>
        <w:t xml:space="preserve">Աշակերտներին վերաստուգարք կամ վերաքննություն նշանակվում է հիվանդության պատճառով կամ անբավարար գնահատական ստանալու ղեպքում։ Վերաստուգարքների, վերաքննությունների համար նշանակվում է ժամկետ մինչև նոր ուսումնական տարվա </w:t>
      </w:r>
      <w:r w:rsidRPr="00562B08">
        <w:rPr>
          <w:rFonts w:ascii="Sylfaen" w:eastAsia="Times New Roman" w:hAnsi="Sylfaen" w:cs="Arial"/>
          <w:color w:val="2C2D2E"/>
          <w:sz w:val="24"/>
          <w:szCs w:val="24"/>
          <w:lang w:val="hy-AM" w:eastAsia="ru-RU"/>
        </w:rPr>
        <w:t>սեպտեմբերի 20-ը:</w:t>
      </w:r>
    </w:p>
    <w:p w:rsidR="00831739" w:rsidRPr="00444BAF" w:rsidRDefault="00942402" w:rsidP="00942402">
      <w:pPr>
        <w:pStyle w:val="a3"/>
        <w:shd w:val="clear" w:color="auto" w:fill="FFFFFF"/>
        <w:spacing w:after="0" w:line="240" w:lineRule="auto"/>
        <w:ind w:left="426" w:right="-1"/>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38</w:t>
      </w:r>
      <w:r w:rsidRPr="00942402">
        <w:rPr>
          <w:rFonts w:ascii="Sylfaen" w:eastAsia="Times New Roman" w:hAnsi="Sylfaen" w:cs="Arial"/>
          <w:color w:val="2C2D2E"/>
          <w:sz w:val="24"/>
          <w:szCs w:val="24"/>
          <w:lang w:val="hy-AM" w:eastAsia="ru-RU"/>
        </w:rPr>
        <w:t xml:space="preserve">. </w:t>
      </w:r>
      <w:r w:rsidR="00831739" w:rsidRPr="00444BAF">
        <w:rPr>
          <w:rFonts w:ascii="Sylfaen" w:eastAsia="Times New Roman" w:hAnsi="Sylfaen" w:cs="Arial"/>
          <w:color w:val="2C2D2E"/>
          <w:sz w:val="24"/>
          <w:szCs w:val="24"/>
          <w:lang w:val="hy-AM" w:eastAsia="ru-RU"/>
        </w:rPr>
        <w:t>Հիվանդության կամ այլ հարգելի պատճառներով ուսումնական ծրագրերը չանցած աշակերտները կարող են մնալ նույն դասարանում մանավարժական խորհրդի որոշման և տնօրենի հրամանից հետո:</w:t>
      </w:r>
    </w:p>
    <w:p w:rsidR="00831739" w:rsidRPr="00444BAF" w:rsidRDefault="00831739" w:rsidP="00942402">
      <w:pPr>
        <w:pStyle w:val="a3"/>
        <w:numPr>
          <w:ilvl w:val="0"/>
          <w:numId w:val="47"/>
        </w:numPr>
        <w:shd w:val="clear" w:color="auto" w:fill="FFFFFF"/>
        <w:spacing w:after="0" w:line="240" w:lineRule="auto"/>
        <w:ind w:right="-1"/>
        <w:jc w:val="both"/>
        <w:rPr>
          <w:rFonts w:ascii="Sylfaen" w:eastAsia="Times New Roman" w:hAnsi="Sylfaen" w:cs="Arial"/>
          <w:color w:val="2C2D2E"/>
          <w:sz w:val="24"/>
          <w:szCs w:val="24"/>
          <w:lang w:val="hy-AM" w:eastAsia="ru-RU"/>
        </w:rPr>
      </w:pPr>
      <w:r w:rsidRPr="00444BAF">
        <w:rPr>
          <w:rFonts w:ascii="Sylfaen" w:eastAsia="Times New Roman" w:hAnsi="Sylfaen" w:cs="Arial"/>
          <w:color w:val="2C2D2E"/>
          <w:sz w:val="24"/>
          <w:szCs w:val="24"/>
          <w:lang w:val="hy-AM" w:eastAsia="ru-RU"/>
        </w:rPr>
        <w:t>Աշակերտներին բարձր դասարան կամ հաստատության ներսում բաժնից բաժին տեղափոխումը, պատժելը կամ հաստատությունից հեռացնելը կատարվում է մանկավարժական խորհրդի որոշման հիման վրա:</w:t>
      </w:r>
    </w:p>
    <w:p w:rsidR="00831739" w:rsidRPr="00444BAF"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444BAF">
        <w:rPr>
          <w:rFonts w:ascii="Sylfaen" w:eastAsia="Times New Roman" w:hAnsi="Sylfaen" w:cs="Arial"/>
          <w:color w:val="2C2D2E"/>
          <w:sz w:val="24"/>
          <w:szCs w:val="24"/>
          <w:lang w:val="hy-AM" w:eastAsia="ru-RU"/>
        </w:rPr>
        <w:t xml:space="preserve">40. Հաստատությունում աշակերտների վարքը չի գնահատվում: </w:t>
      </w:r>
    </w:p>
    <w:p w:rsidR="00831739" w:rsidRPr="00444BAF"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444BAF">
        <w:rPr>
          <w:rFonts w:ascii="Sylfaen" w:eastAsia="Times New Roman" w:hAnsi="Sylfaen" w:cs="Arial"/>
          <w:color w:val="2C2D2E"/>
          <w:sz w:val="24"/>
          <w:szCs w:val="24"/>
          <w:lang w:val="hy-AM" w:eastAsia="ru-RU"/>
        </w:rPr>
        <w:t>41. Աշակերտը բնութագիր կարող է ստանալ ավարտական դասարանում կամ հաստատությունից հաստատություն տեղափոխվելու դեպքում:</w:t>
      </w:r>
    </w:p>
    <w:p w:rsidR="00831739" w:rsidRPr="00444BAF"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444BAF">
        <w:rPr>
          <w:rFonts w:ascii="Sylfaen" w:eastAsia="Times New Roman" w:hAnsi="Sylfaen" w:cs="Arial"/>
          <w:color w:val="2C2D2E"/>
          <w:sz w:val="24"/>
          <w:szCs w:val="24"/>
          <w:lang w:val="hy-AM" w:eastAsia="ru-RU"/>
        </w:rPr>
        <w:t>Հաստատության շրջանավարտները, ավարտական քննությունների համապատասխան  ծրագրերով հանձնելու դեպքում, ստանում են ավարտական վկայականներ: Սովորելու վերջին երկու տարիների ընթացքում գերազանց առաջադիմություն ունեցող աշակերտները ստանում են  «գերազանցության վկայական, իսկ հարվածային առաջադիմություն ունեցողները՝ «շնորհակալական» թերթիկներ:</w:t>
      </w:r>
    </w:p>
    <w:p w:rsidR="00831739" w:rsidRPr="008F4E31"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Հիվանդության կամ այլ հարգելի պատճառներով ավարտական քննություններին չմասնակցելու դեպքում վերջին երկու տարվա առաջադիմության ամփոփիչ գնահատականների ցուցանիշներով, շրջանավարտները կարող են ստանալ ավարտական վկայականներ:</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8F4E31" w:rsidRDefault="00831739" w:rsidP="00AB5878">
      <w:pPr>
        <w:pStyle w:val="a3"/>
        <w:shd w:val="clear" w:color="auto" w:fill="FFFFFF"/>
        <w:spacing w:after="0" w:line="240" w:lineRule="auto"/>
        <w:ind w:left="-284" w:right="-1" w:firstLine="710"/>
        <w:jc w:val="both"/>
        <w:rPr>
          <w:rFonts w:ascii="Sylfaen" w:eastAsia="Times New Roman" w:hAnsi="Sylfaen" w:cs="Arial"/>
          <w:b/>
          <w:color w:val="2C2D2E"/>
          <w:sz w:val="24"/>
          <w:szCs w:val="24"/>
          <w:lang w:eastAsia="ru-RU"/>
        </w:rPr>
      </w:pPr>
      <w:r w:rsidRPr="008F4E31">
        <w:rPr>
          <w:rFonts w:ascii="Sylfaen" w:eastAsia="Times New Roman" w:hAnsi="Sylfaen" w:cs="Arial"/>
          <w:b/>
          <w:color w:val="2C2D2E"/>
          <w:sz w:val="24"/>
          <w:szCs w:val="24"/>
          <w:lang w:eastAsia="ru-RU"/>
        </w:rPr>
        <w:t>ԿՐԹԱԴԱՍՏԻԱՐԱԿՉԱԿԱՆ ԳՈՐԾԸՆԹԱՑԻ ՍԱՍՆԱԿԻՑՆԵՐԸ</w:t>
      </w:r>
    </w:p>
    <w:p w:rsidR="00831739" w:rsidRPr="008F4E31" w:rsidRDefault="00831739" w:rsidP="00AB5878">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p>
    <w:p w:rsidR="00831739" w:rsidRPr="00C746C9"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eastAsia="ru-RU"/>
        </w:rPr>
      </w:pPr>
      <w:proofErr w:type="spellStart"/>
      <w:r w:rsidRPr="00444BAF">
        <w:rPr>
          <w:rFonts w:ascii="Sylfaen" w:eastAsia="Times New Roman" w:hAnsi="Sylfaen" w:cs="Arial"/>
          <w:color w:val="2C2D2E"/>
          <w:sz w:val="24"/>
          <w:szCs w:val="24"/>
          <w:lang w:eastAsia="ru-RU"/>
        </w:rPr>
        <w:t>Հաստատության</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կրթական</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գործընթացի</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մասնակիցները</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աշակերտներն</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են</w:t>
      </w:r>
      <w:proofErr w:type="spellEnd"/>
      <w:r w:rsidRPr="00C746C9">
        <w:rPr>
          <w:rFonts w:ascii="Sylfaen" w:eastAsia="Times New Roman" w:hAnsi="Sylfaen" w:cs="Arial"/>
          <w:color w:val="2C2D2E"/>
          <w:sz w:val="24"/>
          <w:szCs w:val="24"/>
          <w:lang w:eastAsia="ru-RU"/>
        </w:rPr>
        <w:t xml:space="preserve">, </w:t>
      </w:r>
      <w:proofErr w:type="spellStart"/>
      <w:r w:rsidRPr="00D46AC9">
        <w:rPr>
          <w:rFonts w:ascii="Sylfaen" w:eastAsia="Times New Roman" w:hAnsi="Sylfaen" w:cs="Arial"/>
          <w:color w:val="2C2D2E"/>
          <w:sz w:val="24"/>
          <w:szCs w:val="24"/>
          <w:lang w:eastAsia="ru-RU"/>
        </w:rPr>
        <w:t>ծնողները</w:t>
      </w:r>
      <w:proofErr w:type="spellEnd"/>
      <w:r w:rsidRPr="00D46AC9">
        <w:rPr>
          <w:rFonts w:ascii="Sylfaen" w:eastAsia="Times New Roman" w:hAnsi="Sylfaen" w:cs="Arial"/>
          <w:color w:val="2C2D2E"/>
          <w:sz w:val="24"/>
          <w:szCs w:val="24"/>
          <w:lang w:val="hy-AM" w:eastAsia="ru-RU"/>
        </w:rPr>
        <w:t xml:space="preserve"> </w:t>
      </w:r>
      <w:r w:rsidRPr="00D46AC9">
        <w:rPr>
          <w:rFonts w:ascii="Sylfaen" w:eastAsia="Times New Roman" w:hAnsi="Sylfaen" w:cs="Arial"/>
          <w:color w:val="2C2D2E"/>
          <w:sz w:val="24"/>
          <w:szCs w:val="24"/>
          <w:lang w:eastAsia="ru-RU"/>
        </w:rPr>
        <w:t>(</w:t>
      </w:r>
      <w:proofErr w:type="spellStart"/>
      <w:r w:rsidRPr="00D46AC9">
        <w:rPr>
          <w:rFonts w:ascii="Sylfaen" w:eastAsia="Times New Roman" w:hAnsi="Sylfaen" w:cs="Arial"/>
          <w:color w:val="2C2D2E"/>
          <w:sz w:val="24"/>
          <w:szCs w:val="24"/>
          <w:lang w:eastAsia="ru-RU"/>
        </w:rPr>
        <w:t>օրինական</w:t>
      </w:r>
      <w:proofErr w:type="spellEnd"/>
      <w:r w:rsidRPr="00D46AC9">
        <w:rPr>
          <w:rFonts w:ascii="Sylfaen" w:eastAsia="Times New Roman" w:hAnsi="Sylfaen" w:cs="Arial"/>
          <w:color w:val="2C2D2E"/>
          <w:sz w:val="24"/>
          <w:szCs w:val="24"/>
          <w:lang w:eastAsia="ru-RU"/>
        </w:rPr>
        <w:t xml:space="preserve"> </w:t>
      </w:r>
      <w:proofErr w:type="spellStart"/>
      <w:r w:rsidRPr="00D46AC9">
        <w:rPr>
          <w:rFonts w:ascii="Sylfaen" w:eastAsia="Times New Roman" w:hAnsi="Sylfaen" w:cs="Arial"/>
          <w:color w:val="2C2D2E"/>
          <w:sz w:val="24"/>
          <w:szCs w:val="24"/>
          <w:lang w:eastAsia="ru-RU"/>
        </w:rPr>
        <w:t>ներկայացուցիչները</w:t>
      </w:r>
      <w:proofErr w:type="spellEnd"/>
      <w:r w:rsidRPr="00D46AC9">
        <w:rPr>
          <w:rFonts w:ascii="Sylfaen" w:eastAsia="Times New Roman" w:hAnsi="Sylfaen" w:cs="Arial"/>
          <w:color w:val="2C2D2E"/>
          <w:sz w:val="24"/>
          <w:szCs w:val="24"/>
          <w:lang w:eastAsia="ru-RU"/>
        </w:rPr>
        <w:t>),</w:t>
      </w:r>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մանկավարժական</w:t>
      </w:r>
      <w:proofErr w:type="spellEnd"/>
      <w:r w:rsidRPr="00C746C9">
        <w:rPr>
          <w:rFonts w:ascii="Sylfaen" w:eastAsia="Times New Roman" w:hAnsi="Sylfaen" w:cs="Arial"/>
          <w:color w:val="2C2D2E"/>
          <w:sz w:val="24"/>
          <w:szCs w:val="24"/>
          <w:lang w:eastAsia="ru-RU"/>
        </w:rPr>
        <w:t xml:space="preserve"> </w:t>
      </w:r>
      <w:proofErr w:type="spellStart"/>
      <w:r w:rsidRPr="00444BAF">
        <w:rPr>
          <w:rFonts w:ascii="Sylfaen" w:eastAsia="Times New Roman" w:hAnsi="Sylfaen" w:cs="Arial"/>
          <w:color w:val="2C2D2E"/>
          <w:sz w:val="24"/>
          <w:szCs w:val="24"/>
          <w:lang w:eastAsia="ru-RU"/>
        </w:rPr>
        <w:t>աշխատողները</w:t>
      </w:r>
      <w:proofErr w:type="spellEnd"/>
      <w:r w:rsidRPr="00444BAF">
        <w:rPr>
          <w:rFonts w:ascii="Sylfaen" w:eastAsia="Times New Roman" w:hAnsi="Sylfaen" w:cs="Arial"/>
          <w:color w:val="2C2D2E"/>
          <w:sz w:val="24"/>
          <w:szCs w:val="24"/>
          <w:lang w:val="hy-AM" w:eastAsia="ru-RU"/>
        </w:rPr>
        <w:t>:</w:t>
      </w:r>
    </w:p>
    <w:p w:rsidR="00831739" w:rsidRPr="008F4E31"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Աշակերտների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փաստաթղթերին, որոնք կանոնակարգում են Հաստատության գործունությունը:</w:t>
      </w:r>
    </w:p>
    <w:p w:rsidR="00831739" w:rsidRPr="008F4E31"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Հաս</w:t>
      </w:r>
      <w:r w:rsidRPr="008F4E31">
        <w:rPr>
          <w:rFonts w:ascii="Sylfaen" w:eastAsia="Times New Roman" w:hAnsi="Sylfaen" w:cs="Arial"/>
          <w:color w:val="2C2D2E"/>
          <w:sz w:val="24"/>
          <w:szCs w:val="24"/>
          <w:lang w:val="hy-AM" w:eastAsia="ru-RU"/>
        </w:rPr>
        <w:t>տատությունում աշխատանքի ընդունվում են այն անձինք, ովքեր ունեն նախարարության հաստատած որակավորման բնութագրի պահանջներին համապատասխան անհրաժեշտ մասնագիտական, մանկավարժական որակավորում:</w:t>
      </w:r>
    </w:p>
    <w:p w:rsidR="00831739" w:rsidRPr="008F4E31" w:rsidRDefault="00831739" w:rsidP="00AB5878">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աշխատողների իրավունքները, սոցիալական երաշխիքներն ու արտոնությունները սահմանվում են Հայաստանի Հանրապետության օրենսդրությանը համապատասխան, Հաստատության կանոնադրությամբ և աշխատանքային պայմանագրով</w:t>
      </w:r>
      <w:r w:rsidRPr="0026540A">
        <w:rPr>
          <w:rFonts w:ascii="Sylfaen" w:eastAsia="Times New Roman" w:hAnsi="Sylfaen" w:cs="Arial"/>
          <w:color w:val="2C2D2E"/>
          <w:sz w:val="24"/>
          <w:szCs w:val="24"/>
          <w:lang w:val="hy-AM" w:eastAsia="ru-RU"/>
        </w:rPr>
        <w:t>:</w:t>
      </w:r>
    </w:p>
    <w:p w:rsidR="00831739" w:rsidRPr="008F4E31" w:rsidRDefault="00831739" w:rsidP="002F6699">
      <w:pPr>
        <w:pStyle w:val="a3"/>
        <w:numPr>
          <w:ilvl w:val="0"/>
          <w:numId w:val="37"/>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աշխատողներն իրավունք ունեն սահմանված կարգով մասնակցելու Հաստատության կառավարմանը, համատեղությամբ կատարելու գիտական, ստեղծագործական և մանկավարժական բնույթի աշխատանքներ:</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r w:rsidRPr="00C746C9">
        <w:rPr>
          <w:rFonts w:ascii="Sylfaen" w:eastAsia="Times New Roman" w:hAnsi="Sylfaen" w:cs="Arial"/>
          <w:b/>
          <w:color w:val="2C2D2E"/>
          <w:sz w:val="24"/>
          <w:szCs w:val="24"/>
          <w:lang w:val="hy-AM" w:eastAsia="ru-RU"/>
        </w:rPr>
        <w:t xml:space="preserve"> ՀԱՍՏԱՏՈՒԹՅԱՆ ՀԻՄՆԱԴԻՐԸ</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49.</w:t>
      </w:r>
      <w:r w:rsidRPr="00444BAF">
        <w:rPr>
          <w:rFonts w:ascii="Sylfaen" w:eastAsia="Times New Roman" w:hAnsi="Sylfaen" w:cs="Arial"/>
          <w:color w:val="2C2D2E"/>
          <w:sz w:val="24"/>
          <w:szCs w:val="24"/>
          <w:lang w:val="hy-AM" w:eastAsia="ru-RU"/>
        </w:rPr>
        <w:t xml:space="preserve"> Հաստատության հիմնադիրն ունի Հաստատության գործունեությանը և կառավարմանը վերաբերող ցանկացած հարց վերջնական լուծելու իրավունք, բացառությամբ </w:t>
      </w:r>
      <w:r w:rsidRPr="00C746C9">
        <w:rPr>
          <w:rFonts w:ascii="Sylfaen" w:eastAsia="Times New Roman" w:hAnsi="Sylfaen" w:cs="Arial"/>
          <w:color w:val="2C2D2E"/>
          <w:sz w:val="24"/>
          <w:szCs w:val="24"/>
          <w:lang w:val="hy-AM" w:eastAsia="ru-RU"/>
        </w:rPr>
        <w:t>Օրենքով նախատավա</w:t>
      </w:r>
      <w:r w:rsidRPr="00444BAF">
        <w:rPr>
          <w:rFonts w:ascii="Sylfaen" w:eastAsia="Times New Roman" w:hAnsi="Sylfaen" w:cs="Arial"/>
          <w:color w:val="2C2D2E"/>
          <w:sz w:val="24"/>
          <w:szCs w:val="24"/>
          <w:lang w:val="hy-AM" w:eastAsia="ru-RU"/>
        </w:rPr>
        <w:t>ծ</w:t>
      </w:r>
      <w:r w:rsidRPr="00C746C9">
        <w:rPr>
          <w:rFonts w:ascii="Sylfaen" w:eastAsia="Times New Roman" w:hAnsi="Sylfaen" w:cs="Arial"/>
          <w:color w:val="2C2D2E"/>
          <w:sz w:val="24"/>
          <w:szCs w:val="24"/>
          <w:lang w:val="hy-AM" w:eastAsia="ru-RU"/>
        </w:rPr>
        <w:t xml:space="preserve"> դեպքերի</w:t>
      </w:r>
      <w:r w:rsidRPr="00444BAF">
        <w:rPr>
          <w:rFonts w:ascii="Sylfaen" w:eastAsia="Times New Roman" w:hAnsi="Sylfaen" w:cs="Arial"/>
          <w:color w:val="2C2D2E"/>
          <w:sz w:val="24"/>
          <w:szCs w:val="24"/>
          <w:lang w:val="hy-AM" w:eastAsia="ru-RU"/>
        </w:rPr>
        <w:t>:</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50. Հաստատության հիմնադիրն իրավունք ունի</w:t>
      </w:r>
      <w:r w:rsidRPr="00444BAF">
        <w:rPr>
          <w:rFonts w:ascii="Sylfaen" w:eastAsia="Times New Roman" w:hAnsi="Sylfaen" w:cs="Arial"/>
          <w:color w:val="2C2D2E"/>
          <w:sz w:val="24"/>
          <w:szCs w:val="24"/>
          <w:lang w:val="hy-AM" w:eastAsia="ru-RU"/>
        </w:rPr>
        <w:t>՝</w:t>
      </w: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1) հետ վերցնել իր կողմից Հաստատությանն ամրացված գույքը (այդ թվում՝ գույքի օգտագործ</w:t>
      </w:r>
      <w:r w:rsidRPr="008F4E31">
        <w:rPr>
          <w:rFonts w:ascii="Sylfaen" w:eastAsia="Times New Roman" w:hAnsi="Sylfaen" w:cs="Arial"/>
          <w:color w:val="2C2D2E"/>
          <w:sz w:val="24"/>
          <w:szCs w:val="24"/>
          <w:lang w:val="hy-AM" w:eastAsia="ru-RU"/>
        </w:rPr>
        <w:t xml:space="preserve">ման </w:t>
      </w:r>
      <w:r w:rsidRPr="00C746C9">
        <w:rPr>
          <w:rFonts w:ascii="Sylfaen" w:eastAsia="Times New Roman" w:hAnsi="Sylfaen" w:cs="Arial"/>
          <w:color w:val="2C2D2E"/>
          <w:sz w:val="24"/>
          <w:szCs w:val="24"/>
          <w:lang w:val="hy-AM" w:eastAsia="ru-RU"/>
        </w:rPr>
        <w:t xml:space="preserve">ընթացքում առաջացած անբաժանելի բարելավումները), </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2)կասեցնել կամ ուժը կորցրած ճանաչել Հաստատության տնօրենի Հայաստանի Հանրապետության օրենսդրության պահանջներին հակասող հրամանները, հրահանգները, կարգադրություն</w:t>
      </w:r>
      <w:r w:rsidRPr="00EE0E20">
        <w:rPr>
          <w:rFonts w:ascii="Sylfaen" w:eastAsia="Times New Roman" w:hAnsi="Sylfaen" w:cs="Arial"/>
          <w:color w:val="2C2D2E"/>
          <w:sz w:val="24"/>
          <w:szCs w:val="24"/>
          <w:lang w:val="hy-AM" w:eastAsia="ru-RU"/>
        </w:rPr>
        <w:t>ներն</w:t>
      </w:r>
      <w:r w:rsidRPr="00C746C9">
        <w:rPr>
          <w:rFonts w:ascii="Sylfaen" w:eastAsia="Times New Roman" w:hAnsi="Sylfaen" w:cs="Arial"/>
          <w:color w:val="2C2D2E"/>
          <w:sz w:val="24"/>
          <w:szCs w:val="24"/>
          <w:lang w:val="hy-AM" w:eastAsia="ru-RU"/>
        </w:rPr>
        <w:t xml:space="preserve"> ու</w:t>
      </w:r>
      <w:r w:rsidRPr="00EE0E20">
        <w:rPr>
          <w:rFonts w:ascii="Sylfaen" w:eastAsia="Times New Roman" w:hAnsi="Sylfaen" w:cs="Arial"/>
          <w:color w:val="2C2D2E"/>
          <w:sz w:val="24"/>
          <w:szCs w:val="24"/>
          <w:lang w:val="hy-AM" w:eastAsia="ru-RU"/>
        </w:rPr>
        <w:t xml:space="preserve"> </w:t>
      </w:r>
      <w:r w:rsidRPr="00C746C9">
        <w:rPr>
          <w:rFonts w:ascii="Sylfaen" w:eastAsia="Times New Roman" w:hAnsi="Sylfaen" w:cs="Arial"/>
          <w:color w:val="2C2D2E"/>
          <w:sz w:val="24"/>
          <w:szCs w:val="24"/>
          <w:lang w:val="hy-AM" w:eastAsia="ru-RU"/>
        </w:rPr>
        <w:t xml:space="preserve">ցուցումները, </w:t>
      </w: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3)վերահսկողություն իրականացնել Հաստատությանն ամրացված համայնքային սեփականություն</w:t>
      </w:r>
      <w:r w:rsidRPr="008F4E31">
        <w:rPr>
          <w:rFonts w:ascii="Sylfaen" w:eastAsia="Times New Roman" w:hAnsi="Sylfaen" w:cs="Arial"/>
          <w:color w:val="2C2D2E"/>
          <w:sz w:val="24"/>
          <w:szCs w:val="24"/>
          <w:lang w:val="hy-AM" w:eastAsia="ru-RU"/>
        </w:rPr>
        <w:t xml:space="preserve"> </w:t>
      </w:r>
      <w:r w:rsidRPr="00C746C9">
        <w:rPr>
          <w:rFonts w:ascii="Sylfaen" w:eastAsia="Times New Roman" w:hAnsi="Sylfaen" w:cs="Arial"/>
          <w:color w:val="2C2D2E"/>
          <w:sz w:val="24"/>
          <w:szCs w:val="24"/>
          <w:lang w:val="hy-AM" w:eastAsia="ru-RU"/>
        </w:rPr>
        <w:t>հանդիսացող գույքի օգտագործման և պահպանության նկատմամբ,</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4) հայցով դիմել դատարան՝ Օր</w:t>
      </w:r>
      <w:r w:rsidRPr="00EE0E20">
        <w:rPr>
          <w:rFonts w:ascii="Sylfaen" w:eastAsia="Times New Roman" w:hAnsi="Sylfaen" w:cs="Arial"/>
          <w:color w:val="2C2D2E"/>
          <w:sz w:val="24"/>
          <w:szCs w:val="24"/>
          <w:lang w:val="hy-AM" w:eastAsia="ru-RU"/>
        </w:rPr>
        <w:t>ե</w:t>
      </w:r>
      <w:r w:rsidRPr="00C746C9">
        <w:rPr>
          <w:rFonts w:ascii="Sylfaen" w:eastAsia="Times New Roman" w:hAnsi="Sylfaen" w:cs="Arial"/>
          <w:color w:val="2C2D2E"/>
          <w:sz w:val="24"/>
          <w:szCs w:val="24"/>
          <w:lang w:val="hy-AM" w:eastAsia="ru-RU"/>
        </w:rPr>
        <w:t>նքի կամ սույն կանոնադրության պահանջների խախտմամբ կատարված խոշոր գործարքը անվավեր ճանաչելու նպատակով,</w:t>
      </w: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5) օգտվել Օրենքով և Հաստատության կանոնադրությամբ նախատեսված այլ իրավունքներից</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51.Հաստատության հիմնադիրը պարտավոր է</w:t>
      </w:r>
      <w:r w:rsidRPr="0041065B">
        <w:rPr>
          <w:rFonts w:ascii="Sylfaen" w:eastAsia="Times New Roman" w:hAnsi="Sylfaen" w:cs="Arial"/>
          <w:color w:val="2C2D2E"/>
          <w:sz w:val="24"/>
          <w:szCs w:val="24"/>
          <w:lang w:val="hy-AM" w:eastAsia="ru-RU"/>
        </w:rPr>
        <w:t>՝</w:t>
      </w: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1) ապահովել Հաստատության բնականոն գործունեությունը,</w:t>
      </w: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2) չհրապարակել Հաստատության գործունեության վերաբերյալ գաղտնիք պարունակող տեղեկությունները,</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 xml:space="preserve">3) կատարել Հաստատության նկատմամբ ստանձնած պարտավորությունները, </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4) պահպանել սույն կանոնադրության դրութները</w:t>
      </w:r>
      <w:r w:rsidRPr="0041065B">
        <w:rPr>
          <w:rFonts w:ascii="Sylfaen" w:eastAsia="Times New Roman" w:hAnsi="Sylfaen" w:cs="Arial"/>
          <w:color w:val="2C2D2E"/>
          <w:sz w:val="24"/>
          <w:szCs w:val="24"/>
          <w:lang w:val="hy-AM" w:eastAsia="ru-RU"/>
        </w:rPr>
        <w:t>:</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FF0000"/>
          <w:sz w:val="24"/>
          <w:szCs w:val="24"/>
          <w:lang w:val="hy-AM" w:eastAsia="ru-RU"/>
        </w:rPr>
      </w:pPr>
    </w:p>
    <w:p w:rsidR="00831739" w:rsidRPr="00C746C9" w:rsidRDefault="00831739" w:rsidP="002F6699">
      <w:pPr>
        <w:pStyle w:val="a3"/>
        <w:shd w:val="clear" w:color="auto" w:fill="FFFFFF"/>
        <w:spacing w:after="0" w:line="240" w:lineRule="auto"/>
        <w:ind w:left="-284" w:right="-1" w:firstLine="710"/>
        <w:jc w:val="both"/>
        <w:rPr>
          <w:rFonts w:ascii="Sylfaen" w:eastAsia="Times New Roman" w:hAnsi="Sylfaen" w:cs="Arial"/>
          <w:b/>
          <w:color w:val="000000" w:themeColor="text1"/>
          <w:sz w:val="24"/>
          <w:szCs w:val="24"/>
          <w:lang w:val="hy-AM" w:eastAsia="ru-RU"/>
        </w:rPr>
      </w:pPr>
      <w:r w:rsidRPr="00C746C9">
        <w:rPr>
          <w:rFonts w:ascii="Sylfaen" w:eastAsia="Times New Roman" w:hAnsi="Sylfaen" w:cs="Arial"/>
          <w:b/>
          <w:color w:val="000000" w:themeColor="text1"/>
          <w:sz w:val="24"/>
          <w:szCs w:val="24"/>
          <w:lang w:val="hy-AM" w:eastAsia="ru-RU"/>
        </w:rPr>
        <w:t>ՀԱՍՏԱՏՈՒԹՅԱՆ ԳՈՒՅՔՆ ՈՒ ՇԱՀՈՒՅԹԸ</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41065B"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 xml:space="preserve">52. </w:t>
      </w:r>
      <w:r w:rsidRPr="0041065B">
        <w:rPr>
          <w:rFonts w:ascii="Sylfaen" w:eastAsia="Times New Roman" w:hAnsi="Sylfaen" w:cs="Arial"/>
          <w:color w:val="2C2D2E"/>
          <w:sz w:val="24"/>
          <w:szCs w:val="24"/>
          <w:lang w:val="hy-AM" w:eastAsia="ru-RU"/>
        </w:rPr>
        <w:t xml:space="preserve">Հաստատությունը հանդիսանում է սեփականատեր՝ </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6163F">
        <w:rPr>
          <w:rFonts w:ascii="Sylfaen" w:eastAsia="Times New Roman" w:hAnsi="Sylfaen" w:cs="Arial"/>
          <w:color w:val="2C2D2E"/>
          <w:sz w:val="24"/>
          <w:szCs w:val="24"/>
          <w:lang w:val="hy-AM" w:eastAsia="ru-RU"/>
        </w:rPr>
        <w:t xml:space="preserve">1) </w:t>
      </w:r>
      <w:r w:rsidRPr="008F4E31">
        <w:rPr>
          <w:rFonts w:ascii="Sylfaen" w:eastAsia="Times New Roman" w:hAnsi="Sylfaen" w:cs="Arial"/>
          <w:color w:val="2C2D2E"/>
          <w:sz w:val="24"/>
          <w:szCs w:val="24"/>
          <w:lang w:val="hy-AM" w:eastAsia="ru-RU"/>
        </w:rPr>
        <w:t>Հաստատության հիմնադրի կողմից (հիմնադրման ժամանակ և հետագայում) սեփականության իրավունքով հանձնված գույքի,</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6163F">
        <w:rPr>
          <w:rFonts w:ascii="Sylfaen" w:eastAsia="Times New Roman" w:hAnsi="Sylfaen" w:cs="Arial"/>
          <w:color w:val="2C2D2E"/>
          <w:sz w:val="24"/>
          <w:szCs w:val="24"/>
          <w:lang w:val="hy-AM" w:eastAsia="ru-RU"/>
        </w:rPr>
        <w:t xml:space="preserve">2) </w:t>
      </w:r>
      <w:r w:rsidRPr="008F4E31">
        <w:rPr>
          <w:rFonts w:ascii="Sylfaen" w:eastAsia="Times New Roman" w:hAnsi="Sylfaen" w:cs="Arial"/>
          <w:color w:val="2C2D2E"/>
          <w:sz w:val="24"/>
          <w:szCs w:val="24"/>
          <w:lang w:val="hy-AM" w:eastAsia="ru-RU"/>
        </w:rPr>
        <w:t xml:space="preserve">Հաստատության գործունեության ընթացքում ձեռք բերած գույքի, </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6163F">
        <w:rPr>
          <w:rFonts w:ascii="Sylfaen" w:eastAsia="Times New Roman" w:hAnsi="Sylfaen" w:cs="Arial"/>
          <w:color w:val="2C2D2E"/>
          <w:sz w:val="24"/>
          <w:szCs w:val="24"/>
          <w:lang w:val="hy-AM" w:eastAsia="ru-RU"/>
        </w:rPr>
        <w:t xml:space="preserve">3) </w:t>
      </w:r>
      <w:r w:rsidRPr="008F4E31">
        <w:rPr>
          <w:rFonts w:ascii="Sylfaen" w:eastAsia="Times New Roman" w:hAnsi="Sylfaen" w:cs="Arial"/>
          <w:color w:val="2C2D2E"/>
          <w:sz w:val="24"/>
          <w:szCs w:val="24"/>
          <w:lang w:val="hy-AM" w:eastAsia="ru-RU"/>
        </w:rPr>
        <w:t>ստացված եկամուտների (այդ թվում՝ աշակերտներից գանձվող վարձավճարների)</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Հաստատության սեփականությանը պատկանելու </w:t>
      </w:r>
      <w:r>
        <w:rPr>
          <w:rFonts w:ascii="Sylfaen" w:eastAsia="Times New Roman" w:hAnsi="Sylfaen" w:cs="Arial"/>
          <w:color w:val="2C2D2E"/>
          <w:sz w:val="24"/>
          <w:szCs w:val="24"/>
          <w:lang w:val="hy-AM" w:eastAsia="ru-RU"/>
        </w:rPr>
        <w:t>հանգա</w:t>
      </w:r>
      <w:r w:rsidRPr="00776B0F">
        <w:rPr>
          <w:rFonts w:ascii="Sylfaen" w:eastAsia="Times New Roman" w:hAnsi="Sylfaen" w:cs="Arial"/>
          <w:color w:val="2C2D2E"/>
          <w:sz w:val="24"/>
          <w:szCs w:val="24"/>
          <w:lang w:val="hy-AM" w:eastAsia="ru-RU"/>
        </w:rPr>
        <w:t>մ</w:t>
      </w:r>
      <w:r w:rsidRPr="008F4E31">
        <w:rPr>
          <w:rFonts w:ascii="Sylfaen" w:eastAsia="Times New Roman" w:hAnsi="Sylfaen" w:cs="Arial"/>
          <w:color w:val="2C2D2E"/>
          <w:sz w:val="24"/>
          <w:szCs w:val="24"/>
          <w:lang w:val="hy-AM" w:eastAsia="ru-RU"/>
        </w:rPr>
        <w:t>անքի հետ, սահմանվում են միան օրենքներով։</w:t>
      </w:r>
    </w:p>
    <w:p w:rsidR="00831739" w:rsidRPr="0056163F"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56163F">
        <w:rPr>
          <w:rFonts w:ascii="Sylfaen" w:eastAsia="Times New Roman" w:hAnsi="Sylfaen" w:cs="Arial"/>
          <w:color w:val="2C2D2E"/>
          <w:sz w:val="24"/>
          <w:szCs w:val="24"/>
          <w:lang w:val="hy-AM" w:eastAsia="ru-RU"/>
        </w:rPr>
        <w:t>Հաստատության հիմնադիրը Հաստատությանը սեփականության իրավունքով պատկանող գույքի նկատմամբ չունի իրավունքներ</w:t>
      </w:r>
    </w:p>
    <w:p w:rsidR="00831739" w:rsidRPr="008F4E31"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հիմնադիրը կարող է Հաստատությանն անժամկետ և անհատույց օգտագործման իրավունքով ամրացնել ցանկացած գույք: </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Ամրացված գույքի օգտագործման արդյունքում Հաստատության ստացած եկամուտները </w:t>
      </w:r>
      <w:r>
        <w:rPr>
          <w:rFonts w:ascii="Sylfaen" w:eastAsia="Times New Roman" w:hAnsi="Sylfaen" w:cs="Arial"/>
          <w:color w:val="2C2D2E"/>
          <w:sz w:val="24"/>
          <w:szCs w:val="24"/>
          <w:lang w:val="hy-AM" w:eastAsia="ru-RU"/>
        </w:rPr>
        <w:t>Հաս</w:t>
      </w:r>
      <w:r w:rsidRPr="008F4E31">
        <w:rPr>
          <w:rFonts w:ascii="Sylfaen" w:eastAsia="Times New Roman" w:hAnsi="Sylfaen" w:cs="Arial"/>
          <w:color w:val="2C2D2E"/>
          <w:sz w:val="24"/>
          <w:szCs w:val="24"/>
          <w:lang w:val="hy-AM" w:eastAsia="ru-RU"/>
        </w:rPr>
        <w:t>տատության սեփականությունն են:</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Ամրացված գույքի օգտագործման ընթացքում առաջացած անբաժանելի բարելավումները հիմնադրի սեփականությունն են:</w:t>
      </w:r>
    </w:p>
    <w:p w:rsidR="00831739" w:rsidRPr="00BD1F79"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BD1F79">
        <w:rPr>
          <w:rFonts w:ascii="Sylfaen" w:eastAsia="Times New Roman" w:hAnsi="Sylfaen" w:cs="Arial"/>
          <w:color w:val="2C2D2E"/>
          <w:sz w:val="24"/>
          <w:szCs w:val="24"/>
          <w:lang w:val="hy-AM" w:eastAsia="ru-RU"/>
        </w:rPr>
        <w:t>Հաստատության գույքի վրա կարող է բռնագանձում տարածվել միայն դատական կարգով:</w:t>
      </w:r>
    </w:p>
    <w:p w:rsidR="00831739" w:rsidRPr="008F4E31"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Շահույթ ստանալո</w:t>
      </w:r>
      <w:r>
        <w:rPr>
          <w:rFonts w:ascii="Sylfaen" w:eastAsia="Times New Roman" w:hAnsi="Sylfaen" w:cs="Arial"/>
          <w:color w:val="2C2D2E"/>
          <w:sz w:val="24"/>
          <w:szCs w:val="24"/>
          <w:lang w:val="hy-AM" w:eastAsia="ru-RU"/>
        </w:rPr>
        <w:t>ւ նպատակ չհետաանդող կազմակերպութ</w:t>
      </w:r>
      <w:r w:rsidRPr="008F4E31">
        <w:rPr>
          <w:rFonts w:ascii="Sylfaen" w:eastAsia="Times New Roman" w:hAnsi="Sylfaen" w:cs="Arial"/>
          <w:color w:val="2C2D2E"/>
          <w:sz w:val="24"/>
          <w:szCs w:val="24"/>
          <w:lang w:val="hy-AM" w:eastAsia="ru-RU"/>
        </w:rPr>
        <w:t>յունների համար սահմանված կարգով ու չափով հարկերը, տուրքերը և պարտադիր այլ վճարները կատարելուց հետո մնացած,</w:t>
      </w:r>
      <w:r w:rsidRPr="002B4527">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սահմանված կարգով առաջացած մաքուր շահույթը Հաստատությունն օգտագործում է սույն կանոնադրությամբ նախատեսված նպատակների (Հաստատ</w:t>
      </w:r>
      <w:r>
        <w:rPr>
          <w:rFonts w:ascii="Sylfaen" w:eastAsia="Times New Roman" w:hAnsi="Sylfaen" w:cs="Arial"/>
          <w:color w:val="2C2D2E"/>
          <w:sz w:val="24"/>
          <w:szCs w:val="24"/>
          <w:lang w:val="hy-AM" w:eastAsia="ru-RU"/>
        </w:rPr>
        <w:t>ության տեխնիկական հագե</w:t>
      </w:r>
      <w:r w:rsidRPr="008F4E31">
        <w:rPr>
          <w:rFonts w:ascii="Sylfaen" w:eastAsia="Times New Roman" w:hAnsi="Sylfaen" w:cs="Arial"/>
          <w:color w:val="2C2D2E"/>
          <w:sz w:val="24"/>
          <w:szCs w:val="24"/>
          <w:lang w:val="hy-AM" w:eastAsia="ru-RU"/>
        </w:rPr>
        <w:t>ցվածության բարելավում, այդ թվում հիմնական միջոցների ձեռքբերման ճանապարհով, հաստատության աշխատանքնային գործունեությունը ապահովող գույքի և նյութերի ձեռքբերում, պարգևատումների, հավելավճարների և խրախուսման այլ միջոցներով Հաստատության աշխատակիցներ</w:t>
      </w:r>
      <w:r>
        <w:rPr>
          <w:rFonts w:ascii="Sylfaen" w:eastAsia="Times New Roman" w:hAnsi="Sylfaen" w:cs="Arial"/>
          <w:color w:val="2C2D2E"/>
          <w:sz w:val="24"/>
          <w:szCs w:val="24"/>
          <w:lang w:val="hy-AM" w:eastAsia="ru-RU"/>
        </w:rPr>
        <w:t>ի սոցիալակա</w:t>
      </w:r>
      <w:r w:rsidRPr="008F4E31">
        <w:rPr>
          <w:rFonts w:ascii="Sylfaen" w:eastAsia="Times New Roman" w:hAnsi="Sylfaen" w:cs="Arial"/>
          <w:color w:val="2C2D2E"/>
          <w:sz w:val="24"/>
          <w:szCs w:val="24"/>
          <w:lang w:val="hy-AM" w:eastAsia="ru-RU"/>
        </w:rPr>
        <w:t>ն պաշտպանվածության բարձրացում, աշխատակիցների որակավորման բարձրացման նպատակով դասընթացների կազմակերպում կամ մասնակցություն կազմակերպված դասընթացն</w:t>
      </w:r>
      <w:r w:rsidR="00C06577">
        <w:rPr>
          <w:rFonts w:ascii="Sylfaen" w:eastAsia="Times New Roman" w:hAnsi="Sylfaen" w:cs="Arial"/>
          <w:color w:val="2C2D2E"/>
          <w:sz w:val="24"/>
          <w:szCs w:val="24"/>
          <w:lang w:val="hy-AM" w:eastAsia="ru-RU"/>
        </w:rPr>
        <w:t>երին և այլն) իրականացման համար։</w:t>
      </w:r>
      <w:r w:rsidRPr="008F4E31">
        <w:rPr>
          <w:rFonts w:ascii="Sylfaen" w:eastAsia="Times New Roman" w:hAnsi="Sylfaen" w:cs="Arial"/>
          <w:color w:val="2C2D2E"/>
          <w:sz w:val="24"/>
          <w:szCs w:val="24"/>
          <w:lang w:val="hy-AM" w:eastAsia="ru-RU"/>
        </w:rPr>
        <w:t>Հաստատության շահույթ</w:t>
      </w:r>
      <w:r w:rsidR="00C06577">
        <w:rPr>
          <w:rFonts w:ascii="Sylfaen" w:eastAsia="Times New Roman" w:hAnsi="Sylfaen" w:cs="Arial"/>
          <w:color w:val="2C2D2E"/>
          <w:sz w:val="24"/>
          <w:szCs w:val="24"/>
          <w:lang w:val="hy-AM" w:eastAsia="ru-RU"/>
        </w:rPr>
        <w:t>ի օգտագործման կարգը սահմանում է</w:t>
      </w:r>
      <w:r w:rsidR="00C06577">
        <w:rPr>
          <w:rFonts w:ascii="Sylfaen" w:eastAsia="Times New Roman" w:hAnsi="Sylfaen" w:cs="Arial"/>
          <w:color w:val="2C2D2E"/>
          <w:sz w:val="24"/>
          <w:szCs w:val="24"/>
          <w:lang w:val="en-US" w:eastAsia="ru-RU"/>
        </w:rPr>
        <w:t xml:space="preserve"> </w:t>
      </w:r>
      <w:r w:rsidRPr="008F4E31">
        <w:rPr>
          <w:rFonts w:ascii="Sylfaen" w:eastAsia="Times New Roman" w:hAnsi="Sylfaen" w:cs="Arial"/>
          <w:color w:val="2C2D2E"/>
          <w:sz w:val="24"/>
          <w:szCs w:val="24"/>
          <w:lang w:val="hy-AM" w:eastAsia="ru-RU"/>
        </w:rPr>
        <w:t>Հիմնադիրը:</w:t>
      </w:r>
      <w:r w:rsidRPr="008F4E31">
        <w:rPr>
          <w:rFonts w:ascii="Sylfaen" w:eastAsia="Times New Roman" w:hAnsi="Sylfaen" w:cs="Arial"/>
          <w:color w:val="2C2D2E"/>
          <w:sz w:val="24"/>
          <w:szCs w:val="24"/>
          <w:lang w:val="hy-AM" w:eastAsia="ru-RU"/>
        </w:rPr>
        <w:br/>
      </w:r>
      <w:r w:rsidRPr="008F4E31">
        <w:rPr>
          <w:rFonts w:ascii="Sylfaen" w:eastAsia="Times New Roman" w:hAnsi="Sylfaen" w:cs="Arial"/>
          <w:color w:val="2C2D2E"/>
          <w:sz w:val="24"/>
          <w:szCs w:val="24"/>
          <w:lang w:val="hy-AM" w:eastAsia="ru-RU"/>
        </w:rPr>
        <w:br/>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r w:rsidRPr="008F4E31">
        <w:rPr>
          <w:rFonts w:ascii="Sylfaen" w:eastAsia="Times New Roman" w:hAnsi="Sylfaen" w:cs="Arial"/>
          <w:b/>
          <w:color w:val="2C2D2E"/>
          <w:sz w:val="24"/>
          <w:szCs w:val="24"/>
          <w:lang w:val="hy-AM" w:eastAsia="ru-RU"/>
        </w:rPr>
        <w:t xml:space="preserve"> ՀԱՍՏԱՏՈՒԹՅԱՆ ԿԱՌԱՎԱՐՈՒՄԸ</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p>
    <w:p w:rsidR="00831739" w:rsidRPr="00BD1F79"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BD1F79">
        <w:rPr>
          <w:rFonts w:ascii="Sylfaen" w:eastAsia="Times New Roman" w:hAnsi="Sylfaen" w:cs="Arial"/>
          <w:color w:val="2C2D2E"/>
          <w:sz w:val="24"/>
          <w:szCs w:val="24"/>
          <w:lang w:val="hy-AM" w:eastAsia="ru-RU"/>
        </w:rPr>
        <w:t>Հաստատության</w:t>
      </w:r>
      <w:r>
        <w:rPr>
          <w:rFonts w:ascii="Sylfaen" w:eastAsia="Times New Roman" w:hAnsi="Sylfaen" w:cs="Arial"/>
          <w:color w:val="2C2D2E"/>
          <w:sz w:val="24"/>
          <w:szCs w:val="24"/>
          <w:lang w:val="hy-AM" w:eastAsia="ru-RU"/>
        </w:rPr>
        <w:t xml:space="preserve"> կառավարման մարմիններն են</w:t>
      </w:r>
      <w:r w:rsidRPr="00BD1F79">
        <w:rPr>
          <w:rFonts w:ascii="Sylfaen" w:eastAsia="Times New Roman" w:hAnsi="Sylfaen" w:cs="Arial"/>
          <w:color w:val="2C2D2E"/>
          <w:sz w:val="24"/>
          <w:szCs w:val="24"/>
          <w:lang w:val="hy-AM" w:eastAsia="ru-RU"/>
        </w:rPr>
        <w:t>՝</w:t>
      </w:r>
      <w:r>
        <w:rPr>
          <w:rFonts w:ascii="Sylfaen" w:eastAsia="Times New Roman" w:hAnsi="Sylfaen" w:cs="Arial"/>
          <w:color w:val="2C2D2E"/>
          <w:sz w:val="24"/>
          <w:szCs w:val="24"/>
          <w:lang w:val="hy-AM" w:eastAsia="ru-RU"/>
        </w:rPr>
        <w:t xml:space="preserve"> Հաս</w:t>
      </w:r>
      <w:r w:rsidRPr="00BD1F79">
        <w:rPr>
          <w:rFonts w:ascii="Sylfaen" w:eastAsia="Times New Roman" w:hAnsi="Sylfaen" w:cs="Arial"/>
          <w:color w:val="2C2D2E"/>
          <w:sz w:val="24"/>
          <w:szCs w:val="24"/>
          <w:lang w:val="hy-AM" w:eastAsia="ru-RU"/>
        </w:rPr>
        <w:t>տատության հիմնադիրը և տնօրենը:</w:t>
      </w:r>
    </w:p>
    <w:p w:rsidR="00831739" w:rsidRPr="008F4E31"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կառավարման բարձրագույն մարմինը Հաստատության հիմնադիրն է, որն իրականացնում է Հաստատության ընդհանուր կառավարումը և որն ունի </w:t>
      </w:r>
      <w:r w:rsidRPr="008F4E31">
        <w:rPr>
          <w:rFonts w:ascii="Sylfaen" w:eastAsia="Times New Roman" w:hAnsi="Sylfaen" w:cs="Arial"/>
          <w:color w:val="2C2D2E"/>
          <w:sz w:val="24"/>
          <w:szCs w:val="24"/>
          <w:lang w:val="hy-AM" w:eastAsia="ru-RU"/>
        </w:rPr>
        <w:lastRenderedPageBreak/>
        <w:t>Հաստատության գործունեությանը և կառավարմանը վերաբերող ցանկացած հարց վերջնական լուծելու իրավունք, բացառությամբ Օրենքով նախատեսված դեպքերի:</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Հաստատության հիձնադիրը ապ</w:t>
      </w:r>
      <w:r w:rsidRPr="008F4E31">
        <w:rPr>
          <w:rFonts w:ascii="Sylfaen" w:eastAsia="Times New Roman" w:hAnsi="Sylfaen" w:cs="Arial"/>
          <w:color w:val="2C2D2E"/>
          <w:sz w:val="24"/>
          <w:szCs w:val="24"/>
          <w:lang w:val="hy-AM" w:eastAsia="ru-RU"/>
        </w:rPr>
        <w:t>ահովում է Հաստատության բնականոն գործունեությունը և պատասխանատվություն է կրում սույն կանոնադրությամբ սահմանված գործունեության չկատարման կամ անպատշաճ իրականացման համար:</w:t>
      </w:r>
    </w:p>
    <w:p w:rsidR="00831739" w:rsidRPr="008F4E31"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հիմնադրի իրավասությանն են պատկանում </w:t>
      </w:r>
    </w:p>
    <w:p w:rsidR="00831739" w:rsidRPr="00BD1F79"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BD1F79">
        <w:rPr>
          <w:rFonts w:ascii="Sylfaen" w:eastAsia="Times New Roman" w:hAnsi="Sylfaen" w:cs="Arial"/>
          <w:color w:val="2C2D2E"/>
          <w:sz w:val="24"/>
          <w:szCs w:val="24"/>
          <w:lang w:val="hy-AM" w:eastAsia="ru-RU"/>
        </w:rPr>
        <w:t>Հաս</w:t>
      </w:r>
      <w:r>
        <w:rPr>
          <w:rFonts w:ascii="Sylfaen" w:eastAsia="Times New Roman" w:hAnsi="Sylfaen" w:cs="Arial"/>
          <w:color w:val="2C2D2E"/>
          <w:sz w:val="24"/>
          <w:szCs w:val="24"/>
          <w:lang w:val="hy-AM" w:eastAsia="ru-RU"/>
        </w:rPr>
        <w:t>տատության կանոնադրության մեջ փոփ</w:t>
      </w:r>
      <w:r w:rsidRPr="00BD1F79">
        <w:rPr>
          <w:rFonts w:ascii="Sylfaen" w:eastAsia="Times New Roman" w:hAnsi="Sylfaen" w:cs="Arial"/>
          <w:color w:val="2C2D2E"/>
          <w:sz w:val="24"/>
          <w:szCs w:val="24"/>
          <w:lang w:val="hy-AM" w:eastAsia="ru-RU"/>
        </w:rPr>
        <w:t>ոխությունների լրացումների և լրացումների կատարումը.</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կանոնադրության հաստատումը նոր խմբագրությամբ, </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Հաստատությանը սեփականության իրավունքով հանձնվող գույքի կազմի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Հաստատությանն ամրացվող համայնքային սեփականություն հանդիսացող գույքի կազմի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 xml:space="preserve">Հաստատության վերակազմակերպումը, </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լուծարումը,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լուծարման հանձնաժողովի նշանակումը և լուծարման հաշվեկշիռների (լուծարման ամփոփիչ, լուծարման միջանկյալ և լուծարման հաշվեկշիռներ)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այլ կազմակերպությունների հիմնադրումը,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այլ կազմակերպություններում մասնակցության մասին որոշումների ընդունումը,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Հա</w:t>
      </w:r>
      <w:r w:rsidRPr="008F4E31">
        <w:rPr>
          <w:rFonts w:ascii="Sylfaen" w:eastAsia="Times New Roman" w:hAnsi="Sylfaen" w:cs="Arial"/>
          <w:color w:val="2C2D2E"/>
          <w:sz w:val="24"/>
          <w:szCs w:val="24"/>
          <w:lang w:val="hy-AM" w:eastAsia="ru-RU"/>
        </w:rPr>
        <w:t>ստատության կառավարման համակարգի սահմանումը, Հաստատության տնօրենի նշանակումը, նրա լիազորությունների վաղաժամկետ դադարեցումը,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գործունեության վերահսկողության դրականացումը,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գործունեության առարկայի և նպատակների, այդ թվում՝ Հաստատության կողմից իրականացվող գործունեության տեսակների սահմանումը,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աուդիտն իրականացնող անձի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Աուդիտի իրականացման որոշումն ընդունելը,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տարեկան ծախսերի, այդ թվում արտաբյուջետային եկամուտների և ծախսերի նախահաշվի հաստատումը, </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տարեկան հաշվետվությունների, տարեկան հաշվապահական հաշվեկշռի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շահույթի ու վնասների օգտագործման կարգի մասին որոշման ընդունումը,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մասնաճյուղերի, ներկայացուցչությունների և հիմնարկների աշխատանքի տարեկան արդյունքների հաստատումը, </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գույքի օտարման և ձեռքբերման հետ կապված խոշոր գործարքներ (որոնց արժեքը, գործարքին փոխկապակցված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1/2-ը) կատարելուն համաձայնություն տալը,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առանձնացված ստորաբաժանումների և հիմնարկների ստեղծումը, գործունեության դադարեցումը, դրանց կանոնադրությունների հաստատումը,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ներքին գործունեությունը կարգավորող փա</w:t>
      </w:r>
      <w:r w:rsidRPr="008642BE">
        <w:rPr>
          <w:rFonts w:ascii="Sylfaen" w:eastAsia="Times New Roman" w:hAnsi="Sylfaen" w:cs="Arial"/>
          <w:color w:val="2C2D2E"/>
          <w:sz w:val="24"/>
          <w:szCs w:val="24"/>
          <w:lang w:val="hy-AM" w:eastAsia="ru-RU"/>
        </w:rPr>
        <w:t>ստ</w:t>
      </w:r>
      <w:r>
        <w:rPr>
          <w:rFonts w:ascii="Sylfaen" w:eastAsia="Times New Roman" w:hAnsi="Sylfaen" w:cs="Arial"/>
          <w:color w:val="2C2D2E"/>
          <w:sz w:val="24"/>
          <w:szCs w:val="24"/>
          <w:lang w:val="hy-AM" w:eastAsia="ru-RU"/>
        </w:rPr>
        <w:t>աթղթ</w:t>
      </w:r>
      <w:r w:rsidRPr="008F4E31">
        <w:rPr>
          <w:rFonts w:ascii="Sylfaen" w:eastAsia="Times New Roman" w:hAnsi="Sylfaen" w:cs="Arial"/>
          <w:color w:val="2C2D2E"/>
          <w:sz w:val="24"/>
          <w:szCs w:val="24"/>
          <w:lang w:val="hy-AM" w:eastAsia="ru-RU"/>
        </w:rPr>
        <w:t>երի (Հաստատության ներքին փաստաթղթեր) ընդունումը,</w:t>
      </w:r>
    </w:p>
    <w:p w:rsidR="00831739" w:rsidRPr="008F4E31" w:rsidRDefault="00831739" w:rsidP="002F6699">
      <w:pPr>
        <w:pStyle w:val="a3"/>
        <w:numPr>
          <w:ilvl w:val="0"/>
          <w:numId w:val="39"/>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Pr>
          <w:rFonts w:ascii="Sylfaen" w:eastAsia="Times New Roman" w:hAnsi="Sylfaen" w:cs="Arial"/>
          <w:color w:val="2C2D2E"/>
          <w:sz w:val="24"/>
          <w:szCs w:val="24"/>
          <w:lang w:val="hy-AM" w:eastAsia="ru-RU"/>
        </w:rPr>
        <w:t>Ղ</w:t>
      </w:r>
      <w:r w:rsidRPr="008F4E31">
        <w:rPr>
          <w:rFonts w:ascii="Sylfaen" w:eastAsia="Times New Roman" w:hAnsi="Sylfaen" w:cs="Arial"/>
          <w:color w:val="2C2D2E"/>
          <w:sz w:val="24"/>
          <w:szCs w:val="24"/>
          <w:lang w:val="hy-AM" w:eastAsia="ru-RU"/>
        </w:rPr>
        <w:t>եկավար պաշտոնատար անձանց աշխատանքի վարձատրման պայմանների որոշումը</w:t>
      </w:r>
      <w:r w:rsidRPr="008642BE">
        <w:rPr>
          <w:rFonts w:ascii="Sylfaen" w:eastAsia="Times New Roman" w:hAnsi="Sylfaen" w:cs="Arial"/>
          <w:color w:val="2C2D2E"/>
          <w:sz w:val="24"/>
          <w:szCs w:val="24"/>
          <w:lang w:val="hy-AM" w:eastAsia="ru-RU"/>
        </w:rPr>
        <w:t>,</w:t>
      </w:r>
      <w:r w:rsidRPr="008F4E31">
        <w:rPr>
          <w:rFonts w:ascii="Sylfaen" w:eastAsia="Times New Roman" w:hAnsi="Sylfaen" w:cs="Arial"/>
          <w:color w:val="2C2D2E"/>
          <w:sz w:val="24"/>
          <w:szCs w:val="24"/>
          <w:lang w:val="hy-AM" w:eastAsia="ru-RU"/>
        </w:rPr>
        <w:t xml:space="preserve"> </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 xml:space="preserve">Հաստատության Հիմնադիրն իրավունք ունի որոշումներ ընդունել նաև Օրենքով </w:t>
      </w:r>
      <w:r>
        <w:rPr>
          <w:rFonts w:ascii="Sylfaen" w:eastAsia="Times New Roman" w:hAnsi="Sylfaen" w:cs="Arial"/>
          <w:color w:val="2C2D2E"/>
          <w:sz w:val="24"/>
          <w:szCs w:val="24"/>
          <w:lang w:val="hy-AM" w:eastAsia="ru-RU"/>
        </w:rPr>
        <w:t>և ս</w:t>
      </w:r>
      <w:r w:rsidRPr="008F4E31">
        <w:rPr>
          <w:rFonts w:ascii="Sylfaen" w:eastAsia="Times New Roman" w:hAnsi="Sylfaen" w:cs="Arial"/>
          <w:color w:val="2C2D2E"/>
          <w:sz w:val="24"/>
          <w:szCs w:val="24"/>
          <w:lang w:val="hy-AM" w:eastAsia="ru-RU"/>
        </w:rPr>
        <w:t>ու</w:t>
      </w:r>
      <w:r w:rsidRPr="00263476">
        <w:rPr>
          <w:rFonts w:ascii="Sylfaen" w:eastAsia="Times New Roman" w:hAnsi="Sylfaen" w:cs="Arial"/>
          <w:color w:val="2C2D2E"/>
          <w:sz w:val="24"/>
          <w:szCs w:val="24"/>
          <w:lang w:val="hy-AM" w:eastAsia="ru-RU"/>
        </w:rPr>
        <w:t>յ</w:t>
      </w:r>
      <w:r w:rsidRPr="008F4E31">
        <w:rPr>
          <w:rFonts w:ascii="Sylfaen" w:eastAsia="Times New Roman" w:hAnsi="Sylfaen" w:cs="Arial"/>
          <w:color w:val="2C2D2E"/>
          <w:sz w:val="24"/>
          <w:szCs w:val="24"/>
          <w:lang w:val="hy-AM" w:eastAsia="ru-RU"/>
        </w:rPr>
        <w:t>ն կա</w:t>
      </w:r>
      <w:r>
        <w:rPr>
          <w:rFonts w:ascii="Sylfaen" w:eastAsia="Times New Roman" w:hAnsi="Sylfaen" w:cs="Arial"/>
          <w:color w:val="2C2D2E"/>
          <w:sz w:val="24"/>
          <w:szCs w:val="24"/>
          <w:lang w:val="hy-AM" w:eastAsia="ru-RU"/>
        </w:rPr>
        <w:t>նոնա</w:t>
      </w:r>
      <w:r w:rsidRPr="008F4E31">
        <w:rPr>
          <w:rFonts w:ascii="Sylfaen" w:eastAsia="Times New Roman" w:hAnsi="Sylfaen" w:cs="Arial"/>
          <w:color w:val="2C2D2E"/>
          <w:sz w:val="24"/>
          <w:szCs w:val="24"/>
          <w:lang w:val="hy-AM" w:eastAsia="ru-RU"/>
        </w:rPr>
        <w:t>դրությամբ նախատեսված ցանկացած այլ հարցի շուրջ:</w:t>
      </w:r>
    </w:p>
    <w:p w:rsidR="00831739" w:rsidRPr="008F4E31" w:rsidRDefault="00831739" w:rsidP="002F6699">
      <w:pPr>
        <w:pStyle w:val="a3"/>
        <w:numPr>
          <w:ilvl w:val="0"/>
          <w:numId w:val="38"/>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ընթացիկ տնտեսական, ֆինանսական և այլ գործունեության ղեկավարումն իրականացնում է տնօրենը, որին նշանակում և ազատում է Հիմնադիրը Տնօրեն կարող է նշանակվել բարձրագույն կրթություն ունեցող, Հայաստանի</w:t>
      </w:r>
      <w:r w:rsidRPr="00D46AC9">
        <w:rPr>
          <w:rFonts w:ascii="Sylfaen" w:eastAsia="Times New Roman" w:hAnsi="Sylfaen" w:cs="Arial"/>
          <w:color w:val="2C2D2E"/>
          <w:sz w:val="24"/>
          <w:szCs w:val="24"/>
          <w:lang w:val="hy-AM" w:eastAsia="ru-RU"/>
        </w:rPr>
        <w:t>:</w:t>
      </w:r>
      <w:r w:rsidRPr="008F4E31">
        <w:rPr>
          <w:rFonts w:ascii="Sylfaen" w:eastAsia="Times New Roman" w:hAnsi="Sylfaen" w:cs="Arial"/>
          <w:color w:val="2C2D2E"/>
          <w:sz w:val="24"/>
          <w:szCs w:val="24"/>
          <w:lang w:val="hy-AM" w:eastAsia="ru-RU"/>
        </w:rPr>
        <w:t xml:space="preserve"> Հանրապետության գործունակ ցանկացած քաղաքացի, բացառությամբ Օրենքով նախատեսված դեպքերի: Հաստատության և Հաստատության տնօրենի միջև աշխատանքայի</w:t>
      </w:r>
      <w:r>
        <w:rPr>
          <w:rFonts w:ascii="Sylfaen" w:eastAsia="Times New Roman" w:hAnsi="Sylfaen" w:cs="Arial"/>
          <w:color w:val="2C2D2E"/>
          <w:sz w:val="24"/>
          <w:szCs w:val="24"/>
          <w:lang w:val="hy-AM" w:eastAsia="ru-RU"/>
        </w:rPr>
        <w:t>ն պայմանագիրը հիմ</w:t>
      </w:r>
      <w:r w:rsidRPr="008F4E31">
        <w:rPr>
          <w:rFonts w:ascii="Sylfaen" w:eastAsia="Times New Roman" w:hAnsi="Sylfaen" w:cs="Arial"/>
          <w:color w:val="2C2D2E"/>
          <w:sz w:val="24"/>
          <w:szCs w:val="24"/>
          <w:lang w:val="hy-AM" w:eastAsia="ru-RU"/>
        </w:rPr>
        <w:t xml:space="preserve">նադրի անունից ստորագրվում է </w:t>
      </w:r>
      <w:r w:rsidRPr="008642BE">
        <w:rPr>
          <w:rFonts w:ascii="Sylfaen" w:eastAsia="Times New Roman" w:hAnsi="Sylfaen" w:cs="Arial"/>
          <w:color w:val="2C2D2E"/>
          <w:sz w:val="24"/>
          <w:szCs w:val="24"/>
          <w:lang w:val="hy-AM" w:eastAsia="ru-RU"/>
        </w:rPr>
        <w:t xml:space="preserve">համայնքի ղեկավարի </w:t>
      </w:r>
      <w:r w:rsidRPr="008F4E31">
        <w:rPr>
          <w:rFonts w:ascii="Sylfaen" w:eastAsia="Times New Roman" w:hAnsi="Sylfaen" w:cs="Arial"/>
          <w:color w:val="2C2D2E"/>
          <w:sz w:val="24"/>
          <w:szCs w:val="24"/>
          <w:lang w:val="hy-AM" w:eastAsia="ru-RU"/>
        </w:rPr>
        <w:t>կողմից: Պայմանագրում սահմանվում են տնօրենի իրավունքները, պարտականությունները, փոխհարաբերությունները Հիմնադրի հետ, նրա աշխատանքի վարձատրման պայմաները, պայմանագ</w:t>
      </w:r>
      <w:r w:rsidRPr="008642BE">
        <w:rPr>
          <w:rFonts w:ascii="Sylfaen" w:eastAsia="Times New Roman" w:hAnsi="Sylfaen" w:cs="Arial"/>
          <w:color w:val="2C2D2E"/>
          <w:sz w:val="24"/>
          <w:szCs w:val="24"/>
          <w:lang w:val="hy-AM" w:eastAsia="ru-RU"/>
        </w:rPr>
        <w:t>ր</w:t>
      </w:r>
      <w:r w:rsidRPr="008F4E31">
        <w:rPr>
          <w:rFonts w:ascii="Sylfaen" w:eastAsia="Times New Roman" w:hAnsi="Sylfaen" w:cs="Arial"/>
          <w:color w:val="2C2D2E"/>
          <w:sz w:val="24"/>
          <w:szCs w:val="24"/>
          <w:lang w:val="hy-AM" w:eastAsia="ru-RU"/>
        </w:rPr>
        <w:t>ի դադարման հիմքերը (այդ թվում՝ Օրենքով նախատեսված բոլոր հիմքերը), այլ դրույթներ, որոնք կողմերը կգտնեն անհրաժեշտ:</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Տնօրենը լուծում է բոլոր հարցերը, բացի Հաստատության Հիմնադրի իրավասությանը վերաբերվող հարցերից: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Հաստատության գործունեությունը և կրում պատասխանատվություն օրենքների, այլ իրավական ակտերի, Հիմնադրի կամ լիազորված պետական մարմնի որոշումների, սույն կանոնադրության, աշխատանքային պայմանագրի պահանջները չկատարելու կամ անպատշաճ կատարելու համար:</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Sնօրենը լրիվ գույքային պատասխանատվություն է կրում իր </w:t>
      </w:r>
      <w:r>
        <w:rPr>
          <w:rFonts w:ascii="Sylfaen" w:eastAsia="Times New Roman" w:hAnsi="Sylfaen" w:cs="Arial"/>
          <w:color w:val="2C2D2E"/>
          <w:sz w:val="24"/>
          <w:szCs w:val="24"/>
          <w:lang w:val="hy-AM" w:eastAsia="ru-RU"/>
        </w:rPr>
        <w:t>մեղքով Հաստատությանը, Հիմնադրին</w:t>
      </w:r>
      <w:r w:rsidRPr="008F4E31">
        <w:rPr>
          <w:rFonts w:ascii="Sylfaen" w:eastAsia="Times New Roman" w:hAnsi="Sylfaen" w:cs="Arial"/>
          <w:color w:val="2C2D2E"/>
          <w:sz w:val="24"/>
          <w:szCs w:val="24"/>
          <w:lang w:val="hy-AM" w:eastAsia="ru-RU"/>
        </w:rPr>
        <w:t xml:space="preserve"> պատճառած վնասի համար, ընդ որում տնօրենի լիազորությու</w:t>
      </w:r>
      <w:r>
        <w:rPr>
          <w:rFonts w:ascii="Sylfaen" w:eastAsia="Times New Roman" w:hAnsi="Sylfaen" w:cs="Arial"/>
          <w:color w:val="2C2D2E"/>
          <w:sz w:val="24"/>
          <w:szCs w:val="24"/>
          <w:lang w:val="hy-AM" w:eastAsia="ru-RU"/>
        </w:rPr>
        <w:t xml:space="preserve">ների </w:t>
      </w:r>
      <w:r w:rsidRPr="008F4E31">
        <w:rPr>
          <w:rFonts w:ascii="Sylfaen" w:eastAsia="Times New Roman" w:hAnsi="Sylfaen" w:cs="Arial"/>
          <w:color w:val="2C2D2E"/>
          <w:sz w:val="24"/>
          <w:szCs w:val="24"/>
          <w:lang w:val="hy-AM" w:eastAsia="ru-RU"/>
        </w:rPr>
        <w:t xml:space="preserve">դադարեցումը հիմք չէ պատճառում վնասը հատուցելու պարտականությունը չկատարելու համար: </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Հիմնադրի անունից հանդես եկող պաշտոնատար անձը</w:t>
      </w:r>
      <w:r w:rsidRPr="00932717">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 xml:space="preserve">( Հայաստանի Հանրապետության Շիրակի </w:t>
      </w:r>
      <w:r>
        <w:rPr>
          <w:rFonts w:ascii="Sylfaen" w:eastAsia="Times New Roman" w:hAnsi="Sylfaen" w:cs="Arial"/>
          <w:color w:val="2C2D2E"/>
          <w:sz w:val="24"/>
          <w:szCs w:val="24"/>
          <w:lang w:val="hy-AM" w:eastAsia="ru-RU"/>
        </w:rPr>
        <w:t>մարզի</w:t>
      </w:r>
      <w:r w:rsidRPr="00932717">
        <w:rPr>
          <w:rFonts w:ascii="Sylfaen" w:eastAsia="Times New Roman" w:hAnsi="Sylfaen" w:cs="Arial"/>
          <w:color w:val="2C2D2E"/>
          <w:sz w:val="24"/>
          <w:szCs w:val="24"/>
          <w:lang w:val="hy-AM" w:eastAsia="ru-RU"/>
        </w:rPr>
        <w:t xml:space="preserve"> Ախուրյան համայնքի ղեկավարը</w:t>
      </w:r>
      <w:r>
        <w:rPr>
          <w:rFonts w:ascii="Sylfaen" w:eastAsia="Times New Roman" w:hAnsi="Sylfaen" w:cs="Arial"/>
          <w:color w:val="2C2D2E"/>
          <w:sz w:val="24"/>
          <w:szCs w:val="24"/>
          <w:lang w:val="hy-AM" w:eastAsia="ru-RU"/>
        </w:rPr>
        <w:t>) պարտ</w:t>
      </w:r>
      <w:r w:rsidRPr="008F4E31">
        <w:rPr>
          <w:rFonts w:ascii="Sylfaen" w:eastAsia="Times New Roman" w:hAnsi="Sylfaen" w:cs="Arial"/>
          <w:color w:val="2C2D2E"/>
          <w:sz w:val="24"/>
          <w:szCs w:val="24"/>
          <w:lang w:val="hy-AM" w:eastAsia="ru-RU"/>
        </w:rPr>
        <w:t>ավոր է օրենքով սահմանված կարգով լուծել վերը նշված վնասի փոխհատուցման հարցը, հակառակ դեպքում նա կրում է լրիվ գույքային պատասխանատվություն:</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Տնօրենի բացակայության դեպքում Հիմնադրի գրավոր որոշման համաձայն տնօրենի  լիազորություններն իրականացնում է այլ անձ: </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տնօրենը պետք է գործի բարեխղճորեն և ողջամիտ՝ ի շահ իր կողմից ներկայացվող Հաստատության:</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61.</w:t>
      </w:r>
      <w:r w:rsidRPr="00D46AC9">
        <w:rPr>
          <w:rFonts w:ascii="Sylfaen" w:eastAsia="Times New Roman" w:hAnsi="Sylfaen" w:cs="Arial"/>
          <w:color w:val="2C2D2E"/>
          <w:sz w:val="24"/>
          <w:szCs w:val="24"/>
          <w:lang w:val="hy-AM" w:eastAsia="ru-RU"/>
        </w:rPr>
        <w:t xml:space="preserve"> </w:t>
      </w:r>
      <w:r w:rsidRPr="00C746C9">
        <w:rPr>
          <w:rFonts w:ascii="Sylfaen" w:eastAsia="Times New Roman" w:hAnsi="Sylfaen" w:cs="Arial"/>
          <w:color w:val="2C2D2E"/>
          <w:sz w:val="24"/>
          <w:szCs w:val="24"/>
          <w:lang w:val="hy-AM" w:eastAsia="ru-RU"/>
        </w:rPr>
        <w:t xml:space="preserve">Հաստատության տնօրենը իր իրավասության սահմաններում </w:t>
      </w:r>
    </w:p>
    <w:p w:rsidR="00831739" w:rsidRPr="00263476"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3476">
        <w:rPr>
          <w:rFonts w:ascii="Sylfaen" w:eastAsia="Times New Roman" w:hAnsi="Sylfaen" w:cs="Arial"/>
          <w:color w:val="2C2D2E"/>
          <w:sz w:val="24"/>
          <w:szCs w:val="24"/>
          <w:lang w:val="hy-AM" w:eastAsia="ru-RU"/>
        </w:rPr>
        <w:t>1)</w:t>
      </w:r>
      <w:r w:rsidRPr="00C746C9">
        <w:rPr>
          <w:rFonts w:ascii="Sylfaen" w:eastAsia="Times New Roman" w:hAnsi="Sylfaen" w:cs="Arial"/>
          <w:color w:val="2C2D2E"/>
          <w:sz w:val="24"/>
          <w:szCs w:val="24"/>
          <w:lang w:val="hy-AM" w:eastAsia="ru-RU"/>
        </w:rPr>
        <w:t xml:space="preserve"> </w:t>
      </w:r>
      <w:r w:rsidRPr="00263476">
        <w:rPr>
          <w:rFonts w:ascii="Sylfaen" w:eastAsia="Times New Roman" w:hAnsi="Sylfaen" w:cs="Arial"/>
          <w:color w:val="2C2D2E"/>
          <w:sz w:val="24"/>
          <w:szCs w:val="24"/>
          <w:lang w:val="hy-AM" w:eastAsia="ru-RU"/>
        </w:rPr>
        <w:t>առանց լիազորագրի գործում է Հաստատության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3476">
        <w:rPr>
          <w:rFonts w:ascii="Sylfaen" w:eastAsia="Times New Roman" w:hAnsi="Sylfaen" w:cs="Arial"/>
          <w:color w:val="2C2D2E"/>
          <w:sz w:val="24"/>
          <w:szCs w:val="24"/>
          <w:lang w:val="hy-AM" w:eastAsia="ru-RU"/>
        </w:rPr>
        <w:t>2)</w:t>
      </w:r>
      <w:r w:rsidRPr="00C746C9">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տնօրինում է Հաատության գույքը, այդ թվում ֆինանսական միջոցները,</w:t>
      </w:r>
    </w:p>
    <w:p w:rsidR="00831739" w:rsidRPr="00263476"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63476">
        <w:rPr>
          <w:rFonts w:ascii="Sylfaen" w:eastAsia="Times New Roman" w:hAnsi="Sylfaen" w:cs="Arial"/>
          <w:color w:val="2C2D2E"/>
          <w:sz w:val="24"/>
          <w:szCs w:val="24"/>
          <w:lang w:val="hy-AM" w:eastAsia="ru-RU"/>
        </w:rPr>
        <w:t>3)</w:t>
      </w:r>
      <w:r w:rsidRPr="00C746C9">
        <w:rPr>
          <w:rFonts w:ascii="Sylfaen" w:eastAsia="Times New Roman" w:hAnsi="Sylfaen" w:cs="Arial"/>
          <w:color w:val="2C2D2E"/>
          <w:sz w:val="24"/>
          <w:szCs w:val="24"/>
          <w:lang w:val="hy-AM" w:eastAsia="ru-RU"/>
        </w:rPr>
        <w:t xml:space="preserve"> </w:t>
      </w:r>
      <w:r w:rsidRPr="00263476">
        <w:rPr>
          <w:rFonts w:ascii="Sylfaen" w:eastAsia="Times New Roman" w:hAnsi="Sylfaen" w:cs="Arial"/>
          <w:color w:val="2C2D2E"/>
          <w:sz w:val="24"/>
          <w:szCs w:val="24"/>
          <w:lang w:val="hy-AM" w:eastAsia="ru-RU"/>
        </w:rPr>
        <w:t>կնքում է պայմանագրեր, այդ թվում՝ աշխատանքային,</w:t>
      </w:r>
    </w:p>
    <w:p w:rsidR="00831739" w:rsidRPr="00C746C9"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4</w:t>
      </w:r>
      <w:r w:rsidRPr="00263476">
        <w:rPr>
          <w:rFonts w:ascii="Sylfaen" w:eastAsia="Times New Roman" w:hAnsi="Sylfaen" w:cs="Arial"/>
          <w:color w:val="2C2D2E"/>
          <w:sz w:val="24"/>
          <w:szCs w:val="24"/>
          <w:lang w:val="hy-AM" w:eastAsia="ru-RU"/>
        </w:rPr>
        <w:t>)</w:t>
      </w:r>
      <w:r w:rsidRPr="00C746C9">
        <w:rPr>
          <w:rFonts w:ascii="Sylfaen" w:eastAsia="Times New Roman" w:hAnsi="Sylfaen" w:cs="Arial"/>
          <w:color w:val="2C2D2E"/>
          <w:sz w:val="24"/>
          <w:szCs w:val="24"/>
          <w:lang w:val="hy-AM" w:eastAsia="ru-RU"/>
        </w:rPr>
        <w:t xml:space="preserve"> արձակում է հրամաններ, սովորողների  ընդունելության, նրանց նույն դասարանում թողնելու, </w:t>
      </w:r>
      <w:r>
        <w:rPr>
          <w:rFonts w:ascii="Sylfaen" w:eastAsia="Times New Roman" w:hAnsi="Sylfaen" w:cs="Arial"/>
          <w:color w:val="2C2D2E"/>
          <w:sz w:val="24"/>
          <w:szCs w:val="24"/>
          <w:lang w:val="hy-AM" w:eastAsia="ru-RU"/>
        </w:rPr>
        <w:t>հեռացնելու, վերականգնելու, համապ</w:t>
      </w:r>
      <w:r w:rsidRPr="00C746C9">
        <w:rPr>
          <w:rFonts w:ascii="Sylfaen" w:eastAsia="Times New Roman" w:hAnsi="Sylfaen" w:cs="Arial"/>
          <w:color w:val="2C2D2E"/>
          <w:sz w:val="24"/>
          <w:szCs w:val="24"/>
          <w:lang w:val="hy-AM" w:eastAsia="ru-RU"/>
        </w:rPr>
        <w:t>ա</w:t>
      </w:r>
      <w:r w:rsidRPr="00932717">
        <w:rPr>
          <w:rFonts w:ascii="Sylfaen" w:eastAsia="Times New Roman" w:hAnsi="Sylfaen" w:cs="Arial"/>
          <w:color w:val="2C2D2E"/>
          <w:sz w:val="24"/>
          <w:szCs w:val="24"/>
          <w:lang w:val="hy-AM" w:eastAsia="ru-RU"/>
        </w:rPr>
        <w:t>տա</w:t>
      </w:r>
      <w:r>
        <w:rPr>
          <w:rFonts w:ascii="Sylfaen" w:eastAsia="Times New Roman" w:hAnsi="Sylfaen" w:cs="Arial"/>
          <w:color w:val="2C2D2E"/>
          <w:sz w:val="24"/>
          <w:szCs w:val="24"/>
          <w:lang w:val="hy-AM" w:eastAsia="ru-RU"/>
        </w:rPr>
        <w:t>ս</w:t>
      </w:r>
      <w:r w:rsidRPr="00C746C9">
        <w:rPr>
          <w:rFonts w:ascii="Sylfaen" w:eastAsia="Times New Roman" w:hAnsi="Sylfaen" w:cs="Arial"/>
          <w:color w:val="2C2D2E"/>
          <w:sz w:val="24"/>
          <w:szCs w:val="24"/>
          <w:lang w:val="hy-AM" w:eastAsia="ru-RU"/>
        </w:rPr>
        <w:t>խան արձակուրդ ձևակերպելու մասին,</w:t>
      </w:r>
    </w:p>
    <w:p w:rsidR="00831739" w:rsidRPr="00C746C9"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իրականացնում է մանկավարժական կադրերի ճիշտ ընտրություն և անհրաժեշտ պայմաններ</w:t>
      </w:r>
      <w:r w:rsidRPr="00932717">
        <w:rPr>
          <w:rFonts w:ascii="Sylfaen" w:eastAsia="Times New Roman" w:hAnsi="Sylfaen" w:cs="Arial"/>
          <w:color w:val="2C2D2E"/>
          <w:sz w:val="24"/>
          <w:szCs w:val="24"/>
          <w:lang w:val="hy-AM" w:eastAsia="ru-RU"/>
        </w:rPr>
        <w:t xml:space="preserve"> է</w:t>
      </w:r>
      <w:r w:rsidRPr="00C746C9">
        <w:rPr>
          <w:rFonts w:ascii="Sylfaen" w:eastAsia="Times New Roman" w:hAnsi="Sylfaen" w:cs="Arial"/>
          <w:color w:val="2C2D2E"/>
          <w:sz w:val="24"/>
          <w:szCs w:val="24"/>
          <w:lang w:val="hy-AM" w:eastAsia="ru-RU"/>
        </w:rPr>
        <w:t xml:space="preserve"> </w:t>
      </w:r>
      <w:r>
        <w:rPr>
          <w:rFonts w:ascii="Sylfaen" w:eastAsia="Times New Roman" w:hAnsi="Sylfaen" w:cs="Arial"/>
          <w:color w:val="2C2D2E"/>
          <w:sz w:val="24"/>
          <w:szCs w:val="24"/>
          <w:lang w:val="hy-AM" w:eastAsia="ru-RU"/>
        </w:rPr>
        <w:t xml:space="preserve">ստեղծում </w:t>
      </w:r>
      <w:r w:rsidRPr="00C746C9">
        <w:rPr>
          <w:rFonts w:ascii="Sylfaen" w:eastAsia="Times New Roman" w:hAnsi="Sylfaen" w:cs="Arial"/>
          <w:color w:val="2C2D2E"/>
          <w:sz w:val="24"/>
          <w:szCs w:val="24"/>
          <w:lang w:val="hy-AM" w:eastAsia="ru-RU"/>
        </w:rPr>
        <w:t xml:space="preserve"> նրանց մասնագիտական մակարդակի բարձրացման համար,</w:t>
      </w:r>
    </w:p>
    <w:p w:rsidR="00831739" w:rsidRPr="00C746C9"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վերա</w:t>
      </w:r>
      <w:r w:rsidRPr="00932717">
        <w:rPr>
          <w:rFonts w:ascii="Sylfaen" w:eastAsia="Times New Roman" w:hAnsi="Sylfaen" w:cs="Arial"/>
          <w:color w:val="2C2D2E"/>
          <w:sz w:val="24"/>
          <w:szCs w:val="24"/>
          <w:lang w:val="hy-AM" w:eastAsia="ru-RU"/>
        </w:rPr>
        <w:t>հ</w:t>
      </w:r>
      <w:r>
        <w:rPr>
          <w:rFonts w:ascii="Sylfaen" w:eastAsia="Times New Roman" w:hAnsi="Sylfaen" w:cs="Arial"/>
          <w:color w:val="2C2D2E"/>
          <w:sz w:val="24"/>
          <w:szCs w:val="24"/>
          <w:lang w:val="hy-AM" w:eastAsia="ru-RU"/>
        </w:rPr>
        <w:t>ս</w:t>
      </w:r>
      <w:r w:rsidRPr="00C746C9">
        <w:rPr>
          <w:rFonts w:ascii="Sylfaen" w:eastAsia="Times New Roman" w:hAnsi="Sylfaen" w:cs="Arial"/>
          <w:color w:val="2C2D2E"/>
          <w:sz w:val="24"/>
          <w:szCs w:val="24"/>
          <w:lang w:val="hy-AM" w:eastAsia="ru-RU"/>
        </w:rPr>
        <w:t>կողություն է իրականացնում դասավանդման բովանդակության, սովորողների գիտելիքների յուրացման որակի, նրանց վարքի, հաստատության աշխատողները կողմից իրենց աշխատանքային պարտականությունների կատարման նկատմամբ,</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կ</w:t>
      </w:r>
      <w:r>
        <w:rPr>
          <w:rFonts w:ascii="Sylfaen" w:eastAsia="Times New Roman" w:hAnsi="Sylfaen" w:cs="Arial"/>
          <w:color w:val="2C2D2E"/>
          <w:sz w:val="24"/>
          <w:szCs w:val="24"/>
          <w:lang w:val="hy-AM" w:eastAsia="ru-RU"/>
        </w:rPr>
        <w:t>ազմակերպ</w:t>
      </w:r>
      <w:r w:rsidRPr="008F4E31">
        <w:rPr>
          <w:rFonts w:ascii="Sylfaen" w:eastAsia="Times New Roman" w:hAnsi="Sylfaen" w:cs="Arial"/>
          <w:color w:val="2C2D2E"/>
          <w:sz w:val="24"/>
          <w:szCs w:val="24"/>
          <w:lang w:val="hy-AM" w:eastAsia="ru-RU"/>
        </w:rPr>
        <w:t>ում է Հաստատության կառուցվածքային ստորաբա</w:t>
      </w:r>
      <w:r>
        <w:rPr>
          <w:rFonts w:ascii="Sylfaen" w:eastAsia="Times New Roman" w:hAnsi="Sylfaen" w:cs="Arial"/>
          <w:color w:val="2C2D2E"/>
          <w:sz w:val="24"/>
          <w:szCs w:val="24"/>
          <w:lang w:val="hy-AM" w:eastAsia="ru-RU"/>
        </w:rPr>
        <w:t>ժանումների աշխատանքը՝ ապահովելով</w:t>
      </w:r>
      <w:r w:rsidRPr="008F4E31">
        <w:rPr>
          <w:rFonts w:ascii="Sylfaen" w:eastAsia="Times New Roman" w:hAnsi="Sylfaen" w:cs="Arial"/>
          <w:color w:val="2C2D2E"/>
          <w:sz w:val="24"/>
          <w:szCs w:val="24"/>
          <w:lang w:val="hy-AM" w:eastAsia="ru-RU"/>
        </w:rPr>
        <w:t xml:space="preserve"> դրանց ներդաշնակ գործունեությունը,</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տալիս է լիազորագրեր, այդ թվում` վերալիազորման իրավունքով լիազորագրեր, </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բանկում բացում է հաշվարկային և այլ հաշիվներ,</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սահմանում է  Հաստատության կառուցվածքն ու կառուցվածքային ստորաբաժանումների իրավասությունները,</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932717">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հաստատում է Հաստատության առանձնացված ստորաբաժանումների և հիմնարկների կանոնադրությունները, նշանակում և ազատում է դրանց ղեկավարներին, տալիս է համապատասիան լիազորագրեր,</w:t>
      </w:r>
    </w:p>
    <w:p w:rsidR="00831739" w:rsidRPr="00C746C9"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C746C9">
        <w:rPr>
          <w:rFonts w:ascii="Sylfaen" w:eastAsia="Times New Roman" w:hAnsi="Sylfaen" w:cs="Arial"/>
          <w:color w:val="2C2D2E"/>
          <w:sz w:val="24"/>
          <w:szCs w:val="24"/>
          <w:lang w:val="hy-AM" w:eastAsia="ru-RU"/>
        </w:rPr>
        <w:t>հաստատում է հաստիքներ,</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իր իրավասության սահամաներում արձակում է հրամաններ, հրահանգներ, տալիս է կատարման համար պարտադիր ցու</w:t>
      </w:r>
      <w:r>
        <w:rPr>
          <w:rFonts w:ascii="Sylfaen" w:eastAsia="Times New Roman" w:hAnsi="Sylfaen" w:cs="Arial"/>
          <w:color w:val="2C2D2E"/>
          <w:sz w:val="24"/>
          <w:szCs w:val="24"/>
          <w:lang w:val="hy-AM" w:eastAsia="ru-RU"/>
        </w:rPr>
        <w:t>ցումներ և վերահսկում դրանց կատար</w:t>
      </w:r>
      <w:r w:rsidRPr="00F77669">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ումը,</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կատարում է աշխատանքի բաշխում իր տեղակալների միջև,</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սահմանված կարգով աշխատանքի է ընդունում և աշխատանքից ազատում Հաստատության  աշխատակիցներին,</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աշխատակցի նկատմամբ կիրառում է խրախուսման և կարգապահական պատասխանատվության միջոցներ, </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F77669">
        <w:rPr>
          <w:rFonts w:ascii="Sylfaen" w:eastAsia="Times New Roman" w:hAnsi="Sylfaen" w:cs="Arial"/>
          <w:color w:val="2C2D2E"/>
          <w:sz w:val="24"/>
          <w:szCs w:val="24"/>
          <w:lang w:val="hy-AM" w:eastAsia="ru-RU"/>
        </w:rPr>
        <w:t xml:space="preserve"> </w:t>
      </w:r>
      <w:r w:rsidRPr="008F4E31">
        <w:rPr>
          <w:rFonts w:ascii="Sylfaen" w:eastAsia="Times New Roman" w:hAnsi="Sylfaen" w:cs="Arial"/>
          <w:color w:val="2C2D2E"/>
          <w:sz w:val="24"/>
          <w:szCs w:val="24"/>
          <w:lang w:val="hy-AM" w:eastAsia="ru-RU"/>
        </w:rPr>
        <w:t xml:space="preserve">սույն կանոնադրության </w:t>
      </w:r>
      <w:r w:rsidR="006E03C4" w:rsidRPr="006E03C4">
        <w:rPr>
          <w:rFonts w:ascii="Sylfaen" w:eastAsia="Times New Roman" w:hAnsi="Sylfaen" w:cs="Arial"/>
          <w:color w:val="2C2D2E"/>
          <w:sz w:val="24"/>
          <w:szCs w:val="24"/>
          <w:lang w:val="hy-AM" w:eastAsia="ru-RU"/>
        </w:rPr>
        <w:t>8</w:t>
      </w:r>
      <w:r w:rsidRPr="006E03C4">
        <w:rPr>
          <w:rFonts w:ascii="Sylfaen" w:eastAsia="Times New Roman" w:hAnsi="Sylfaen" w:cs="Arial"/>
          <w:color w:val="2C2D2E"/>
          <w:sz w:val="24"/>
          <w:szCs w:val="24"/>
          <w:lang w:val="hy-AM" w:eastAsia="ru-RU"/>
        </w:rPr>
        <w:t>.3 կետի 1, 4-8, 11, 14, 16, 18-20 ենթակետերով</w:t>
      </w:r>
      <w:r w:rsidRPr="008F4E31">
        <w:rPr>
          <w:rFonts w:ascii="Sylfaen" w:eastAsia="Times New Roman" w:hAnsi="Sylfaen" w:cs="Arial"/>
          <w:color w:val="2C2D2E"/>
          <w:sz w:val="24"/>
          <w:szCs w:val="24"/>
          <w:lang w:val="hy-AM" w:eastAsia="ru-RU"/>
        </w:rPr>
        <w:t xml:space="preserve"> սահմանված հարցերի մասին առաջարկություններ է ներկայացնում Հիմնադրին,</w:t>
      </w:r>
    </w:p>
    <w:p w:rsidR="00831739" w:rsidRPr="008F4E31" w:rsidRDefault="00831739" w:rsidP="002F6699">
      <w:pPr>
        <w:pStyle w:val="a3"/>
        <w:numPr>
          <w:ilvl w:val="0"/>
          <w:numId w:val="41"/>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իրականացնում է Օրենքով, Հիմնադրի որոշումներով, սույն կա</w:t>
      </w:r>
      <w:r>
        <w:rPr>
          <w:rFonts w:ascii="Sylfaen" w:eastAsia="Times New Roman" w:hAnsi="Sylfaen" w:cs="Arial"/>
          <w:color w:val="2C2D2E"/>
          <w:sz w:val="24"/>
          <w:szCs w:val="24"/>
          <w:lang w:val="hy-AM" w:eastAsia="ru-RU"/>
        </w:rPr>
        <w:t>նոնա</w:t>
      </w:r>
      <w:r w:rsidRPr="008F4E31">
        <w:rPr>
          <w:rFonts w:ascii="Sylfaen" w:eastAsia="Times New Roman" w:hAnsi="Sylfaen" w:cs="Arial"/>
          <w:color w:val="2C2D2E"/>
          <w:sz w:val="24"/>
          <w:szCs w:val="24"/>
          <w:lang w:val="hy-AM" w:eastAsia="ru-RU"/>
        </w:rPr>
        <w:t>դրությամբ իրեն վերապահված կամ Հիմնադրի կողմից տրված այլ լիազորություններ և հանձնարարություններ:</w:t>
      </w:r>
    </w:p>
    <w:p w:rsidR="00831739" w:rsidRPr="008766A3"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3706C">
        <w:rPr>
          <w:rFonts w:ascii="Sylfaen" w:eastAsia="Times New Roman" w:hAnsi="Sylfaen" w:cs="Arial"/>
          <w:color w:val="2C2D2E"/>
          <w:sz w:val="24"/>
          <w:szCs w:val="24"/>
          <w:lang w:val="hy-AM" w:eastAsia="ru-RU"/>
        </w:rPr>
        <w:t xml:space="preserve">  </w:t>
      </w:r>
      <w:r w:rsidRPr="008766A3">
        <w:rPr>
          <w:rFonts w:ascii="Sylfaen" w:eastAsia="Times New Roman" w:hAnsi="Sylfaen" w:cs="Arial"/>
          <w:color w:val="2C2D2E"/>
          <w:sz w:val="24"/>
          <w:szCs w:val="24"/>
          <w:lang w:val="hy-AM" w:eastAsia="ru-RU"/>
        </w:rPr>
        <w:t>Հաստատության գործունեության նկատմամբ վերահսկողությունն իրականացնում են Հիմնադիրը, Հիմնադրի կողմից լիազորված անձը, օրենքով նախատեսված այլ պետական կառավարման մարմիններ։</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Հաստատության տարեկան</w:t>
      </w:r>
      <w:r>
        <w:rPr>
          <w:rFonts w:ascii="Sylfaen" w:eastAsia="Times New Roman" w:hAnsi="Sylfaen" w:cs="Arial"/>
          <w:color w:val="2C2D2E"/>
          <w:sz w:val="24"/>
          <w:szCs w:val="24"/>
          <w:lang w:val="hy-AM" w:eastAsia="ru-RU"/>
        </w:rPr>
        <w:t xml:space="preserve"> ֆինանսական հաշվետվության հավաստի</w:t>
      </w:r>
      <w:r w:rsidRPr="008F4E31">
        <w:rPr>
          <w:rFonts w:ascii="Sylfaen" w:eastAsia="Times New Roman" w:hAnsi="Sylfaen" w:cs="Arial"/>
          <w:color w:val="2C2D2E"/>
          <w:sz w:val="24"/>
          <w:szCs w:val="24"/>
          <w:lang w:val="hy-AM" w:eastAsia="ru-RU"/>
        </w:rPr>
        <w:t>ությունը վերստուգելու համար Հիմնադիրն իրավունք ունի ամեն տարի ներգրավել Հաստատության, Հաստատության տնօրենի հետ գույքային շահերով չկապված արհեստավարժ վերստուգիչի՝ աուդիտորի (արտաքին աուդիտ):</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b/>
          <w:color w:val="2C2D2E"/>
          <w:sz w:val="24"/>
          <w:szCs w:val="24"/>
          <w:lang w:eastAsia="ru-RU"/>
        </w:rPr>
      </w:pPr>
      <w:r w:rsidRPr="00A315DC">
        <w:rPr>
          <w:rFonts w:ascii="Sylfaen" w:eastAsia="Times New Roman" w:hAnsi="Sylfaen" w:cs="Arial"/>
          <w:b/>
          <w:color w:val="2C2D2E"/>
          <w:sz w:val="24"/>
          <w:szCs w:val="24"/>
          <w:lang w:val="hy-AM" w:eastAsia="ru-RU"/>
        </w:rPr>
        <w:t xml:space="preserve">     </w:t>
      </w:r>
      <w:r w:rsidRPr="008F4E31">
        <w:rPr>
          <w:rFonts w:ascii="Sylfaen" w:eastAsia="Times New Roman" w:hAnsi="Sylfaen" w:cs="Arial"/>
          <w:b/>
          <w:color w:val="2C2D2E"/>
          <w:sz w:val="24"/>
          <w:szCs w:val="24"/>
          <w:lang w:eastAsia="ru-RU"/>
        </w:rPr>
        <w:t>ՀԱՍՏԱՏՈՒԹՅԱՆ ՄԱՍՆԱՃՅՈՒՂԵՐ ԵՎ ՆԵՐԿԱՅԱՑՈՒՑՉՈՒԹՅՈՒՆՆԵՐ</w:t>
      </w:r>
      <w:r w:rsidRPr="008F4E31">
        <w:rPr>
          <w:rFonts w:ascii="Sylfaen" w:eastAsia="Times New Roman" w:hAnsi="Sylfaen" w:cs="Arial"/>
          <w:b/>
          <w:color w:val="2C2D2E"/>
          <w:sz w:val="24"/>
          <w:szCs w:val="24"/>
          <w:lang w:eastAsia="ru-RU"/>
        </w:rPr>
        <w:br/>
      </w:r>
    </w:p>
    <w:p w:rsidR="00831739" w:rsidRPr="00F77669"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F77669">
        <w:rPr>
          <w:rFonts w:ascii="Sylfaen" w:eastAsia="Times New Roman" w:hAnsi="Sylfaen" w:cs="Arial"/>
          <w:color w:val="2C2D2E"/>
          <w:sz w:val="24"/>
          <w:szCs w:val="24"/>
          <w:lang w:val="hy-AM" w:eastAsia="ru-RU"/>
        </w:rPr>
        <w:t>Հայաստանի Հանրապետության տարածքում և նրանից դուրս Հաստատությունը չունի մասնաճյուղեր և ներկայացուցչություններ</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b/>
          <w:color w:val="2C2D2E"/>
          <w:sz w:val="24"/>
          <w:szCs w:val="24"/>
          <w:lang w:val="hy-AM" w:eastAsia="ru-RU"/>
        </w:rPr>
      </w:pP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b/>
          <w:color w:val="2C2D2E"/>
          <w:sz w:val="24"/>
          <w:szCs w:val="24"/>
          <w:lang w:eastAsia="ru-RU"/>
        </w:rPr>
      </w:pPr>
      <w:r w:rsidRPr="008F4E31">
        <w:rPr>
          <w:rFonts w:ascii="Sylfaen" w:eastAsia="Times New Roman" w:hAnsi="Sylfaen" w:cs="Arial"/>
          <w:b/>
          <w:color w:val="2C2D2E"/>
          <w:sz w:val="24"/>
          <w:szCs w:val="24"/>
          <w:lang w:eastAsia="ru-RU"/>
        </w:rPr>
        <w:t>ՀԱՍՏԱՏՈՒԹՅԱՆ ՎԵՐԱԿԱԶՄԱԿԵՐՊՈՒՄԸ ԵՎ ԼՈՒԾԱՐՈՒՄԸ</w:t>
      </w:r>
    </w:p>
    <w:p w:rsidR="00831739" w:rsidRPr="008F4E31" w:rsidRDefault="00831739" w:rsidP="002F6699">
      <w:pPr>
        <w:shd w:val="clear" w:color="auto" w:fill="FFFFFF"/>
        <w:spacing w:after="0" w:line="240" w:lineRule="auto"/>
        <w:ind w:left="-284" w:right="-1" w:firstLine="710"/>
        <w:jc w:val="both"/>
        <w:rPr>
          <w:rFonts w:ascii="Sylfaen" w:eastAsia="Times New Roman" w:hAnsi="Sylfaen" w:cs="Arial"/>
          <w:color w:val="2C2D2E"/>
          <w:sz w:val="24"/>
          <w:szCs w:val="24"/>
          <w:lang w:eastAsia="ru-RU"/>
        </w:rPr>
      </w:pPr>
    </w:p>
    <w:p w:rsidR="00831739" w:rsidRPr="002B3276"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2B3276">
        <w:rPr>
          <w:rFonts w:ascii="Sylfaen" w:eastAsia="Times New Roman" w:hAnsi="Sylfaen" w:cs="Arial"/>
          <w:color w:val="2C2D2E"/>
          <w:sz w:val="24"/>
          <w:szCs w:val="24"/>
          <w:lang w:val="hy-AM" w:eastAsia="ru-RU"/>
        </w:rPr>
        <w:t xml:space="preserve">Հաստատությունը, նրա Հիմնադրի որոշմամբ, կարող է կամովին վերակազմակերպվել կամ լուծարվել` Հայաստանի Հանրապետության քաղաքացիական օրենսգրքով սահմանված կարգով: </w:t>
      </w:r>
    </w:p>
    <w:p w:rsidR="00831739" w:rsidRPr="008F4E31"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Հաստատությունը կարող է դատական կարգով վերակազմակերպվել կամ լուծարվել միայն օրենքով սահմանված դեպքերում և կարգով:</w:t>
      </w:r>
    </w:p>
    <w:p w:rsidR="00831739" w:rsidRPr="008F4E31" w:rsidRDefault="00831739" w:rsidP="002F6699">
      <w:pPr>
        <w:pStyle w:val="a3"/>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Եթե լուծարվող Հաստատության գույքի արժեքն անբավարար է պարտատերերի պահանջները բավարարելու համար, ապա այն կարող է լուծարվել միայն սնանկության հետևանքով:</w:t>
      </w:r>
    </w:p>
    <w:p w:rsidR="00831739" w:rsidRPr="008F4E31"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lastRenderedPageBreak/>
        <w:t>Հաստատությունն իրավունք ունի վերակազմավորվել հարյուր տոկոս համայնքային (Հայաստանի Հանրապետության Շիրակի մարզի գյուղական) մասնակցությամբ ընկերության:</w:t>
      </w:r>
    </w:p>
    <w:p w:rsidR="00831739" w:rsidRPr="008F4E31"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 xml:space="preserve">Հաստատության լուծարման դեպքում Հաստատության պարտատերերի պահանջները բավարարելուց հետո մնացած գույքն ուղղվում է Հայաստանի Հանրապետության Շիրակի մարզի </w:t>
      </w:r>
      <w:r w:rsidRPr="00F77669">
        <w:rPr>
          <w:rFonts w:ascii="Sylfaen" w:eastAsia="Times New Roman" w:hAnsi="Sylfaen" w:cs="Arial"/>
          <w:color w:val="2C2D2E"/>
          <w:sz w:val="24"/>
          <w:szCs w:val="24"/>
          <w:lang w:val="hy-AM" w:eastAsia="ru-RU"/>
        </w:rPr>
        <w:t xml:space="preserve">Ախուրյան </w:t>
      </w:r>
      <w:r w:rsidRPr="008F4E31">
        <w:rPr>
          <w:rFonts w:ascii="Sylfaen" w:eastAsia="Times New Roman" w:hAnsi="Sylfaen" w:cs="Arial"/>
          <w:color w:val="2C2D2E"/>
          <w:sz w:val="24"/>
          <w:szCs w:val="24"/>
          <w:lang w:val="hy-AM" w:eastAsia="ru-RU"/>
        </w:rPr>
        <w:t>համայնքի բյուջե:</w:t>
      </w:r>
    </w:p>
    <w:p w:rsidR="00831739" w:rsidRPr="008F4E31" w:rsidRDefault="00831739" w:rsidP="002F6699">
      <w:pPr>
        <w:pStyle w:val="a3"/>
        <w:numPr>
          <w:ilvl w:val="0"/>
          <w:numId w:val="42"/>
        </w:numPr>
        <w:shd w:val="clear" w:color="auto" w:fill="FFFFFF"/>
        <w:spacing w:after="0" w:line="240" w:lineRule="auto"/>
        <w:ind w:left="-284" w:right="-1" w:firstLine="710"/>
        <w:jc w:val="both"/>
        <w:rPr>
          <w:rFonts w:ascii="Sylfaen" w:eastAsia="Times New Roman" w:hAnsi="Sylfaen" w:cs="Arial"/>
          <w:color w:val="2C2D2E"/>
          <w:sz w:val="24"/>
          <w:szCs w:val="24"/>
          <w:lang w:val="hy-AM" w:eastAsia="ru-RU"/>
        </w:rPr>
      </w:pPr>
      <w:r w:rsidRPr="008F4E31">
        <w:rPr>
          <w:rFonts w:ascii="Sylfaen" w:eastAsia="Times New Roman" w:hAnsi="Sylfaen" w:cs="Arial"/>
          <w:color w:val="2C2D2E"/>
          <w:sz w:val="24"/>
          <w:szCs w:val="24"/>
          <w:lang w:val="hy-AM" w:eastAsia="ru-RU"/>
        </w:rPr>
        <w:t>Հաստատությունը համարվում է լուծարված, իսկ նրա գործունեությունը դադարած՝ այդ մասին իրավաբանական անձանց պետական գրանցամատյանում համապատասխան գրառում կատարելու պահից:</w:t>
      </w:r>
    </w:p>
    <w:p w:rsidR="00831739" w:rsidRPr="008F4E31" w:rsidRDefault="00831739" w:rsidP="002F6699">
      <w:pPr>
        <w:ind w:left="-284" w:right="-1" w:firstLine="710"/>
        <w:jc w:val="both"/>
        <w:rPr>
          <w:rFonts w:ascii="Sylfaen" w:hAnsi="Sylfaen"/>
          <w:sz w:val="24"/>
          <w:szCs w:val="24"/>
          <w:lang w:val="hy-AM"/>
        </w:rPr>
      </w:pPr>
    </w:p>
    <w:p w:rsidR="002A73F4" w:rsidRPr="00831739" w:rsidRDefault="002A73F4" w:rsidP="002F6699">
      <w:pPr>
        <w:ind w:left="-284" w:right="-1" w:firstLine="710"/>
        <w:rPr>
          <w:lang w:val="hy-AM"/>
        </w:rPr>
      </w:pPr>
    </w:p>
    <w:sectPr w:rsidR="002A73F4" w:rsidRPr="00831739" w:rsidSect="002B3276">
      <w:type w:val="continuous"/>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GHEA Grapalat">
    <w:altName w:val="Franklin Gothic Medium Cond"/>
    <w:charset w:val="00"/>
    <w:family w:val="modern"/>
    <w:notTrueType/>
    <w:pitch w:val="variable"/>
    <w:sig w:usb0="A00006AF" w:usb1="5000204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87F"/>
    <w:multiLevelType w:val="hybridMultilevel"/>
    <w:tmpl w:val="533A5D8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0573"/>
    <w:multiLevelType w:val="hybridMultilevel"/>
    <w:tmpl w:val="3DE8819A"/>
    <w:lvl w:ilvl="0" w:tplc="4A9CAF5E">
      <w:start w:val="4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E841C7B"/>
    <w:multiLevelType w:val="hybridMultilevel"/>
    <w:tmpl w:val="5EE0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17843"/>
    <w:multiLevelType w:val="hybridMultilevel"/>
    <w:tmpl w:val="E8162CE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E7FE1"/>
    <w:multiLevelType w:val="multilevel"/>
    <w:tmpl w:val="841808C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21241"/>
    <w:multiLevelType w:val="hybridMultilevel"/>
    <w:tmpl w:val="1C5C4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BF3832"/>
    <w:multiLevelType w:val="hybridMultilevel"/>
    <w:tmpl w:val="264463B0"/>
    <w:lvl w:ilvl="0" w:tplc="1F9A9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9E2939"/>
    <w:multiLevelType w:val="hybridMultilevel"/>
    <w:tmpl w:val="3E0E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F590C"/>
    <w:multiLevelType w:val="hybridMultilevel"/>
    <w:tmpl w:val="A7A2A54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9333DA2"/>
    <w:multiLevelType w:val="hybridMultilevel"/>
    <w:tmpl w:val="86A0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6E6067"/>
    <w:multiLevelType w:val="hybridMultilevel"/>
    <w:tmpl w:val="0D560700"/>
    <w:lvl w:ilvl="0" w:tplc="F8F69B2A">
      <w:start w:val="3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0A32386"/>
    <w:multiLevelType w:val="hybridMultilevel"/>
    <w:tmpl w:val="4B36B3AA"/>
    <w:lvl w:ilvl="0" w:tplc="03AC3916">
      <w:start w:val="3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1F96982"/>
    <w:multiLevelType w:val="hybridMultilevel"/>
    <w:tmpl w:val="0D968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71244"/>
    <w:multiLevelType w:val="hybridMultilevel"/>
    <w:tmpl w:val="D5FA6ABC"/>
    <w:lvl w:ilvl="0" w:tplc="1F9A9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B1DA6"/>
    <w:multiLevelType w:val="hybridMultilevel"/>
    <w:tmpl w:val="92D0A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50306D"/>
    <w:multiLevelType w:val="hybridMultilevel"/>
    <w:tmpl w:val="B2CCB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2B728D"/>
    <w:multiLevelType w:val="hybridMultilevel"/>
    <w:tmpl w:val="77D0E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55485"/>
    <w:multiLevelType w:val="hybridMultilevel"/>
    <w:tmpl w:val="3592803A"/>
    <w:lvl w:ilvl="0" w:tplc="31C47DB0">
      <w:start w:val="2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1AF202D"/>
    <w:multiLevelType w:val="hybridMultilevel"/>
    <w:tmpl w:val="1CD81128"/>
    <w:lvl w:ilvl="0" w:tplc="1F9A9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405831"/>
    <w:multiLevelType w:val="hybridMultilevel"/>
    <w:tmpl w:val="25347EBA"/>
    <w:lvl w:ilvl="0" w:tplc="1F9A9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183E1B"/>
    <w:multiLevelType w:val="hybridMultilevel"/>
    <w:tmpl w:val="C42C8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6F14C52"/>
    <w:multiLevelType w:val="hybridMultilevel"/>
    <w:tmpl w:val="E0D60D82"/>
    <w:lvl w:ilvl="0" w:tplc="9612D9DE">
      <w:start w:val="1"/>
      <w:numFmt w:val="decimal"/>
      <w:lvlText w:val="%1)"/>
      <w:lvlJc w:val="left"/>
      <w:pPr>
        <w:ind w:left="720" w:hanging="360"/>
      </w:pPr>
      <w:rPr>
        <w:rFonts w:ascii="Sylfaen" w:eastAsia="Times New Roman" w:hAnsi="Sylfaen"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DC34A3"/>
    <w:multiLevelType w:val="hybridMultilevel"/>
    <w:tmpl w:val="E48C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163BDA"/>
    <w:multiLevelType w:val="hybridMultilevel"/>
    <w:tmpl w:val="DAAED42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84117"/>
    <w:multiLevelType w:val="hybridMultilevel"/>
    <w:tmpl w:val="CC128C6A"/>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B5A8F"/>
    <w:multiLevelType w:val="hybridMultilevel"/>
    <w:tmpl w:val="D654F70A"/>
    <w:lvl w:ilvl="0" w:tplc="1F9A9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227D76"/>
    <w:multiLevelType w:val="hybridMultilevel"/>
    <w:tmpl w:val="24B0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3A0FD0"/>
    <w:multiLevelType w:val="hybridMultilevel"/>
    <w:tmpl w:val="884EA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44069"/>
    <w:multiLevelType w:val="hybridMultilevel"/>
    <w:tmpl w:val="CF1A943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C7341"/>
    <w:multiLevelType w:val="hybridMultilevel"/>
    <w:tmpl w:val="AF78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51319"/>
    <w:multiLevelType w:val="hybridMultilevel"/>
    <w:tmpl w:val="F4D088A6"/>
    <w:lvl w:ilvl="0" w:tplc="C71E64DA">
      <w:start w:val="1"/>
      <w:numFmt w:val="decimal"/>
      <w:lvlText w:val="%1)"/>
      <w:lvlJc w:val="left"/>
      <w:pPr>
        <w:ind w:left="360" w:hanging="360"/>
      </w:pPr>
      <w:rPr>
        <w:rFonts w:ascii="Sylfaen" w:eastAsia="Times New Roman" w:hAnsi="Sylfaen"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B5F0AC1"/>
    <w:multiLevelType w:val="hybridMultilevel"/>
    <w:tmpl w:val="C9AA2076"/>
    <w:lvl w:ilvl="0" w:tplc="AD18E95A">
      <w:start w:val="1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BE26FD"/>
    <w:multiLevelType w:val="hybridMultilevel"/>
    <w:tmpl w:val="9ECC717C"/>
    <w:lvl w:ilvl="0" w:tplc="6C94F70E">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1874769"/>
    <w:multiLevelType w:val="hybridMultilevel"/>
    <w:tmpl w:val="FE661A6C"/>
    <w:lvl w:ilvl="0" w:tplc="F64EA67E">
      <w:start w:val="19"/>
      <w:numFmt w:val="decimal"/>
      <w:lvlText w:val="%1."/>
      <w:lvlJc w:val="left"/>
      <w:pPr>
        <w:ind w:left="786" w:hanging="360"/>
      </w:pPr>
      <w:rPr>
        <w:rFonts w:hint="default"/>
        <w:lang w:val="hy-AM"/>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2E0F2C"/>
    <w:multiLevelType w:val="multilevel"/>
    <w:tmpl w:val="7214EC7E"/>
    <w:lvl w:ilvl="0">
      <w:start w:val="9"/>
      <w:numFmt w:val="decimal"/>
      <w:lvlText w:val="%1"/>
      <w:lvlJc w:val="left"/>
      <w:pPr>
        <w:ind w:left="450" w:hanging="450"/>
      </w:pPr>
      <w:rPr>
        <w:rFonts w:hint="default"/>
      </w:rPr>
    </w:lvl>
    <w:lvl w:ilvl="1">
      <w:start w:val="10"/>
      <w:numFmt w:val="decimal"/>
      <w:lvlText w:val="%1-%2"/>
      <w:lvlJc w:val="left"/>
      <w:pPr>
        <w:ind w:left="1236" w:hanging="45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5" w15:restartNumberingAfterBreak="0">
    <w:nsid w:val="6928753C"/>
    <w:multiLevelType w:val="hybridMultilevel"/>
    <w:tmpl w:val="63307E7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D09FB"/>
    <w:multiLevelType w:val="hybridMultilevel"/>
    <w:tmpl w:val="54ACAAE6"/>
    <w:lvl w:ilvl="0" w:tplc="91F2566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7" w15:restartNumberingAfterBreak="0">
    <w:nsid w:val="6A3072B9"/>
    <w:multiLevelType w:val="hybridMultilevel"/>
    <w:tmpl w:val="6892174E"/>
    <w:lvl w:ilvl="0" w:tplc="8BD2A12A">
      <w:start w:val="36"/>
      <w:numFmt w:val="decimal"/>
      <w:lvlText w:val="%1."/>
      <w:lvlJc w:val="left"/>
      <w:pPr>
        <w:ind w:left="900" w:hanging="360"/>
      </w:pPr>
      <w:rPr>
        <w:rFonts w:hint="default"/>
        <w:lang w:val="ru-RU"/>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BEF0EE0"/>
    <w:multiLevelType w:val="hybridMultilevel"/>
    <w:tmpl w:val="18084C9A"/>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C1F9E"/>
    <w:multiLevelType w:val="hybridMultilevel"/>
    <w:tmpl w:val="4AD086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9031E"/>
    <w:multiLevelType w:val="multilevel"/>
    <w:tmpl w:val="884898C8"/>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F3F0310"/>
    <w:multiLevelType w:val="multilevel"/>
    <w:tmpl w:val="63DC500E"/>
    <w:lvl w:ilvl="0">
      <w:start w:val="1"/>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15:restartNumberingAfterBreak="0">
    <w:nsid w:val="73C40143"/>
    <w:multiLevelType w:val="hybridMultilevel"/>
    <w:tmpl w:val="32B0ED5E"/>
    <w:lvl w:ilvl="0" w:tplc="1F9A9E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801D05"/>
    <w:multiLevelType w:val="hybridMultilevel"/>
    <w:tmpl w:val="40BCC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15436"/>
    <w:multiLevelType w:val="multilevel"/>
    <w:tmpl w:val="B38EE54E"/>
    <w:lvl w:ilvl="0">
      <w:start w:val="9"/>
      <w:numFmt w:val="decimal"/>
      <w:lvlText w:val="%1"/>
      <w:lvlJc w:val="left"/>
      <w:pPr>
        <w:ind w:left="450" w:hanging="450"/>
      </w:pPr>
      <w:rPr>
        <w:rFonts w:hint="default"/>
      </w:rPr>
    </w:lvl>
    <w:lvl w:ilvl="1">
      <w:start w:val="10"/>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5" w15:restartNumberingAfterBreak="0">
    <w:nsid w:val="7ACD5999"/>
    <w:multiLevelType w:val="hybridMultilevel"/>
    <w:tmpl w:val="022C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8A6EB7"/>
    <w:multiLevelType w:val="hybridMultilevel"/>
    <w:tmpl w:val="6058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20"/>
  </w:num>
  <w:num w:numId="4">
    <w:abstractNumId w:val="45"/>
  </w:num>
  <w:num w:numId="5">
    <w:abstractNumId w:val="2"/>
  </w:num>
  <w:num w:numId="6">
    <w:abstractNumId w:val="30"/>
  </w:num>
  <w:num w:numId="7">
    <w:abstractNumId w:val="5"/>
  </w:num>
  <w:num w:numId="8">
    <w:abstractNumId w:val="18"/>
  </w:num>
  <w:num w:numId="9">
    <w:abstractNumId w:val="19"/>
  </w:num>
  <w:num w:numId="10">
    <w:abstractNumId w:val="12"/>
  </w:num>
  <w:num w:numId="11">
    <w:abstractNumId w:val="21"/>
  </w:num>
  <w:num w:numId="12">
    <w:abstractNumId w:val="6"/>
  </w:num>
  <w:num w:numId="13">
    <w:abstractNumId w:val="7"/>
  </w:num>
  <w:num w:numId="14">
    <w:abstractNumId w:val="9"/>
  </w:num>
  <w:num w:numId="15">
    <w:abstractNumId w:val="36"/>
  </w:num>
  <w:num w:numId="16">
    <w:abstractNumId w:val="43"/>
  </w:num>
  <w:num w:numId="17">
    <w:abstractNumId w:val="29"/>
  </w:num>
  <w:num w:numId="18">
    <w:abstractNumId w:val="25"/>
  </w:num>
  <w:num w:numId="19">
    <w:abstractNumId w:val="13"/>
  </w:num>
  <w:num w:numId="20">
    <w:abstractNumId w:val="14"/>
  </w:num>
  <w:num w:numId="21">
    <w:abstractNumId w:val="42"/>
  </w:num>
  <w:num w:numId="22">
    <w:abstractNumId w:val="16"/>
  </w:num>
  <w:num w:numId="23">
    <w:abstractNumId w:val="46"/>
  </w:num>
  <w:num w:numId="24">
    <w:abstractNumId w:val="15"/>
  </w:num>
  <w:num w:numId="25">
    <w:abstractNumId w:val="26"/>
  </w:num>
  <w:num w:numId="26">
    <w:abstractNumId w:val="22"/>
  </w:num>
  <w:num w:numId="27">
    <w:abstractNumId w:val="28"/>
  </w:num>
  <w:num w:numId="28">
    <w:abstractNumId w:val="23"/>
  </w:num>
  <w:num w:numId="29">
    <w:abstractNumId w:val="3"/>
  </w:num>
  <w:num w:numId="30">
    <w:abstractNumId w:val="39"/>
  </w:num>
  <w:num w:numId="31">
    <w:abstractNumId w:val="35"/>
  </w:num>
  <w:num w:numId="32">
    <w:abstractNumId w:val="31"/>
  </w:num>
  <w:num w:numId="33">
    <w:abstractNumId w:val="33"/>
  </w:num>
  <w:num w:numId="34">
    <w:abstractNumId w:val="44"/>
  </w:num>
  <w:num w:numId="35">
    <w:abstractNumId w:val="37"/>
  </w:num>
  <w:num w:numId="36">
    <w:abstractNumId w:val="11"/>
  </w:num>
  <w:num w:numId="37">
    <w:abstractNumId w:val="1"/>
  </w:num>
  <w:num w:numId="38">
    <w:abstractNumId w:val="24"/>
  </w:num>
  <w:num w:numId="39">
    <w:abstractNumId w:val="0"/>
  </w:num>
  <w:num w:numId="40">
    <w:abstractNumId w:val="17"/>
  </w:num>
  <w:num w:numId="41">
    <w:abstractNumId w:val="32"/>
  </w:num>
  <w:num w:numId="42">
    <w:abstractNumId w:val="38"/>
  </w:num>
  <w:num w:numId="43">
    <w:abstractNumId w:val="40"/>
  </w:num>
  <w:num w:numId="44">
    <w:abstractNumId w:val="4"/>
  </w:num>
  <w:num w:numId="45">
    <w:abstractNumId w:val="41"/>
  </w:num>
  <w:num w:numId="46">
    <w:abstractNumId w:val="3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95"/>
    <w:rsid w:val="00083829"/>
    <w:rsid w:val="000F7FDB"/>
    <w:rsid w:val="00103F7C"/>
    <w:rsid w:val="00216B99"/>
    <w:rsid w:val="002A73F4"/>
    <w:rsid w:val="002F6699"/>
    <w:rsid w:val="003A75AA"/>
    <w:rsid w:val="00565677"/>
    <w:rsid w:val="0058040D"/>
    <w:rsid w:val="005C4F6C"/>
    <w:rsid w:val="00651A9C"/>
    <w:rsid w:val="006E03C4"/>
    <w:rsid w:val="00831739"/>
    <w:rsid w:val="00896895"/>
    <w:rsid w:val="0093126C"/>
    <w:rsid w:val="00942402"/>
    <w:rsid w:val="00965B7B"/>
    <w:rsid w:val="00992D55"/>
    <w:rsid w:val="00A8664F"/>
    <w:rsid w:val="00AB5878"/>
    <w:rsid w:val="00B9638E"/>
    <w:rsid w:val="00BB291F"/>
    <w:rsid w:val="00BB484A"/>
    <w:rsid w:val="00C06577"/>
    <w:rsid w:val="00C360EB"/>
    <w:rsid w:val="00D5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9BFC"/>
  <w15:chartTrackingRefBased/>
  <w15:docId w15:val="{992C24BB-4A99-4977-8240-813DE01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39"/>
    <w:rPr>
      <w:lang w:val="ru-RU"/>
    </w:rPr>
  </w:style>
  <w:style w:type="paragraph" w:styleId="1">
    <w:name w:val="heading 1"/>
    <w:basedOn w:val="a"/>
    <w:next w:val="a"/>
    <w:link w:val="10"/>
    <w:uiPriority w:val="9"/>
    <w:qFormat/>
    <w:rsid w:val="00831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39"/>
    <w:rPr>
      <w:rFonts w:asciiTheme="majorHAnsi" w:eastAsiaTheme="majorEastAsia" w:hAnsiTheme="majorHAnsi" w:cstheme="majorBidi"/>
      <w:color w:val="2E74B5" w:themeColor="accent1" w:themeShade="BF"/>
      <w:sz w:val="32"/>
      <w:szCs w:val="32"/>
      <w:lang w:val="ru-RU"/>
    </w:rPr>
  </w:style>
  <w:style w:type="paragraph" w:styleId="a3">
    <w:name w:val="List Paragraph"/>
    <w:basedOn w:val="a"/>
    <w:uiPriority w:val="34"/>
    <w:qFormat/>
    <w:rsid w:val="00831739"/>
    <w:pPr>
      <w:ind w:left="720"/>
      <w:contextualSpacing/>
    </w:pPr>
  </w:style>
  <w:style w:type="paragraph" w:styleId="a4">
    <w:name w:val="Balloon Text"/>
    <w:basedOn w:val="a"/>
    <w:link w:val="a5"/>
    <w:uiPriority w:val="99"/>
    <w:semiHidden/>
    <w:unhideWhenUsed/>
    <w:rsid w:val="008317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1739"/>
    <w:rPr>
      <w:rFonts w:ascii="Segoe UI" w:hAnsi="Segoe UI" w:cs="Segoe UI"/>
      <w:sz w:val="18"/>
      <w:szCs w:val="18"/>
      <w:lang w:val="ru-RU"/>
    </w:rPr>
  </w:style>
  <w:style w:type="paragraph" w:customStyle="1" w:styleId="Standard">
    <w:name w:val="Standard"/>
    <w:rsid w:val="00831739"/>
    <w:pPr>
      <w:suppressAutoHyphens/>
      <w:autoSpaceDN w:val="0"/>
      <w:spacing w:line="242" w:lineRule="auto"/>
      <w:textAlignment w:val="baseline"/>
    </w:pPr>
    <w:rPr>
      <w:rFonts w:ascii="Calibri" w:eastAsia="SimSun" w:hAnsi="Calibri" w:cs="F"/>
      <w:kern w:val="3"/>
      <w:lang w:val="ru-RU"/>
    </w:rPr>
  </w:style>
  <w:style w:type="paragraph" w:styleId="a6">
    <w:name w:val="No Spacing"/>
    <w:uiPriority w:val="1"/>
    <w:qFormat/>
    <w:rsid w:val="00831739"/>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Marine</cp:lastModifiedBy>
  <cp:revision>19</cp:revision>
  <dcterms:created xsi:type="dcterms:W3CDTF">2022-07-01T05:46:00Z</dcterms:created>
  <dcterms:modified xsi:type="dcterms:W3CDTF">2022-09-08T11:37:00Z</dcterms:modified>
</cp:coreProperties>
</file>