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46233" w14:textId="613E434B" w:rsidR="00D6387D" w:rsidRPr="00DF62BB" w:rsidRDefault="00D6387D" w:rsidP="00D6387D">
      <w:pPr>
        <w:jc w:val="right"/>
      </w:pPr>
      <w:bookmarkStart w:id="0" w:name="_GoBack"/>
      <w:proofErr w:type="spellStart"/>
      <w:r w:rsidRPr="00DF62BB">
        <w:t>Հավելված</w:t>
      </w:r>
      <w:proofErr w:type="spellEnd"/>
      <w:r w:rsidR="00036E06" w:rsidRPr="00DF62BB">
        <w:t xml:space="preserve"> </w:t>
      </w:r>
      <w:r w:rsidR="00F0380C" w:rsidRPr="00DF62BB">
        <w:t xml:space="preserve"> </w:t>
      </w:r>
      <w:r w:rsidRPr="00DF62BB">
        <w:t xml:space="preserve"> 1</w:t>
      </w:r>
    </w:p>
    <w:p w14:paraId="1BA81539" w14:textId="77777777" w:rsidR="00D6387D" w:rsidRPr="00DF62BB" w:rsidRDefault="00D6387D" w:rsidP="00D6387D">
      <w:pPr>
        <w:jc w:val="right"/>
      </w:pPr>
      <w:proofErr w:type="spellStart"/>
      <w:r w:rsidRPr="00DF62BB">
        <w:t>Հայաստանի</w:t>
      </w:r>
      <w:proofErr w:type="spellEnd"/>
      <w:r w:rsidRPr="00DF62BB">
        <w:t xml:space="preserve"> </w:t>
      </w:r>
      <w:proofErr w:type="spellStart"/>
      <w:r w:rsidRPr="00DF62BB">
        <w:t>Հանրապետության</w:t>
      </w:r>
      <w:proofErr w:type="spellEnd"/>
    </w:p>
    <w:p w14:paraId="1A42E541" w14:textId="77777777" w:rsidR="00D6387D" w:rsidRPr="00DF62BB" w:rsidRDefault="00D6387D" w:rsidP="00D6387D">
      <w:pPr>
        <w:jc w:val="right"/>
      </w:pPr>
      <w:r w:rsidRPr="00DF62BB">
        <w:t xml:space="preserve"> </w:t>
      </w:r>
      <w:proofErr w:type="spellStart"/>
      <w:r w:rsidRPr="00DF62BB">
        <w:t>Շիրակի</w:t>
      </w:r>
      <w:proofErr w:type="spellEnd"/>
      <w:r w:rsidRPr="00DF62BB">
        <w:t xml:space="preserve"> </w:t>
      </w:r>
      <w:proofErr w:type="spellStart"/>
      <w:r w:rsidRPr="00DF62BB">
        <w:t>մարզի</w:t>
      </w:r>
      <w:proofErr w:type="spellEnd"/>
      <w:r w:rsidRPr="00DF62BB">
        <w:t xml:space="preserve"> </w:t>
      </w:r>
      <w:proofErr w:type="spellStart"/>
      <w:r w:rsidRPr="00DF62BB">
        <w:t>Ախուրյան</w:t>
      </w:r>
      <w:proofErr w:type="spellEnd"/>
      <w:r w:rsidRPr="00DF62BB">
        <w:t xml:space="preserve"> </w:t>
      </w:r>
      <w:proofErr w:type="spellStart"/>
      <w:r w:rsidRPr="00DF62BB">
        <w:t>համայնքի</w:t>
      </w:r>
      <w:proofErr w:type="spellEnd"/>
      <w:r w:rsidRPr="00DF62BB">
        <w:t xml:space="preserve"> </w:t>
      </w:r>
    </w:p>
    <w:p w14:paraId="1361B546" w14:textId="44884C9A" w:rsidR="00D6387D" w:rsidRPr="00DF62BB" w:rsidRDefault="00D6387D" w:rsidP="00D6387D">
      <w:pPr>
        <w:jc w:val="right"/>
      </w:pPr>
      <w:proofErr w:type="spellStart"/>
      <w:r w:rsidRPr="00DF62BB">
        <w:t>ավագանու</w:t>
      </w:r>
      <w:proofErr w:type="spellEnd"/>
      <w:r w:rsidR="00C65CDB" w:rsidRPr="00DF62BB">
        <w:t xml:space="preserve"> 202</w:t>
      </w:r>
      <w:r w:rsidR="000D2889" w:rsidRPr="00DF62BB">
        <w:rPr>
          <w:lang w:val="hy-AM"/>
        </w:rPr>
        <w:t>5</w:t>
      </w:r>
      <w:r w:rsidRPr="00DF62BB">
        <w:t xml:space="preserve"> </w:t>
      </w:r>
      <w:proofErr w:type="spellStart"/>
      <w:r w:rsidRPr="00DF62BB">
        <w:t>թվականի</w:t>
      </w:r>
      <w:proofErr w:type="spellEnd"/>
      <w:r w:rsidRPr="00DF62BB">
        <w:softHyphen/>
      </w:r>
      <w:r w:rsidRPr="00DF62BB">
        <w:softHyphen/>
        <w:t xml:space="preserve"> </w:t>
      </w:r>
      <w:r w:rsidR="00787452" w:rsidRPr="00DF62BB">
        <w:t>-----</w:t>
      </w:r>
      <w:r w:rsidR="001E3237" w:rsidRPr="00DF62BB">
        <w:rPr>
          <w:lang w:val="ru-RU"/>
        </w:rPr>
        <w:t>ի</w:t>
      </w:r>
      <w:r w:rsidR="001E3237" w:rsidRPr="00DF62BB">
        <w:t xml:space="preserve"> </w:t>
      </w:r>
      <w:r w:rsidR="00F0380C" w:rsidRPr="00DF62BB">
        <w:t xml:space="preserve"> </w:t>
      </w:r>
      <w:r w:rsidR="001E3237" w:rsidRPr="00DF62BB">
        <w:t xml:space="preserve"> </w:t>
      </w:r>
      <w:r w:rsidR="00787452" w:rsidRPr="00DF62BB">
        <w:t>-----</w:t>
      </w:r>
      <w:r w:rsidRPr="00DF62BB">
        <w:t xml:space="preserve">-ի </w:t>
      </w:r>
    </w:p>
    <w:p w14:paraId="2673FCEC" w14:textId="15B25799" w:rsidR="00D6387D" w:rsidRPr="00DF62BB" w:rsidRDefault="00D6387D" w:rsidP="00D6387D">
      <w:pPr>
        <w:jc w:val="right"/>
      </w:pPr>
      <w:proofErr w:type="spellStart"/>
      <w:r w:rsidRPr="00DF62BB">
        <w:t>թիվ</w:t>
      </w:r>
      <w:proofErr w:type="spellEnd"/>
      <w:r w:rsidRPr="00DF62BB">
        <w:t xml:space="preserve">   </w:t>
      </w:r>
      <w:r w:rsidR="008C1412" w:rsidRPr="00DF62BB">
        <w:t>---Ն</w:t>
      </w:r>
      <w:r w:rsidRPr="00DF62BB">
        <w:t xml:space="preserve"> </w:t>
      </w:r>
      <w:proofErr w:type="spellStart"/>
      <w:r w:rsidRPr="00DF62BB">
        <w:t>որոշման</w:t>
      </w:r>
      <w:proofErr w:type="spellEnd"/>
    </w:p>
    <w:p w14:paraId="624907F8" w14:textId="77777777" w:rsidR="00654347" w:rsidRPr="00DF62BB" w:rsidRDefault="00654347" w:rsidP="00D6387D">
      <w:pPr>
        <w:jc w:val="right"/>
      </w:pPr>
    </w:p>
    <w:p w14:paraId="353C6BE3" w14:textId="6DAE4AE6" w:rsidR="00654347" w:rsidRPr="00DF62BB" w:rsidRDefault="00654347" w:rsidP="00654347">
      <w:pPr>
        <w:shd w:val="clear" w:color="auto" w:fill="FFFFFF"/>
        <w:spacing w:line="276" w:lineRule="auto"/>
        <w:ind w:firstLine="375"/>
        <w:jc w:val="center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ՀԱՅԱՍՏԱՆԻ ՀԱՆՐԱՊԵՏՈՒԹՅԱՆ ՇԻՐԱԿԻ ՄԱՐԶԻ ԱԽՈՒՐՅԱՆ ՀԱՄԱՅՆՔԻ ՎԱՐՉԱԿԱՆ ՏԱՐԱԾՔՈՒՄ 202</w:t>
      </w:r>
      <w:r w:rsidR="000D2889" w:rsidRPr="00DF62BB">
        <w:rPr>
          <w:rFonts w:eastAsia="Times New Roman"/>
          <w:lang w:val="hy-AM" w:eastAsia="ru-RU"/>
        </w:rPr>
        <w:t>6</w:t>
      </w:r>
      <w:r w:rsidRPr="00DF62BB">
        <w:rPr>
          <w:rFonts w:eastAsia="Times New Roman"/>
          <w:lang w:eastAsia="ru-RU"/>
        </w:rPr>
        <w:t xml:space="preserve"> ԹՎԱԿԱՆԻ ՏԵՂԱԿԱՆ ՏՈՒՐՔԵՐԻ ՏԵՍԱԿՆԵՐՆ ՈՒ ԴՐՈՒՅՔԱՉԱՓԵՐԸ</w:t>
      </w:r>
    </w:p>
    <w:p w14:paraId="4ABAAFF1" w14:textId="77777777" w:rsidR="00D6387D" w:rsidRPr="00DF62BB" w:rsidRDefault="00D6387D" w:rsidP="00C65CDB">
      <w:pPr>
        <w:rPr>
          <w:lang w:val="hy-AM"/>
        </w:rPr>
      </w:pPr>
    </w:p>
    <w:p w14:paraId="76FC91F4" w14:textId="77777777" w:rsidR="00D6387D" w:rsidRPr="00DF62BB" w:rsidRDefault="00D6387D" w:rsidP="00D6387D"/>
    <w:p w14:paraId="02C493E8" w14:textId="77777777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proofErr w:type="spellStart"/>
      <w:r w:rsidRPr="00DF62BB">
        <w:rPr>
          <w:rFonts w:eastAsia="Times New Roman"/>
          <w:lang w:val="ru-RU" w:eastAsia="ru-RU"/>
        </w:rPr>
        <w:t>Հայաստանի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Հանրապետության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Շիրակի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մարզի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Ախուրյան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համայնքում</w:t>
      </w:r>
      <w:proofErr w:type="spellEnd"/>
      <w:r w:rsidRPr="00DF62BB">
        <w:rPr>
          <w:rFonts w:eastAsia="Times New Roman"/>
          <w:lang w:eastAsia="ru-RU"/>
        </w:rPr>
        <w:t xml:space="preserve"> </w:t>
      </w:r>
      <w:r w:rsidRPr="00DF62BB">
        <w:rPr>
          <w:lang w:eastAsia="ru-RU"/>
        </w:rPr>
        <w:t>(</w:t>
      </w:r>
      <w:proofErr w:type="spellStart"/>
      <w:r w:rsidRPr="00DF62BB">
        <w:rPr>
          <w:lang w:eastAsia="ru-RU"/>
        </w:rPr>
        <w:t>այսուհետ</w:t>
      </w:r>
      <w:proofErr w:type="spellEnd"/>
      <w:r w:rsidRPr="00DF62BB">
        <w:rPr>
          <w:lang w:eastAsia="ru-RU"/>
        </w:rPr>
        <w:t xml:space="preserve">` </w:t>
      </w:r>
      <w:proofErr w:type="spellStart"/>
      <w:r w:rsidRPr="00DF62BB">
        <w:rPr>
          <w:lang w:val="ru-RU" w:eastAsia="ru-RU"/>
        </w:rPr>
        <w:t>համայնք</w:t>
      </w:r>
      <w:proofErr w:type="spellEnd"/>
      <w:r w:rsidRPr="00DF62BB">
        <w:rPr>
          <w:lang w:eastAsia="ru-RU"/>
        </w:rPr>
        <w:t xml:space="preserve">) </w:t>
      </w:r>
      <w:proofErr w:type="spellStart"/>
      <w:r w:rsidRPr="00DF62BB">
        <w:rPr>
          <w:rFonts w:eastAsia="Times New Roman"/>
          <w:lang w:val="ru-RU" w:eastAsia="ru-RU"/>
        </w:rPr>
        <w:t>սահմանվում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են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տեղական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տուրքերի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հետևյալ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դրույքաչափերը</w:t>
      </w:r>
      <w:proofErr w:type="spellEnd"/>
      <w:r w:rsidRPr="00DF62BB">
        <w:rPr>
          <w:rFonts w:eastAsia="Times New Roman"/>
          <w:lang w:eastAsia="ru-RU"/>
        </w:rPr>
        <w:t>.</w:t>
      </w:r>
    </w:p>
    <w:p w14:paraId="4A6AE87F" w14:textId="77777777" w:rsidR="003C2EA0" w:rsidRPr="00DF62BB" w:rsidRDefault="000975DC" w:rsidP="003C2EA0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1.</w:t>
      </w:r>
      <w:proofErr w:type="spellStart"/>
      <w:r w:rsidR="003C2EA0" w:rsidRPr="00DF62BB">
        <w:rPr>
          <w:rFonts w:eastAsia="Times New Roman"/>
          <w:lang w:val="ru-RU" w:eastAsia="ru-RU"/>
        </w:rPr>
        <w:t>Հայաստանի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Հանրապետության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օրենսդրությամբ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սահմանված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կարգով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հաստատված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ճարտարապետաշինարարական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նախագծին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համապատասխան</w:t>
      </w:r>
      <w:proofErr w:type="spellEnd"/>
      <w:r w:rsidR="003C2EA0" w:rsidRPr="00DF62BB">
        <w:rPr>
          <w:rFonts w:eastAsia="Times New Roman"/>
          <w:lang w:eastAsia="ru-RU"/>
        </w:rPr>
        <w:t xml:space="preserve">` </w:t>
      </w:r>
      <w:proofErr w:type="spellStart"/>
      <w:r w:rsidR="003C2EA0" w:rsidRPr="00DF62BB">
        <w:rPr>
          <w:rFonts w:eastAsia="Times New Roman"/>
          <w:lang w:val="ru-RU" w:eastAsia="ru-RU"/>
        </w:rPr>
        <w:t>համայնքի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վարչական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տարածքում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նոր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շենքերի</w:t>
      </w:r>
      <w:proofErr w:type="spellEnd"/>
      <w:r w:rsidR="003C2EA0" w:rsidRPr="00DF62BB">
        <w:rPr>
          <w:rFonts w:eastAsia="Times New Roman"/>
          <w:lang w:eastAsia="ru-RU"/>
        </w:rPr>
        <w:t xml:space="preserve">, </w:t>
      </w:r>
      <w:proofErr w:type="spellStart"/>
      <w:r w:rsidR="003C2EA0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r w:rsidR="003C2EA0" w:rsidRPr="00DF62BB">
        <w:rPr>
          <w:rFonts w:eastAsia="Times New Roman"/>
          <w:lang w:val="ru-RU" w:eastAsia="ru-RU"/>
        </w:rPr>
        <w:t>և</w:t>
      </w:r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ոչ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հիմնական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շինարարության</w:t>
      </w:r>
      <w:proofErr w:type="spellEnd"/>
      <w:r w:rsidR="003C2EA0" w:rsidRPr="00DF62BB">
        <w:rPr>
          <w:rFonts w:eastAsia="Times New Roman"/>
          <w:lang w:eastAsia="ru-RU"/>
        </w:rPr>
        <w:t xml:space="preserve"> (</w:t>
      </w:r>
      <w:proofErr w:type="spellStart"/>
      <w:r w:rsidR="003C2EA0" w:rsidRPr="00DF62BB">
        <w:rPr>
          <w:rFonts w:eastAsia="Times New Roman"/>
          <w:lang w:val="ru-RU" w:eastAsia="ru-RU"/>
        </w:rPr>
        <w:t>տեղադրման</w:t>
      </w:r>
      <w:proofErr w:type="spellEnd"/>
      <w:r w:rsidR="003C2EA0" w:rsidRPr="00DF62BB">
        <w:rPr>
          <w:rFonts w:eastAsia="Times New Roman"/>
          <w:lang w:eastAsia="ru-RU"/>
        </w:rPr>
        <w:t>) (</w:t>
      </w:r>
      <w:proofErr w:type="spellStart"/>
      <w:r w:rsidR="003C2EA0" w:rsidRPr="00DF62BB">
        <w:rPr>
          <w:rFonts w:eastAsia="Times New Roman"/>
          <w:lang w:val="ru-RU" w:eastAsia="ru-RU"/>
        </w:rPr>
        <w:t>բացառությամբ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Հայաստանի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Հանրապետության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օրենսդրությամբ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սահմանված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շինարարության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թույլտվություն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չպահանջող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դեպքերի</w:t>
      </w:r>
      <w:proofErr w:type="spellEnd"/>
      <w:r w:rsidR="003C2EA0" w:rsidRPr="00DF62BB">
        <w:rPr>
          <w:rFonts w:eastAsia="Times New Roman"/>
          <w:lang w:eastAsia="ru-RU"/>
        </w:rPr>
        <w:t xml:space="preserve">) </w:t>
      </w:r>
      <w:proofErr w:type="spellStart"/>
      <w:r w:rsidR="003C2EA0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3C2EA0" w:rsidRPr="00DF62BB">
        <w:rPr>
          <w:rFonts w:eastAsia="Times New Roman"/>
          <w:lang w:eastAsia="ru-RU"/>
        </w:rPr>
        <w:t xml:space="preserve"> </w:t>
      </w:r>
      <w:proofErr w:type="spellStart"/>
      <w:r w:rsidR="003C2EA0" w:rsidRPr="00DF62BB">
        <w:rPr>
          <w:rFonts w:eastAsia="Times New Roman"/>
          <w:lang w:val="ru-RU" w:eastAsia="ru-RU"/>
        </w:rPr>
        <w:t>համար</w:t>
      </w:r>
      <w:proofErr w:type="spellEnd"/>
      <w:r w:rsidR="003C2EA0" w:rsidRPr="00DF62BB">
        <w:rPr>
          <w:rFonts w:eastAsia="Times New Roman"/>
          <w:lang w:eastAsia="ru-RU"/>
        </w:rPr>
        <w:t>.</w:t>
      </w:r>
    </w:p>
    <w:p w14:paraId="02663958" w14:textId="077A5DC3" w:rsidR="003C2EA0" w:rsidRPr="00DF62BB" w:rsidRDefault="003C2EA0" w:rsidP="00A446B9">
      <w:pPr>
        <w:shd w:val="clear" w:color="auto" w:fill="FFFFFF"/>
        <w:tabs>
          <w:tab w:val="left" w:pos="8235"/>
        </w:tabs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 xml:space="preserve">1) </w:t>
      </w:r>
      <w:proofErr w:type="spellStart"/>
      <w:r w:rsidRPr="00DF62BB">
        <w:rPr>
          <w:rFonts w:eastAsia="Times New Roman"/>
          <w:lang w:val="ru-RU" w:eastAsia="ru-RU"/>
        </w:rPr>
        <w:t>հիմնական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շենքերի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r w:rsidRPr="00DF62BB">
        <w:rPr>
          <w:rFonts w:eastAsia="Times New Roman"/>
          <w:lang w:val="ru-RU" w:eastAsia="ru-RU"/>
        </w:rPr>
        <w:t>և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շինությունների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համար</w:t>
      </w:r>
      <w:proofErr w:type="spellEnd"/>
      <w:r w:rsidRPr="00DF62BB">
        <w:rPr>
          <w:rFonts w:eastAsia="Times New Roman"/>
          <w:lang w:eastAsia="ru-RU"/>
        </w:rPr>
        <w:t>`</w:t>
      </w:r>
      <w:r w:rsidR="00A446B9" w:rsidRPr="00DF62BB">
        <w:rPr>
          <w:rFonts w:eastAsia="Times New Roman"/>
          <w:lang w:eastAsia="ru-RU"/>
        </w:rPr>
        <w:tab/>
      </w:r>
    </w:p>
    <w:p w14:paraId="26B289FC" w14:textId="4DB8D446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proofErr w:type="spellStart"/>
      <w:r w:rsidRPr="00DF62BB">
        <w:rPr>
          <w:rFonts w:eastAsia="Times New Roman"/>
          <w:lang w:val="ru-RU" w:eastAsia="ru-RU"/>
        </w:rPr>
        <w:t>մինչև</w:t>
      </w:r>
      <w:proofErr w:type="spellEnd"/>
      <w:r w:rsidRPr="00DF62BB">
        <w:rPr>
          <w:rFonts w:eastAsia="Times New Roman"/>
          <w:lang w:eastAsia="ru-RU"/>
        </w:rPr>
        <w:t xml:space="preserve"> 300 </w:t>
      </w:r>
      <w:proofErr w:type="spellStart"/>
      <w:r w:rsidRPr="00DF62BB">
        <w:rPr>
          <w:rFonts w:eastAsia="Times New Roman"/>
          <w:lang w:val="ru-RU"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ընդհանուր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անհատական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բնակելի</w:t>
      </w:r>
      <w:proofErr w:type="spellEnd"/>
      <w:r w:rsidRPr="00DF62BB">
        <w:rPr>
          <w:rFonts w:eastAsia="Times New Roman"/>
          <w:lang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այդ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թվում</w:t>
      </w:r>
      <w:proofErr w:type="spellEnd"/>
      <w:r w:rsidRPr="00DF62BB">
        <w:rPr>
          <w:rFonts w:eastAsia="Times New Roman"/>
          <w:lang w:eastAsia="ru-RU"/>
        </w:rPr>
        <w:t xml:space="preserve">` </w:t>
      </w:r>
      <w:proofErr w:type="spellStart"/>
      <w:r w:rsidRPr="00DF62BB">
        <w:rPr>
          <w:rFonts w:eastAsia="Times New Roman"/>
          <w:lang w:val="ru-RU" w:eastAsia="ru-RU"/>
        </w:rPr>
        <w:t>այգեգործական</w:t>
      </w:r>
      <w:proofErr w:type="spellEnd"/>
      <w:r w:rsidRPr="00DF62BB">
        <w:rPr>
          <w:rFonts w:eastAsia="Times New Roman"/>
          <w:lang w:eastAsia="ru-RU"/>
        </w:rPr>
        <w:t xml:space="preserve"> (</w:t>
      </w:r>
      <w:proofErr w:type="spellStart"/>
      <w:r w:rsidRPr="00DF62BB">
        <w:rPr>
          <w:rFonts w:eastAsia="Times New Roman"/>
          <w:lang w:val="ru-RU" w:eastAsia="ru-RU"/>
        </w:rPr>
        <w:t>ամառանոցային</w:t>
      </w:r>
      <w:proofErr w:type="spellEnd"/>
      <w:r w:rsidRPr="00DF62BB">
        <w:rPr>
          <w:rFonts w:eastAsia="Times New Roman"/>
          <w:lang w:eastAsia="ru-RU"/>
        </w:rPr>
        <w:t xml:space="preserve">) </w:t>
      </w:r>
      <w:proofErr w:type="spellStart"/>
      <w:r w:rsidRPr="00DF62BB">
        <w:rPr>
          <w:rFonts w:eastAsia="Times New Roman"/>
          <w:lang w:val="ru-RU" w:eastAsia="ru-RU"/>
        </w:rPr>
        <w:t>տների</w:t>
      </w:r>
      <w:proofErr w:type="spellEnd"/>
      <w:r w:rsidRPr="00DF62BB">
        <w:rPr>
          <w:rFonts w:eastAsia="Times New Roman"/>
          <w:lang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ինչպես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նաև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մինչև</w:t>
      </w:r>
      <w:proofErr w:type="spellEnd"/>
      <w:r w:rsidRPr="00DF62BB">
        <w:rPr>
          <w:rFonts w:eastAsia="Times New Roman"/>
          <w:lang w:eastAsia="ru-RU"/>
        </w:rPr>
        <w:t xml:space="preserve"> 200 </w:t>
      </w:r>
      <w:proofErr w:type="spellStart"/>
      <w:r w:rsidRPr="00DF62BB">
        <w:rPr>
          <w:rFonts w:eastAsia="Times New Roman"/>
          <w:lang w:val="ru-RU"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ընդհանուր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հասարակական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r w:rsidRPr="00DF62BB">
        <w:rPr>
          <w:rFonts w:eastAsia="Times New Roman"/>
          <w:lang w:val="ru-RU" w:eastAsia="ru-RU"/>
        </w:rPr>
        <w:t>և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արտադրական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նշանակության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շենքերի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r w:rsidRPr="00DF62BB">
        <w:rPr>
          <w:rFonts w:eastAsia="Times New Roman"/>
          <w:lang w:val="ru-RU" w:eastAsia="ru-RU"/>
        </w:rPr>
        <w:t>և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շինությունների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համար</w:t>
      </w:r>
      <w:proofErr w:type="spellEnd"/>
      <w:r w:rsidRPr="00DF62BB">
        <w:rPr>
          <w:rFonts w:eastAsia="Times New Roman"/>
          <w:lang w:eastAsia="ru-RU"/>
        </w:rPr>
        <w:t>`</w:t>
      </w:r>
      <w:r w:rsidR="00B278BB" w:rsidRPr="00DF62BB">
        <w:rPr>
          <w:rFonts w:eastAsia="Times New Roman"/>
          <w:lang w:eastAsia="ru-RU"/>
        </w:rPr>
        <w:t xml:space="preserve"> </w:t>
      </w:r>
      <w:r w:rsidR="000D2889" w:rsidRPr="00DF62BB">
        <w:rPr>
          <w:rFonts w:eastAsia="Times New Roman"/>
          <w:lang w:val="hy-AM" w:eastAsia="ru-RU"/>
        </w:rPr>
        <w:t>75</w:t>
      </w:r>
      <w:r w:rsidR="00B278BB" w:rsidRPr="00DF62BB">
        <w:rPr>
          <w:rFonts w:eastAsia="Times New Roman"/>
          <w:lang w:eastAsia="ru-RU"/>
        </w:rPr>
        <w:t>00</w:t>
      </w:r>
      <w:r w:rsidRPr="00DF62BB">
        <w:rPr>
          <w:rFonts w:eastAsia="Times New Roman"/>
          <w:lang w:eastAsia="ru-RU"/>
        </w:rPr>
        <w:t xml:space="preserve"> </w:t>
      </w:r>
      <w:r w:rsidR="00B278BB" w:rsidRPr="00DF62BB">
        <w:rPr>
          <w:rFonts w:eastAsia="Times New Roman"/>
          <w:lang w:eastAsia="ru-RU"/>
        </w:rPr>
        <w:t>(</w:t>
      </w:r>
      <w:r w:rsidR="000D2889" w:rsidRPr="00DF62BB">
        <w:rPr>
          <w:rFonts w:eastAsia="Times New Roman"/>
          <w:lang w:val="hy-AM" w:eastAsia="ru-RU"/>
        </w:rPr>
        <w:t>յոթ հազար հինգ հարյուր</w:t>
      </w:r>
      <w:r w:rsidR="00B722B1" w:rsidRPr="00DF62BB">
        <w:rPr>
          <w:rFonts w:eastAsia="Times New Roman"/>
          <w:lang w:eastAsia="ru-RU"/>
        </w:rPr>
        <w:t>)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դրամ</w:t>
      </w:r>
      <w:proofErr w:type="spellEnd"/>
      <w:r w:rsidR="00B722B1" w:rsidRPr="00DF62BB">
        <w:rPr>
          <w:rFonts w:eastAsia="Times New Roman"/>
          <w:lang w:eastAsia="ru-RU"/>
        </w:rPr>
        <w:t>,</w:t>
      </w:r>
    </w:p>
    <w:p w14:paraId="2A64580D" w14:textId="6AF18071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 xml:space="preserve">2) </w:t>
      </w:r>
      <w:proofErr w:type="spellStart"/>
      <w:r w:rsidRPr="00DF62BB">
        <w:rPr>
          <w:rFonts w:eastAsia="Times New Roman"/>
          <w:lang w:val="ru-RU" w:eastAsia="ru-RU"/>
        </w:rPr>
        <w:t>սույն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կետի</w:t>
      </w:r>
      <w:proofErr w:type="spellEnd"/>
      <w:r w:rsidRPr="00DF62BB">
        <w:rPr>
          <w:rFonts w:eastAsia="Times New Roman"/>
          <w:lang w:eastAsia="ru-RU"/>
        </w:rPr>
        <w:t xml:space="preserve"> «1</w:t>
      </w:r>
      <w:r w:rsidR="00533F62" w:rsidRPr="00DF62BB">
        <w:rPr>
          <w:rFonts w:eastAsia="Times New Roman"/>
          <w:lang w:eastAsia="ru-RU"/>
        </w:rPr>
        <w:t>-ին</w:t>
      </w:r>
      <w:r w:rsidRPr="00DF62BB">
        <w:rPr>
          <w:rFonts w:eastAsia="Times New Roman"/>
          <w:lang w:eastAsia="ru-RU"/>
        </w:rPr>
        <w:t xml:space="preserve">» </w:t>
      </w:r>
      <w:proofErr w:type="spellStart"/>
      <w:r w:rsidRPr="00DF62BB">
        <w:rPr>
          <w:rFonts w:eastAsia="Times New Roman"/>
          <w:lang w:val="ru-RU" w:eastAsia="ru-RU"/>
        </w:rPr>
        <w:t>ենթակետով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չնախատեսված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շենքերի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r w:rsidRPr="00DF62BB">
        <w:rPr>
          <w:rFonts w:eastAsia="Times New Roman"/>
          <w:lang w:val="ru-RU" w:eastAsia="ru-RU"/>
        </w:rPr>
        <w:t>և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շինությունների</w:t>
      </w:r>
      <w:proofErr w:type="spellEnd"/>
      <w:r w:rsidRPr="00DF62BB">
        <w:rPr>
          <w:rFonts w:eastAsia="Times New Roman"/>
          <w:lang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այդ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թվում</w:t>
      </w:r>
      <w:proofErr w:type="spellEnd"/>
      <w:r w:rsidRPr="00DF62BB">
        <w:rPr>
          <w:rFonts w:eastAsia="Times New Roman"/>
          <w:lang w:eastAsia="ru-RU"/>
        </w:rPr>
        <w:t xml:space="preserve">՝ </w:t>
      </w:r>
      <w:proofErr w:type="spellStart"/>
      <w:r w:rsidRPr="00DF62BB">
        <w:rPr>
          <w:rFonts w:eastAsia="Times New Roman"/>
          <w:lang w:eastAsia="ru-RU"/>
        </w:rPr>
        <w:t>հասարակական</w:t>
      </w:r>
      <w:proofErr w:type="spellEnd"/>
      <w:r w:rsidRPr="00DF62BB">
        <w:rPr>
          <w:rFonts w:eastAsia="Times New Roman"/>
          <w:lang w:eastAsia="ru-RU"/>
        </w:rPr>
        <w:t xml:space="preserve"> և </w:t>
      </w:r>
      <w:proofErr w:type="spellStart"/>
      <w:r w:rsidRPr="00DF62BB">
        <w:rPr>
          <w:rFonts w:eastAsia="Times New Roman"/>
          <w:lang w:eastAsia="ru-RU"/>
        </w:rPr>
        <w:t>արտադրական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նշանակության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eastAsia="ru-RU"/>
        </w:rPr>
        <w:t xml:space="preserve"> և </w:t>
      </w:r>
      <w:proofErr w:type="spellStart"/>
      <w:r w:rsidRPr="00DF62BB">
        <w:rPr>
          <w:rFonts w:eastAsia="Times New Roman"/>
          <w:lang w:eastAsia="ru-RU"/>
        </w:rPr>
        <w:t>շինությունների</w:t>
      </w:r>
      <w:proofErr w:type="spellEnd"/>
      <w:r w:rsidRPr="00DF62BB">
        <w:rPr>
          <w:rFonts w:eastAsia="Times New Roman"/>
          <w:lang w:eastAsia="ru-RU"/>
        </w:rPr>
        <w:t xml:space="preserve">) </w:t>
      </w:r>
      <w:proofErr w:type="spellStart"/>
      <w:r w:rsidRPr="00DF62BB">
        <w:rPr>
          <w:rFonts w:eastAsia="Times New Roman"/>
          <w:lang w:val="ru-RU" w:eastAsia="ru-RU"/>
        </w:rPr>
        <w:t>համար</w:t>
      </w:r>
      <w:proofErr w:type="spellEnd"/>
      <w:r w:rsidRPr="00DF62BB">
        <w:rPr>
          <w:rFonts w:eastAsia="Times New Roman"/>
          <w:lang w:eastAsia="ru-RU"/>
        </w:rPr>
        <w:t>`</w:t>
      </w:r>
    </w:p>
    <w:p w14:paraId="6692AA7C" w14:textId="544E3C9F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 xml:space="preserve">ա. 200-ից 500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ընդհանուր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</w:t>
      </w:r>
      <w:r w:rsidR="000975DC" w:rsidRPr="00DF62BB">
        <w:rPr>
          <w:rFonts w:eastAsia="Times New Roman"/>
          <w:lang w:eastAsia="ru-RU"/>
        </w:rPr>
        <w:t>նքերի</w:t>
      </w:r>
      <w:proofErr w:type="spellEnd"/>
      <w:r w:rsidR="000975DC" w:rsidRPr="00DF62BB">
        <w:rPr>
          <w:rFonts w:eastAsia="Times New Roman"/>
          <w:lang w:eastAsia="ru-RU"/>
        </w:rPr>
        <w:t xml:space="preserve"> և </w:t>
      </w:r>
      <w:proofErr w:type="spellStart"/>
      <w:r w:rsidR="000975DC" w:rsidRPr="00DF62BB">
        <w:rPr>
          <w:rFonts w:eastAsia="Times New Roman"/>
          <w:lang w:eastAsia="ru-RU"/>
        </w:rPr>
        <w:t>շինությունների</w:t>
      </w:r>
      <w:proofErr w:type="spellEnd"/>
      <w:r w:rsidR="000975DC" w:rsidRPr="00DF62BB">
        <w:rPr>
          <w:rFonts w:eastAsia="Times New Roman"/>
          <w:lang w:eastAsia="ru-RU"/>
        </w:rPr>
        <w:t xml:space="preserve"> </w:t>
      </w:r>
      <w:proofErr w:type="spellStart"/>
      <w:r w:rsidR="000975DC" w:rsidRPr="00DF62BB">
        <w:rPr>
          <w:rFonts w:eastAsia="Times New Roman"/>
          <w:lang w:eastAsia="ru-RU"/>
        </w:rPr>
        <w:t>համար</w:t>
      </w:r>
      <w:proofErr w:type="spellEnd"/>
      <w:r w:rsidR="000975DC" w:rsidRPr="00DF62BB">
        <w:rPr>
          <w:rFonts w:eastAsia="Times New Roman"/>
          <w:lang w:eastAsia="ru-RU"/>
        </w:rPr>
        <w:t xml:space="preserve">` </w:t>
      </w:r>
      <w:r w:rsidR="000D2889" w:rsidRPr="00DF62BB">
        <w:rPr>
          <w:rFonts w:eastAsia="Times New Roman"/>
          <w:lang w:val="hy-AM" w:eastAsia="ru-RU"/>
        </w:rPr>
        <w:t>15 000</w:t>
      </w:r>
      <w:r w:rsidR="00B278BB" w:rsidRPr="00DF62BB">
        <w:rPr>
          <w:rFonts w:eastAsia="Times New Roman"/>
          <w:lang w:eastAsia="ru-RU"/>
        </w:rPr>
        <w:t xml:space="preserve"> (</w:t>
      </w:r>
      <w:r w:rsidR="000D2889" w:rsidRPr="00DF62BB">
        <w:rPr>
          <w:rFonts w:eastAsia="Times New Roman"/>
          <w:lang w:val="hy-AM" w:eastAsia="ru-RU"/>
        </w:rPr>
        <w:t>տասնհինգ հազար</w:t>
      </w:r>
      <w:r w:rsidR="00B722B1" w:rsidRPr="00DF62BB">
        <w:rPr>
          <w:rFonts w:eastAsia="Times New Roman"/>
          <w:lang w:eastAsia="ru-RU"/>
        </w:rPr>
        <w:t>)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դրամի</w:t>
      </w:r>
      <w:proofErr w:type="spellEnd"/>
      <w:r w:rsidRPr="00DF62BB">
        <w:rPr>
          <w:rFonts w:eastAsia="Times New Roman"/>
          <w:lang w:eastAsia="ru-RU"/>
        </w:rPr>
        <w:t xml:space="preserve"> և </w:t>
      </w:r>
      <w:proofErr w:type="spellStart"/>
      <w:r w:rsidRPr="00DF62BB">
        <w:rPr>
          <w:rFonts w:eastAsia="Times New Roman"/>
          <w:lang w:eastAsia="ru-RU"/>
        </w:rPr>
        <w:t>շենքի</w:t>
      </w:r>
      <w:proofErr w:type="spellEnd"/>
      <w:r w:rsidRPr="00DF62BB">
        <w:rPr>
          <w:rFonts w:eastAsia="Times New Roman"/>
          <w:lang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շինության</w:t>
      </w:r>
      <w:proofErr w:type="spellEnd"/>
      <w:r w:rsidRPr="00DF62BB">
        <w:rPr>
          <w:rFonts w:eastAsia="Times New Roman"/>
          <w:lang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կառուցման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վայրի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գոտիականությանը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համապատասխանող</w:t>
      </w:r>
      <w:proofErr w:type="spellEnd"/>
      <w:r w:rsidRPr="00DF62BB">
        <w:rPr>
          <w:rFonts w:eastAsia="Times New Roman"/>
          <w:lang w:eastAsia="ru-RU"/>
        </w:rPr>
        <w:t xml:space="preserve">՝ </w:t>
      </w:r>
      <w:proofErr w:type="spellStart"/>
      <w:r w:rsidRPr="00DF62BB">
        <w:rPr>
          <w:rFonts w:eastAsia="Times New Roman"/>
          <w:lang w:eastAsia="ru-RU"/>
        </w:rPr>
        <w:t>սույն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կետով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սահմանված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գործակցի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արտադրյալը</w:t>
      </w:r>
      <w:proofErr w:type="spellEnd"/>
      <w:r w:rsidRPr="00DF62BB">
        <w:rPr>
          <w:rFonts w:eastAsia="Times New Roman"/>
          <w:lang w:eastAsia="ru-RU"/>
        </w:rPr>
        <w:t>,</w:t>
      </w:r>
    </w:p>
    <w:p w14:paraId="23A346FE" w14:textId="57615AC6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 xml:space="preserve">բ. 501-ից 1000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ընդհանուր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</w:t>
      </w:r>
      <w:r w:rsidR="000975DC" w:rsidRPr="00DF62BB">
        <w:rPr>
          <w:rFonts w:eastAsia="Times New Roman"/>
          <w:lang w:eastAsia="ru-RU"/>
        </w:rPr>
        <w:t>նքերի</w:t>
      </w:r>
      <w:proofErr w:type="spellEnd"/>
      <w:r w:rsidR="000975DC" w:rsidRPr="00DF62BB">
        <w:rPr>
          <w:rFonts w:eastAsia="Times New Roman"/>
          <w:lang w:eastAsia="ru-RU"/>
        </w:rPr>
        <w:t xml:space="preserve"> և </w:t>
      </w:r>
      <w:proofErr w:type="spellStart"/>
      <w:r w:rsidR="000975DC" w:rsidRPr="00DF62BB">
        <w:rPr>
          <w:rFonts w:eastAsia="Times New Roman"/>
          <w:lang w:eastAsia="ru-RU"/>
        </w:rPr>
        <w:t>շինությունների</w:t>
      </w:r>
      <w:proofErr w:type="spellEnd"/>
      <w:r w:rsidR="000975DC" w:rsidRPr="00DF62BB">
        <w:rPr>
          <w:rFonts w:eastAsia="Times New Roman"/>
          <w:lang w:eastAsia="ru-RU"/>
        </w:rPr>
        <w:t xml:space="preserve"> </w:t>
      </w:r>
      <w:proofErr w:type="spellStart"/>
      <w:r w:rsidR="000975DC" w:rsidRPr="00DF62BB">
        <w:rPr>
          <w:rFonts w:eastAsia="Times New Roman"/>
          <w:lang w:eastAsia="ru-RU"/>
        </w:rPr>
        <w:t>համար</w:t>
      </w:r>
      <w:proofErr w:type="spellEnd"/>
      <w:r w:rsidR="000975DC" w:rsidRPr="00DF62BB">
        <w:rPr>
          <w:rFonts w:eastAsia="Times New Roman"/>
          <w:lang w:eastAsia="ru-RU"/>
        </w:rPr>
        <w:t xml:space="preserve">` </w:t>
      </w:r>
      <w:r w:rsidR="000D2889" w:rsidRPr="00DF62BB">
        <w:rPr>
          <w:rFonts w:eastAsia="Times New Roman"/>
          <w:lang w:val="hy-AM" w:eastAsia="ru-RU"/>
        </w:rPr>
        <w:t>50</w:t>
      </w:r>
      <w:r w:rsidR="00B278BB" w:rsidRPr="00DF62BB">
        <w:rPr>
          <w:rFonts w:eastAsia="Times New Roman"/>
          <w:lang w:eastAsia="ru-RU"/>
        </w:rPr>
        <w:t xml:space="preserve"> 000</w:t>
      </w:r>
      <w:r w:rsidRPr="00DF62BB">
        <w:rPr>
          <w:rFonts w:eastAsia="Times New Roman"/>
          <w:lang w:eastAsia="ru-RU"/>
        </w:rPr>
        <w:t xml:space="preserve"> </w:t>
      </w:r>
      <w:r w:rsidR="00B278BB" w:rsidRPr="00DF62BB">
        <w:rPr>
          <w:rFonts w:eastAsia="Times New Roman"/>
          <w:lang w:eastAsia="ru-RU"/>
        </w:rPr>
        <w:t>(</w:t>
      </w:r>
      <w:r w:rsidR="000D2889" w:rsidRPr="00DF62BB">
        <w:rPr>
          <w:rFonts w:eastAsia="Times New Roman"/>
          <w:lang w:val="hy-AM" w:eastAsia="ru-RU"/>
        </w:rPr>
        <w:t>հիսուն հազար</w:t>
      </w:r>
      <w:r w:rsidR="00B722B1" w:rsidRPr="00DF62BB">
        <w:rPr>
          <w:rFonts w:eastAsia="Times New Roman"/>
          <w:lang w:eastAsia="ru-RU"/>
        </w:rPr>
        <w:t>)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դրամի</w:t>
      </w:r>
      <w:proofErr w:type="spellEnd"/>
      <w:r w:rsidRPr="00DF62BB">
        <w:rPr>
          <w:rFonts w:eastAsia="Times New Roman"/>
          <w:lang w:eastAsia="ru-RU"/>
        </w:rPr>
        <w:t xml:space="preserve"> և </w:t>
      </w:r>
      <w:proofErr w:type="spellStart"/>
      <w:r w:rsidRPr="00DF62BB">
        <w:rPr>
          <w:rFonts w:eastAsia="Times New Roman"/>
          <w:lang w:eastAsia="ru-RU"/>
        </w:rPr>
        <w:t>շենքի</w:t>
      </w:r>
      <w:proofErr w:type="spellEnd"/>
      <w:r w:rsidRPr="00DF62BB">
        <w:rPr>
          <w:rFonts w:eastAsia="Times New Roman"/>
          <w:lang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շինության</w:t>
      </w:r>
      <w:proofErr w:type="spellEnd"/>
      <w:r w:rsidRPr="00DF62BB">
        <w:rPr>
          <w:rFonts w:eastAsia="Times New Roman"/>
          <w:lang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կառուցման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վայրի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գոտիականությանը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համապատասխանող</w:t>
      </w:r>
      <w:proofErr w:type="spellEnd"/>
      <w:r w:rsidRPr="00DF62BB">
        <w:rPr>
          <w:rFonts w:eastAsia="Times New Roman"/>
          <w:lang w:eastAsia="ru-RU"/>
        </w:rPr>
        <w:t xml:space="preserve">՝ </w:t>
      </w:r>
      <w:proofErr w:type="spellStart"/>
      <w:r w:rsidRPr="00DF62BB">
        <w:rPr>
          <w:rFonts w:eastAsia="Times New Roman"/>
          <w:lang w:eastAsia="ru-RU"/>
        </w:rPr>
        <w:t>սույն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կետով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սահմանված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գործակցի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արտադրյալը</w:t>
      </w:r>
      <w:proofErr w:type="spellEnd"/>
      <w:r w:rsidRPr="00DF62BB">
        <w:rPr>
          <w:rFonts w:eastAsia="Times New Roman"/>
          <w:lang w:eastAsia="ru-RU"/>
        </w:rPr>
        <w:t>,</w:t>
      </w:r>
    </w:p>
    <w:p w14:paraId="49E73FFC" w14:textId="4F3BE307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 xml:space="preserve">գ. 1001-ից 3000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ընդհանուր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</w:t>
      </w:r>
      <w:r w:rsidR="000C7F88" w:rsidRPr="00DF62BB">
        <w:rPr>
          <w:rFonts w:eastAsia="Times New Roman"/>
          <w:lang w:eastAsia="ru-RU"/>
        </w:rPr>
        <w:t>ենքերի</w:t>
      </w:r>
      <w:proofErr w:type="spellEnd"/>
      <w:r w:rsidR="000C7F88" w:rsidRPr="00DF62BB">
        <w:rPr>
          <w:rFonts w:eastAsia="Times New Roman"/>
          <w:lang w:eastAsia="ru-RU"/>
        </w:rPr>
        <w:t xml:space="preserve"> և </w:t>
      </w:r>
      <w:proofErr w:type="spellStart"/>
      <w:r w:rsidR="000C7F88" w:rsidRPr="00DF62BB">
        <w:rPr>
          <w:rFonts w:eastAsia="Times New Roman"/>
          <w:lang w:eastAsia="ru-RU"/>
        </w:rPr>
        <w:t>շինությունների</w:t>
      </w:r>
      <w:proofErr w:type="spellEnd"/>
      <w:r w:rsidR="000C7F88" w:rsidRPr="00DF62BB">
        <w:rPr>
          <w:rFonts w:eastAsia="Times New Roman"/>
          <w:lang w:eastAsia="ru-RU"/>
        </w:rPr>
        <w:t xml:space="preserve"> </w:t>
      </w:r>
      <w:proofErr w:type="spellStart"/>
      <w:r w:rsidR="000C7F88" w:rsidRPr="00DF62BB">
        <w:rPr>
          <w:rFonts w:eastAsia="Times New Roman"/>
          <w:lang w:eastAsia="ru-RU"/>
        </w:rPr>
        <w:t>համար</w:t>
      </w:r>
      <w:proofErr w:type="spellEnd"/>
      <w:r w:rsidR="000C7F88" w:rsidRPr="00DF62BB">
        <w:rPr>
          <w:rFonts w:eastAsia="Times New Roman"/>
          <w:lang w:eastAsia="ru-RU"/>
        </w:rPr>
        <w:t xml:space="preserve">՝ </w:t>
      </w:r>
      <w:r w:rsidR="000D2889" w:rsidRPr="00DF62BB">
        <w:rPr>
          <w:rFonts w:eastAsia="Times New Roman"/>
          <w:lang w:val="hy-AM" w:eastAsia="ru-RU"/>
        </w:rPr>
        <w:t>1</w:t>
      </w:r>
      <w:r w:rsidRPr="00DF62BB">
        <w:rPr>
          <w:rFonts w:eastAsia="Times New Roman"/>
          <w:lang w:eastAsia="ru-RU"/>
        </w:rPr>
        <w:t>00</w:t>
      </w:r>
      <w:r w:rsidR="00B278BB" w:rsidRPr="00DF62BB">
        <w:rPr>
          <w:rFonts w:eastAsia="Times New Roman"/>
          <w:lang w:eastAsia="ru-RU"/>
        </w:rPr>
        <w:t xml:space="preserve"> 000</w:t>
      </w:r>
      <w:r w:rsidRPr="00DF62BB">
        <w:rPr>
          <w:rFonts w:eastAsia="Times New Roman"/>
          <w:lang w:eastAsia="ru-RU"/>
        </w:rPr>
        <w:t xml:space="preserve"> </w:t>
      </w:r>
      <w:r w:rsidR="00B278BB" w:rsidRPr="00DF62BB">
        <w:rPr>
          <w:rFonts w:eastAsia="Times New Roman"/>
          <w:lang w:eastAsia="ru-RU"/>
        </w:rPr>
        <w:t>(</w:t>
      </w:r>
      <w:r w:rsidR="000D2889" w:rsidRPr="00DF62BB">
        <w:rPr>
          <w:rFonts w:eastAsia="Times New Roman"/>
          <w:lang w:val="hy-AM" w:eastAsia="ru-RU"/>
        </w:rPr>
        <w:t>մեկ</w:t>
      </w:r>
      <w:r w:rsidR="00B278BB" w:rsidRPr="00DF62BB">
        <w:rPr>
          <w:rFonts w:eastAsia="Times New Roman"/>
          <w:lang w:eastAsia="ru-RU"/>
        </w:rPr>
        <w:t xml:space="preserve"> </w:t>
      </w:r>
      <w:proofErr w:type="spellStart"/>
      <w:r w:rsidR="00B278BB" w:rsidRPr="00DF62BB">
        <w:rPr>
          <w:rFonts w:eastAsia="Times New Roman"/>
          <w:lang w:eastAsia="ru-RU"/>
        </w:rPr>
        <w:t>հարյուր</w:t>
      </w:r>
      <w:proofErr w:type="spellEnd"/>
      <w:r w:rsidR="00B278BB"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հազար</w:t>
      </w:r>
      <w:proofErr w:type="spellEnd"/>
      <w:r w:rsidR="00B722B1" w:rsidRPr="00DF62BB">
        <w:rPr>
          <w:rFonts w:eastAsia="Times New Roman"/>
          <w:lang w:eastAsia="ru-RU"/>
        </w:rPr>
        <w:t>)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դրամի</w:t>
      </w:r>
      <w:proofErr w:type="spellEnd"/>
      <w:r w:rsidRPr="00DF62BB">
        <w:rPr>
          <w:rFonts w:eastAsia="Times New Roman"/>
          <w:lang w:eastAsia="ru-RU"/>
        </w:rPr>
        <w:t xml:space="preserve"> և </w:t>
      </w:r>
      <w:proofErr w:type="spellStart"/>
      <w:r w:rsidRPr="00DF62BB">
        <w:rPr>
          <w:rFonts w:eastAsia="Times New Roman"/>
          <w:lang w:eastAsia="ru-RU"/>
        </w:rPr>
        <w:t>շենքի</w:t>
      </w:r>
      <w:proofErr w:type="spellEnd"/>
      <w:r w:rsidRPr="00DF62BB">
        <w:rPr>
          <w:rFonts w:eastAsia="Times New Roman"/>
          <w:lang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շինության</w:t>
      </w:r>
      <w:proofErr w:type="spellEnd"/>
      <w:r w:rsidRPr="00DF62BB">
        <w:rPr>
          <w:rFonts w:eastAsia="Times New Roman"/>
          <w:lang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կառուցման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վայրի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գոտիականությանը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համապատասխանող</w:t>
      </w:r>
      <w:proofErr w:type="spellEnd"/>
      <w:r w:rsidRPr="00DF62BB">
        <w:rPr>
          <w:rFonts w:eastAsia="Times New Roman"/>
          <w:lang w:eastAsia="ru-RU"/>
        </w:rPr>
        <w:t xml:space="preserve">՝ </w:t>
      </w:r>
      <w:proofErr w:type="spellStart"/>
      <w:r w:rsidRPr="00DF62BB">
        <w:rPr>
          <w:rFonts w:eastAsia="Times New Roman"/>
          <w:lang w:eastAsia="ru-RU"/>
        </w:rPr>
        <w:t>սույն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կետով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սահմանված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գործակցի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արտադրյալը</w:t>
      </w:r>
      <w:proofErr w:type="spellEnd"/>
      <w:r w:rsidRPr="00DF62BB">
        <w:rPr>
          <w:rFonts w:eastAsia="Times New Roman"/>
          <w:lang w:eastAsia="ru-RU"/>
        </w:rPr>
        <w:t>,</w:t>
      </w:r>
    </w:p>
    <w:p w14:paraId="478E8BDA" w14:textId="5787D655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 xml:space="preserve">դ. 3001 և </w:t>
      </w:r>
      <w:proofErr w:type="spellStart"/>
      <w:r w:rsidRPr="00DF62BB">
        <w:rPr>
          <w:rFonts w:eastAsia="Times New Roman"/>
          <w:lang w:eastAsia="ru-RU"/>
        </w:rPr>
        <w:t>ավելի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ընդհանուր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eastAsia="ru-RU"/>
        </w:rPr>
        <w:t xml:space="preserve"> և </w:t>
      </w:r>
      <w:proofErr w:type="spellStart"/>
      <w:r w:rsidRPr="00DF62BB">
        <w:rPr>
          <w:rFonts w:eastAsia="Times New Roman"/>
          <w:lang w:eastAsia="ru-RU"/>
        </w:rPr>
        <w:t>շինությունների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Pr="00DF62BB">
        <w:rPr>
          <w:rFonts w:eastAsia="Times New Roman"/>
          <w:lang w:eastAsia="ru-RU"/>
        </w:rPr>
        <w:t xml:space="preserve">՝ </w:t>
      </w:r>
      <w:r w:rsidR="000D2889" w:rsidRPr="00DF62BB">
        <w:rPr>
          <w:rFonts w:eastAsia="Times New Roman"/>
          <w:lang w:val="hy-AM" w:eastAsia="ru-RU"/>
        </w:rPr>
        <w:t>500 000</w:t>
      </w:r>
      <w:r w:rsidR="00654347" w:rsidRPr="00DF62BB">
        <w:rPr>
          <w:rFonts w:eastAsia="Times New Roman"/>
          <w:lang w:eastAsia="ru-RU"/>
        </w:rPr>
        <w:t xml:space="preserve"> (</w:t>
      </w:r>
      <w:r w:rsidR="000D2889" w:rsidRPr="00DF62BB">
        <w:rPr>
          <w:rFonts w:eastAsia="Times New Roman"/>
          <w:lang w:val="hy-AM" w:eastAsia="ru-RU"/>
        </w:rPr>
        <w:t>հինգ հարյուր հազար</w:t>
      </w:r>
      <w:r w:rsidR="00B722B1" w:rsidRPr="00DF62BB">
        <w:rPr>
          <w:rFonts w:eastAsia="Times New Roman"/>
          <w:lang w:eastAsia="ru-RU"/>
        </w:rPr>
        <w:t>)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դրամի</w:t>
      </w:r>
      <w:proofErr w:type="spellEnd"/>
      <w:r w:rsidRPr="00DF62BB">
        <w:rPr>
          <w:rFonts w:eastAsia="Times New Roman"/>
          <w:lang w:eastAsia="ru-RU"/>
        </w:rPr>
        <w:t xml:space="preserve"> և 3000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մետրը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գերազանցող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մինչև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յուրաքանչյուր</w:t>
      </w:r>
      <w:proofErr w:type="spellEnd"/>
      <w:r w:rsidRPr="00DF62BB">
        <w:rPr>
          <w:rFonts w:eastAsia="Times New Roman"/>
          <w:lang w:eastAsia="ru-RU"/>
        </w:rPr>
        <w:t xml:space="preserve"> 3000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="00B722B1" w:rsidRPr="00DF62BB">
        <w:rPr>
          <w:rFonts w:eastAsia="Times New Roman"/>
          <w:lang w:eastAsia="ru-RU"/>
        </w:rPr>
        <w:t xml:space="preserve"> </w:t>
      </w:r>
      <w:r w:rsidR="000D2889" w:rsidRPr="00DF62BB">
        <w:rPr>
          <w:rFonts w:eastAsia="Times New Roman"/>
          <w:lang w:val="hy-AM" w:eastAsia="ru-RU"/>
        </w:rPr>
        <w:t>500 000</w:t>
      </w:r>
      <w:r w:rsidRPr="00DF62BB">
        <w:rPr>
          <w:rFonts w:eastAsia="Times New Roman"/>
          <w:lang w:eastAsia="ru-RU"/>
        </w:rPr>
        <w:t xml:space="preserve"> </w:t>
      </w:r>
      <w:r w:rsidR="00B722B1" w:rsidRPr="00DF62BB">
        <w:rPr>
          <w:rFonts w:eastAsia="Times New Roman"/>
          <w:lang w:eastAsia="ru-RU"/>
        </w:rPr>
        <w:t>(</w:t>
      </w:r>
      <w:r w:rsidR="000D2889" w:rsidRPr="00DF62BB">
        <w:rPr>
          <w:rFonts w:eastAsia="Times New Roman"/>
          <w:lang w:val="hy-AM" w:eastAsia="ru-RU"/>
        </w:rPr>
        <w:t>հինգ հարյուր հազար</w:t>
      </w:r>
      <w:r w:rsidR="00B722B1" w:rsidRPr="00DF62BB">
        <w:rPr>
          <w:rFonts w:eastAsia="Times New Roman"/>
          <w:lang w:eastAsia="ru-RU"/>
        </w:rPr>
        <w:t>)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հանրագումարի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սույն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կետով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սահմանված</w:t>
      </w:r>
      <w:proofErr w:type="spellEnd"/>
      <w:r w:rsidRPr="00DF62BB">
        <w:rPr>
          <w:rFonts w:eastAsia="Times New Roman"/>
          <w:lang w:eastAsia="ru-RU"/>
        </w:rPr>
        <w:t xml:space="preserve">՝ </w:t>
      </w:r>
      <w:proofErr w:type="spellStart"/>
      <w:r w:rsidRPr="00DF62BB">
        <w:rPr>
          <w:rFonts w:eastAsia="Times New Roman"/>
          <w:lang w:eastAsia="ru-RU"/>
        </w:rPr>
        <w:t>շենքի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r w:rsidRPr="00DF62BB">
        <w:rPr>
          <w:rFonts w:eastAsia="Times New Roman"/>
          <w:lang w:eastAsia="ru-RU"/>
        </w:rPr>
        <w:lastRenderedPageBreak/>
        <w:t>(</w:t>
      </w:r>
      <w:proofErr w:type="spellStart"/>
      <w:r w:rsidRPr="00DF62BB">
        <w:rPr>
          <w:rFonts w:eastAsia="Times New Roman"/>
          <w:lang w:eastAsia="ru-RU"/>
        </w:rPr>
        <w:t>շինության</w:t>
      </w:r>
      <w:proofErr w:type="spellEnd"/>
      <w:r w:rsidRPr="00DF62BB">
        <w:rPr>
          <w:rFonts w:eastAsia="Times New Roman"/>
          <w:lang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կառուցման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վայրի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գոտիականությանը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համապատասխանող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գործակցի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արտադրյալը</w:t>
      </w:r>
      <w:proofErr w:type="spellEnd"/>
      <w:r w:rsidR="00196A37" w:rsidRPr="00DF62BB">
        <w:rPr>
          <w:rFonts w:eastAsia="Times New Roman"/>
          <w:lang w:eastAsia="ru-RU"/>
        </w:rPr>
        <w:t>.</w:t>
      </w:r>
    </w:p>
    <w:p w14:paraId="4297F3DA" w14:textId="77777777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proofErr w:type="spellStart"/>
      <w:r w:rsidRPr="00DF62BB">
        <w:rPr>
          <w:rFonts w:eastAsia="Times New Roman"/>
          <w:lang w:val="ru-RU" w:eastAsia="ru-RU"/>
        </w:rPr>
        <w:t>Սույն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կետի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համաձայն</w:t>
      </w:r>
      <w:proofErr w:type="spellEnd"/>
      <w:r w:rsidRPr="00DF62BB">
        <w:rPr>
          <w:rFonts w:eastAsia="Times New Roman"/>
          <w:lang w:val="ru-RU" w:eastAsia="ru-RU"/>
        </w:rPr>
        <w:t>՝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շենքերի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r w:rsidRPr="00DF62BB">
        <w:rPr>
          <w:rFonts w:eastAsia="Times New Roman"/>
          <w:lang w:val="ru-RU" w:eastAsia="ru-RU"/>
        </w:rPr>
        <w:t>և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շինությունների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շինարարության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թույլտվության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տեղական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տուրքի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դրույքաչափի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հաշվարկման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նպատակով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հիմք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են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ընդունվում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Կառավարության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որոշմամբ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սահմանված</w:t>
      </w:r>
      <w:proofErr w:type="spellEnd"/>
      <w:r w:rsidRPr="00DF62BB">
        <w:rPr>
          <w:rFonts w:eastAsia="Times New Roman"/>
          <w:lang w:val="ru-RU" w:eastAsia="ru-RU"/>
        </w:rPr>
        <w:t>՝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շինությունների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տարածագնահատման</w:t>
      </w:r>
      <w:proofErr w:type="spellEnd"/>
      <w:r w:rsidRPr="00DF62BB">
        <w:rPr>
          <w:rFonts w:eastAsia="Times New Roman"/>
          <w:lang w:eastAsia="ru-RU"/>
        </w:rPr>
        <w:t xml:space="preserve"> (</w:t>
      </w:r>
      <w:proofErr w:type="spellStart"/>
      <w:r w:rsidRPr="00DF62BB">
        <w:rPr>
          <w:rFonts w:eastAsia="Times New Roman"/>
          <w:lang w:val="ru-RU" w:eastAsia="ru-RU"/>
        </w:rPr>
        <w:t>գտնվելու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վայրի</w:t>
      </w:r>
      <w:proofErr w:type="spellEnd"/>
      <w:r w:rsidRPr="00DF62BB">
        <w:rPr>
          <w:rFonts w:eastAsia="Times New Roman"/>
          <w:lang w:eastAsia="ru-RU"/>
        </w:rPr>
        <w:t xml:space="preserve">) </w:t>
      </w:r>
      <w:proofErr w:type="spellStart"/>
      <w:r w:rsidRPr="00DF62BB">
        <w:rPr>
          <w:rFonts w:eastAsia="Times New Roman"/>
          <w:lang w:val="ru-RU" w:eastAsia="ru-RU"/>
        </w:rPr>
        <w:t>գոտիականությանը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համապատասխանող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հետևյալ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գործակիցները</w:t>
      </w:r>
      <w:proofErr w:type="spellEnd"/>
      <w:r w:rsidRPr="00DF62BB">
        <w:rPr>
          <w:rFonts w:eastAsia="Times New Roman"/>
          <w:lang w:eastAsia="ru-RU"/>
        </w:rPr>
        <w:t>.</w:t>
      </w:r>
    </w:p>
    <w:tbl>
      <w:tblPr>
        <w:tblpPr w:leftFromText="180" w:rightFromText="180" w:vertAnchor="text" w:horzAnchor="margin" w:tblpY="263"/>
        <w:tblW w:w="9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5346"/>
        <w:gridCol w:w="3028"/>
      </w:tblGrid>
      <w:tr w:rsidR="00DF62BB" w:rsidRPr="00DF62BB" w14:paraId="6DF98157" w14:textId="77777777" w:rsidTr="000975DC">
        <w:trPr>
          <w:tblCellSpacing w:w="0" w:type="dxa"/>
        </w:trPr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72BAE0" w14:textId="77777777" w:rsidR="000975DC" w:rsidRPr="00DF62BB" w:rsidRDefault="000975DC" w:rsidP="000975DC">
            <w:pPr>
              <w:shd w:val="clear" w:color="auto" w:fill="FFFFFF"/>
              <w:ind w:firstLine="375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DF62BB">
              <w:rPr>
                <w:rFonts w:eastAsia="Times New Roman"/>
                <w:lang w:val="ru-RU" w:eastAsia="ru-RU"/>
              </w:rPr>
              <w:t>Գոտի</w:t>
            </w:r>
            <w:proofErr w:type="spellEnd"/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78048E" w14:textId="77777777" w:rsidR="000975DC" w:rsidRPr="00DF62BB" w:rsidRDefault="000975DC" w:rsidP="000975DC">
            <w:pPr>
              <w:shd w:val="clear" w:color="auto" w:fill="FFFFFF"/>
              <w:ind w:firstLine="375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DF62BB">
              <w:rPr>
                <w:rFonts w:eastAsia="Times New Roman"/>
                <w:lang w:eastAsia="ru-RU"/>
              </w:rPr>
              <w:t>Բնակավայրը</w:t>
            </w:r>
            <w:proofErr w:type="spellEnd"/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3ABFA" w14:textId="77777777" w:rsidR="000975DC" w:rsidRPr="00DF62BB" w:rsidRDefault="000975DC" w:rsidP="000975DC">
            <w:pPr>
              <w:shd w:val="clear" w:color="auto" w:fill="FFFFFF"/>
              <w:ind w:firstLine="375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DF62BB">
              <w:rPr>
                <w:rFonts w:eastAsia="Times New Roman"/>
                <w:lang w:val="ru-RU" w:eastAsia="ru-RU"/>
              </w:rPr>
              <w:t>Գոտիականության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F62BB">
              <w:rPr>
                <w:rFonts w:eastAsia="Times New Roman"/>
                <w:lang w:val="ru-RU" w:eastAsia="ru-RU"/>
              </w:rPr>
              <w:t>գործակից</w:t>
            </w:r>
            <w:proofErr w:type="spellEnd"/>
          </w:p>
        </w:tc>
      </w:tr>
      <w:tr w:rsidR="00DF62BB" w:rsidRPr="00DF62BB" w14:paraId="5F58D588" w14:textId="77777777" w:rsidTr="000975DC">
        <w:trPr>
          <w:tblCellSpacing w:w="0" w:type="dxa"/>
        </w:trPr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E3D98C" w14:textId="77777777" w:rsidR="000975DC" w:rsidRPr="00DF62BB" w:rsidRDefault="000975DC" w:rsidP="000975DC">
            <w:pPr>
              <w:shd w:val="clear" w:color="auto" w:fill="FFFFFF"/>
              <w:ind w:firstLine="375"/>
              <w:rPr>
                <w:rFonts w:eastAsia="Times New Roman"/>
                <w:lang w:val="ru-RU" w:eastAsia="ru-RU"/>
              </w:rPr>
            </w:pPr>
            <w:r w:rsidRPr="00DF62BB">
              <w:rPr>
                <w:rFonts w:eastAsia="Times New Roman"/>
                <w:lang w:val="ru-RU" w:eastAsia="ru-RU"/>
              </w:rPr>
              <w:t>13-16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1D9BEA" w14:textId="77777777" w:rsidR="000975DC" w:rsidRPr="00DF62BB" w:rsidRDefault="000975DC" w:rsidP="000975DC">
            <w:pPr>
              <w:shd w:val="clear" w:color="auto" w:fill="FFFFFF"/>
              <w:ind w:firstLine="375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DF62BB">
              <w:rPr>
                <w:rFonts w:eastAsia="Times New Roman"/>
                <w:lang w:eastAsia="ru-RU"/>
              </w:rPr>
              <w:t>Ախուրյան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Ազատան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Շիրակ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Մայիսյան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Մարմաշեն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Ղարիբջանյան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Ջաջուռ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Վահրամաբերդ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Հացիկ</w:t>
            </w:r>
            <w:proofErr w:type="spellEnd"/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F3217E" w14:textId="77777777" w:rsidR="000975DC" w:rsidRPr="00DF62BB" w:rsidRDefault="000975DC" w:rsidP="000975DC">
            <w:pPr>
              <w:shd w:val="clear" w:color="auto" w:fill="FFFFFF"/>
              <w:jc w:val="center"/>
              <w:rPr>
                <w:rFonts w:eastAsia="Times New Roman"/>
                <w:lang w:val="ru-RU" w:eastAsia="ru-RU"/>
              </w:rPr>
            </w:pPr>
            <w:r w:rsidRPr="00DF62BB">
              <w:rPr>
                <w:rFonts w:eastAsia="Times New Roman"/>
                <w:lang w:val="ru-RU" w:eastAsia="ru-RU"/>
              </w:rPr>
              <w:t>2.0</w:t>
            </w:r>
          </w:p>
        </w:tc>
      </w:tr>
      <w:tr w:rsidR="00DF62BB" w:rsidRPr="00DF62BB" w14:paraId="42B1CE2D" w14:textId="77777777" w:rsidTr="000975DC">
        <w:trPr>
          <w:tblCellSpacing w:w="0" w:type="dxa"/>
        </w:trPr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04BEC9" w14:textId="77777777" w:rsidR="000975DC" w:rsidRPr="00DF62BB" w:rsidRDefault="000975DC" w:rsidP="000975DC">
            <w:pPr>
              <w:shd w:val="clear" w:color="auto" w:fill="FFFFFF"/>
              <w:ind w:firstLine="375"/>
              <w:rPr>
                <w:rFonts w:eastAsia="Times New Roman"/>
                <w:lang w:val="ru-RU" w:eastAsia="ru-RU"/>
              </w:rPr>
            </w:pPr>
            <w:r w:rsidRPr="00DF62BB">
              <w:rPr>
                <w:rFonts w:eastAsia="Times New Roman"/>
                <w:lang w:val="ru-RU" w:eastAsia="ru-RU"/>
              </w:rPr>
              <w:t>17-20</w:t>
            </w:r>
          </w:p>
        </w:tc>
        <w:tc>
          <w:tcPr>
            <w:tcW w:w="5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1812F0" w14:textId="77777777" w:rsidR="000975DC" w:rsidRPr="00DF62BB" w:rsidRDefault="000975DC" w:rsidP="000975DC">
            <w:pPr>
              <w:shd w:val="clear" w:color="auto" w:fill="FFFFFF"/>
              <w:ind w:firstLine="375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DF62BB">
              <w:rPr>
                <w:rFonts w:eastAsia="Times New Roman"/>
                <w:lang w:eastAsia="ru-RU"/>
              </w:rPr>
              <w:t>Երազգավորս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Առափի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Կամո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Բենիամին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Ախուրիկ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Ոսկեհասկ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Արևիկ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Բայանդուր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Կառնուտ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Այգաբաց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Քեթի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Կապս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Հայկավան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Բասեն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Գետք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Ջրառատ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Լեռնուտ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Կարմրաքար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Փոքրաշեն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Ջաջուռավան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Հովունի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Կրաշեն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Մեծ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F62BB">
              <w:rPr>
                <w:rFonts w:eastAsia="Times New Roman"/>
                <w:lang w:eastAsia="ru-RU"/>
              </w:rPr>
              <w:t>Սարիար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F62BB">
              <w:rPr>
                <w:rFonts w:eastAsia="Times New Roman"/>
                <w:lang w:eastAsia="ru-RU"/>
              </w:rPr>
              <w:t>Հովիտ</w:t>
            </w:r>
            <w:proofErr w:type="spellEnd"/>
            <w:r w:rsidRPr="00DF62BB">
              <w:rPr>
                <w:rFonts w:eastAsia="Times New Roman"/>
                <w:lang w:val="ru-RU" w:eastAsia="ru-RU"/>
              </w:rPr>
              <w:t>:</w:t>
            </w:r>
          </w:p>
        </w:tc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B6D03" w14:textId="77777777" w:rsidR="000975DC" w:rsidRPr="00DF62BB" w:rsidRDefault="000975DC" w:rsidP="000975DC">
            <w:pPr>
              <w:shd w:val="clear" w:color="auto" w:fill="FFFFFF"/>
              <w:jc w:val="center"/>
              <w:rPr>
                <w:rFonts w:eastAsia="Times New Roman"/>
                <w:lang w:val="ru-RU" w:eastAsia="ru-RU"/>
              </w:rPr>
            </w:pPr>
            <w:r w:rsidRPr="00DF62BB">
              <w:rPr>
                <w:rFonts w:eastAsia="Times New Roman"/>
                <w:lang w:val="ru-RU" w:eastAsia="ru-RU"/>
              </w:rPr>
              <w:t>1.0</w:t>
            </w:r>
          </w:p>
        </w:tc>
      </w:tr>
    </w:tbl>
    <w:p w14:paraId="3A3F7622" w14:textId="77777777" w:rsidR="003C2EA0" w:rsidRPr="00DF62BB" w:rsidRDefault="003C2EA0" w:rsidP="00331F5E">
      <w:pPr>
        <w:spacing w:after="200" w:line="276" w:lineRule="auto"/>
        <w:jc w:val="center"/>
        <w:rPr>
          <w:rFonts w:eastAsia="Times New Roman"/>
          <w:lang w:val="ru-RU" w:eastAsia="ru-RU"/>
        </w:rPr>
      </w:pPr>
    </w:p>
    <w:p w14:paraId="2FA3B6DE" w14:textId="77777777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3)    </w:t>
      </w:r>
      <w:proofErr w:type="spellStart"/>
      <w:r w:rsidRPr="00DF62BB">
        <w:rPr>
          <w:rFonts w:eastAsia="Times New Roman"/>
          <w:lang w:eastAsia="ru-RU"/>
        </w:rPr>
        <w:t>սույն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կետի</w:t>
      </w:r>
      <w:proofErr w:type="spellEnd"/>
      <w:r w:rsidRPr="00DF62BB">
        <w:rPr>
          <w:rFonts w:eastAsia="Times New Roman"/>
          <w:lang w:val="ru-RU" w:eastAsia="ru-RU"/>
        </w:rPr>
        <w:t xml:space="preserve"> 1-</w:t>
      </w:r>
      <w:proofErr w:type="spellStart"/>
      <w:r w:rsidRPr="00DF62BB">
        <w:rPr>
          <w:rFonts w:eastAsia="Times New Roman"/>
          <w:lang w:eastAsia="ru-RU"/>
        </w:rPr>
        <w:t>ին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ենթակետով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չնախատեսված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Կառավարության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սահմանած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ցանկում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ընդգրկված</w:t>
      </w:r>
      <w:proofErr w:type="spellEnd"/>
      <w:r w:rsidRPr="00DF62BB">
        <w:rPr>
          <w:rFonts w:eastAsia="Times New Roman"/>
          <w:lang w:eastAsia="ru-RU"/>
        </w:rPr>
        <w:t>՝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սահմանամերձ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բնակավայրերի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տարածքում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կառուցվող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Pr="00DF62BB">
        <w:rPr>
          <w:rFonts w:eastAsia="Times New Roman"/>
          <w:lang w:val="ru-RU" w:eastAsia="ru-RU"/>
        </w:rPr>
        <w:t>`</w:t>
      </w:r>
    </w:p>
    <w:p w14:paraId="36AB2530" w14:textId="0397E3A5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eastAsia="ru-RU"/>
        </w:rPr>
        <w:t>ա</w:t>
      </w:r>
      <w:r w:rsidRPr="00DF62BB">
        <w:rPr>
          <w:rFonts w:eastAsia="Times New Roman"/>
          <w:lang w:val="ru-RU" w:eastAsia="ru-RU"/>
        </w:rPr>
        <w:t>. 200-</w:t>
      </w:r>
      <w:proofErr w:type="spellStart"/>
      <w:r w:rsidRPr="00DF62BB">
        <w:rPr>
          <w:rFonts w:eastAsia="Times New Roman"/>
          <w:lang w:eastAsia="ru-RU"/>
        </w:rPr>
        <w:t>ից</w:t>
      </w:r>
      <w:proofErr w:type="spellEnd"/>
      <w:r w:rsidRPr="00DF62BB">
        <w:rPr>
          <w:rFonts w:eastAsia="Times New Roman"/>
          <w:lang w:val="ru-RU" w:eastAsia="ru-RU"/>
        </w:rPr>
        <w:t xml:space="preserve"> 500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ընդհանուր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մակերես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ունեցող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="006F77F2" w:rsidRPr="00DF62BB">
        <w:rPr>
          <w:rFonts w:eastAsia="Times New Roman"/>
          <w:lang w:eastAsia="ru-RU"/>
        </w:rPr>
        <w:t>և</w:t>
      </w:r>
      <w:r w:rsidR="006F77F2" w:rsidRPr="00DF62BB">
        <w:rPr>
          <w:rFonts w:eastAsia="Times New Roman"/>
          <w:lang w:val="ru-RU" w:eastAsia="ru-RU"/>
        </w:rPr>
        <w:t xml:space="preserve"> </w:t>
      </w:r>
      <w:proofErr w:type="spellStart"/>
      <w:r w:rsidR="006F77F2" w:rsidRPr="00DF62BB">
        <w:rPr>
          <w:rFonts w:eastAsia="Times New Roman"/>
          <w:lang w:eastAsia="ru-RU"/>
        </w:rPr>
        <w:t>շինությունների</w:t>
      </w:r>
      <w:proofErr w:type="spellEnd"/>
      <w:r w:rsidR="006F77F2" w:rsidRPr="00DF62BB">
        <w:rPr>
          <w:rFonts w:eastAsia="Times New Roman"/>
          <w:lang w:val="ru-RU" w:eastAsia="ru-RU"/>
        </w:rPr>
        <w:t xml:space="preserve"> </w:t>
      </w:r>
      <w:proofErr w:type="spellStart"/>
      <w:r w:rsidR="006F77F2" w:rsidRPr="00DF62BB">
        <w:rPr>
          <w:rFonts w:eastAsia="Times New Roman"/>
          <w:lang w:eastAsia="ru-RU"/>
        </w:rPr>
        <w:t>համար</w:t>
      </w:r>
      <w:proofErr w:type="spellEnd"/>
      <w:r w:rsidR="006F77F2" w:rsidRPr="00DF62BB">
        <w:rPr>
          <w:rFonts w:eastAsia="Times New Roman"/>
          <w:lang w:val="ru-RU" w:eastAsia="ru-RU"/>
        </w:rPr>
        <w:t>`</w:t>
      </w:r>
      <w:r w:rsidR="00B278BB" w:rsidRPr="00DF62BB">
        <w:rPr>
          <w:rFonts w:eastAsia="Times New Roman"/>
          <w:lang w:val="ru-RU" w:eastAsia="ru-RU"/>
        </w:rPr>
        <w:t xml:space="preserve"> </w:t>
      </w:r>
      <w:r w:rsidR="00377D65" w:rsidRPr="00DF62BB">
        <w:rPr>
          <w:rFonts w:eastAsia="Times New Roman"/>
          <w:lang w:val="hy-AM" w:eastAsia="ru-RU"/>
        </w:rPr>
        <w:t>15</w:t>
      </w:r>
      <w:r w:rsidR="00B278BB" w:rsidRPr="00DF62BB">
        <w:rPr>
          <w:rFonts w:eastAsia="Times New Roman"/>
          <w:lang w:val="ru-RU" w:eastAsia="ru-RU"/>
        </w:rPr>
        <w:t xml:space="preserve"> 000</w:t>
      </w:r>
      <w:r w:rsidR="006F77F2" w:rsidRPr="00DF62BB">
        <w:rPr>
          <w:rFonts w:eastAsia="Times New Roman"/>
          <w:lang w:val="ru-RU" w:eastAsia="ru-RU"/>
        </w:rPr>
        <w:t xml:space="preserve"> </w:t>
      </w:r>
      <w:r w:rsidR="00B278BB" w:rsidRPr="00DF62BB">
        <w:rPr>
          <w:rFonts w:eastAsia="Times New Roman"/>
          <w:lang w:val="ru-RU" w:eastAsia="ru-RU"/>
        </w:rPr>
        <w:t>(</w:t>
      </w:r>
      <w:r w:rsidR="00377D65" w:rsidRPr="00DF62BB">
        <w:rPr>
          <w:rFonts w:eastAsia="Times New Roman"/>
          <w:lang w:val="hy-AM" w:eastAsia="ru-RU"/>
        </w:rPr>
        <w:t>տասնհինգ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հազար</w:t>
      </w:r>
      <w:proofErr w:type="spellEnd"/>
      <w:r w:rsidR="00B722B1" w:rsidRPr="00DF62BB">
        <w:rPr>
          <w:rFonts w:eastAsia="Times New Roman"/>
          <w:lang w:val="ru-RU" w:eastAsia="ru-RU"/>
        </w:rPr>
        <w:t>)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</w:t>
      </w:r>
      <w:proofErr w:type="spellEnd"/>
      <w:r w:rsidRPr="00DF62BB">
        <w:rPr>
          <w:rFonts w:eastAsia="Times New Roman"/>
          <w:lang w:val="ru-RU" w:eastAsia="ru-RU"/>
        </w:rPr>
        <w:t>,</w:t>
      </w:r>
    </w:p>
    <w:p w14:paraId="5EBE614D" w14:textId="01BD1752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eastAsia="ru-RU"/>
        </w:rPr>
        <w:t>բ</w:t>
      </w:r>
      <w:r w:rsidRPr="00DF62BB">
        <w:rPr>
          <w:rFonts w:eastAsia="Times New Roman"/>
          <w:lang w:val="ru-RU" w:eastAsia="ru-RU"/>
        </w:rPr>
        <w:t>. 501-</w:t>
      </w:r>
      <w:proofErr w:type="spellStart"/>
      <w:r w:rsidRPr="00DF62BB">
        <w:rPr>
          <w:rFonts w:eastAsia="Times New Roman"/>
          <w:lang w:eastAsia="ru-RU"/>
        </w:rPr>
        <w:t>ից</w:t>
      </w:r>
      <w:proofErr w:type="spellEnd"/>
      <w:r w:rsidRPr="00DF62BB">
        <w:rPr>
          <w:rFonts w:eastAsia="Times New Roman"/>
          <w:lang w:val="ru-RU" w:eastAsia="ru-RU"/>
        </w:rPr>
        <w:t xml:space="preserve"> 1000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ընդհանուր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մակերես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ունեցող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Pr="00DF62BB">
        <w:rPr>
          <w:rFonts w:eastAsia="Times New Roman"/>
          <w:lang w:val="ru-RU" w:eastAsia="ru-RU"/>
        </w:rPr>
        <w:t>`</w:t>
      </w:r>
      <w:r w:rsidR="00B278BB" w:rsidRPr="00DF62BB">
        <w:rPr>
          <w:rFonts w:eastAsia="Times New Roman"/>
          <w:lang w:val="ru-RU" w:eastAsia="ru-RU"/>
        </w:rPr>
        <w:t xml:space="preserve"> </w:t>
      </w:r>
      <w:r w:rsidR="00377D65" w:rsidRPr="00DF62BB">
        <w:rPr>
          <w:rFonts w:eastAsia="Times New Roman"/>
          <w:lang w:val="hy-AM" w:eastAsia="ru-RU"/>
        </w:rPr>
        <w:t>25</w:t>
      </w:r>
      <w:r w:rsidR="00B278BB" w:rsidRPr="00DF62BB">
        <w:rPr>
          <w:rFonts w:eastAsia="Times New Roman"/>
          <w:lang w:val="ru-RU" w:eastAsia="ru-RU"/>
        </w:rPr>
        <w:t xml:space="preserve"> 000</w:t>
      </w:r>
      <w:r w:rsidRPr="00DF62BB">
        <w:rPr>
          <w:rFonts w:eastAsia="Times New Roman"/>
          <w:lang w:val="ru-RU" w:eastAsia="ru-RU"/>
        </w:rPr>
        <w:t xml:space="preserve"> </w:t>
      </w:r>
      <w:r w:rsidR="00B278BB" w:rsidRPr="00DF62BB">
        <w:rPr>
          <w:rFonts w:eastAsia="Times New Roman"/>
          <w:lang w:val="ru-RU" w:eastAsia="ru-RU"/>
        </w:rPr>
        <w:t>(</w:t>
      </w:r>
      <w:r w:rsidR="00377D65" w:rsidRPr="00DF62BB">
        <w:rPr>
          <w:rFonts w:eastAsia="Times New Roman"/>
          <w:lang w:val="hy-AM" w:eastAsia="ru-RU"/>
        </w:rPr>
        <w:t>քսանհինգ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հազար</w:t>
      </w:r>
      <w:proofErr w:type="spellEnd"/>
      <w:r w:rsidR="00B722B1" w:rsidRPr="00DF62BB">
        <w:rPr>
          <w:rFonts w:eastAsia="Times New Roman"/>
          <w:lang w:val="ru-RU" w:eastAsia="ru-RU"/>
        </w:rPr>
        <w:t>)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</w:t>
      </w:r>
      <w:proofErr w:type="spellEnd"/>
      <w:r w:rsidRPr="00DF62BB">
        <w:rPr>
          <w:rFonts w:eastAsia="Times New Roman"/>
          <w:lang w:val="ru-RU" w:eastAsia="ru-RU"/>
        </w:rPr>
        <w:t>,</w:t>
      </w:r>
    </w:p>
    <w:p w14:paraId="48A7B006" w14:textId="22873124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eastAsia="ru-RU"/>
        </w:rPr>
        <w:t>գ</w:t>
      </w:r>
      <w:r w:rsidRPr="00DF62BB">
        <w:rPr>
          <w:rFonts w:eastAsia="Times New Roman"/>
          <w:lang w:val="ru-RU" w:eastAsia="ru-RU"/>
        </w:rPr>
        <w:t>. 1001-</w:t>
      </w:r>
      <w:proofErr w:type="spellStart"/>
      <w:r w:rsidRPr="00DF62BB">
        <w:rPr>
          <w:rFonts w:eastAsia="Times New Roman"/>
          <w:lang w:eastAsia="ru-RU"/>
        </w:rPr>
        <w:t>ից</w:t>
      </w:r>
      <w:proofErr w:type="spellEnd"/>
      <w:r w:rsidRPr="00DF62BB">
        <w:rPr>
          <w:rFonts w:eastAsia="Times New Roman"/>
          <w:lang w:val="ru-RU" w:eastAsia="ru-RU"/>
        </w:rPr>
        <w:t xml:space="preserve"> 3000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ընդհանուր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մակերես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ունեցող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Pr="00DF62BB">
        <w:rPr>
          <w:rFonts w:eastAsia="Times New Roman"/>
          <w:lang w:eastAsia="ru-RU"/>
        </w:rPr>
        <w:t>՝</w:t>
      </w:r>
      <w:r w:rsidRPr="00DF62BB">
        <w:rPr>
          <w:rFonts w:eastAsia="Times New Roman"/>
          <w:lang w:val="ru-RU" w:eastAsia="ru-RU"/>
        </w:rPr>
        <w:t xml:space="preserve"> </w:t>
      </w:r>
      <w:r w:rsidR="00377D65" w:rsidRPr="00DF62BB">
        <w:rPr>
          <w:rFonts w:eastAsia="Times New Roman"/>
          <w:lang w:val="hy-AM" w:eastAsia="ru-RU"/>
        </w:rPr>
        <w:t>25</w:t>
      </w:r>
      <w:r w:rsidR="00B278BB" w:rsidRPr="00DF62BB">
        <w:rPr>
          <w:rFonts w:ascii="Calibri" w:eastAsia="Times New Roman" w:hAnsi="Calibri" w:cs="Calibri"/>
          <w:lang w:val="ru-RU" w:eastAsia="ru-RU"/>
        </w:rPr>
        <w:t> </w:t>
      </w:r>
      <w:r w:rsidR="00B278BB" w:rsidRPr="00DF62BB">
        <w:rPr>
          <w:rFonts w:eastAsia="Times New Roman"/>
          <w:lang w:val="ru-RU" w:eastAsia="ru-RU"/>
        </w:rPr>
        <w:t>000 (</w:t>
      </w:r>
      <w:r w:rsidR="00377D65" w:rsidRPr="00DF62BB">
        <w:rPr>
          <w:rFonts w:eastAsia="Times New Roman"/>
          <w:lang w:val="hy-AM" w:eastAsia="ru-RU"/>
        </w:rPr>
        <w:t>քսանհինգ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հազար</w:t>
      </w:r>
      <w:proofErr w:type="spellEnd"/>
      <w:r w:rsidR="00B722B1" w:rsidRPr="00DF62BB">
        <w:rPr>
          <w:rFonts w:eastAsia="Times New Roman"/>
          <w:lang w:val="ru-RU" w:eastAsia="ru-RU"/>
        </w:rPr>
        <w:t>)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</w:t>
      </w:r>
      <w:proofErr w:type="spellEnd"/>
      <w:r w:rsidRPr="00DF62BB">
        <w:rPr>
          <w:rFonts w:eastAsia="Times New Roman"/>
          <w:lang w:val="ru-RU" w:eastAsia="ru-RU"/>
        </w:rPr>
        <w:t>,</w:t>
      </w:r>
    </w:p>
    <w:p w14:paraId="6418A2FB" w14:textId="369453AC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eastAsia="ru-RU"/>
        </w:rPr>
        <w:t>դ</w:t>
      </w:r>
      <w:r w:rsidRPr="00DF62BB">
        <w:rPr>
          <w:rFonts w:eastAsia="Times New Roman"/>
          <w:lang w:val="ru-RU" w:eastAsia="ru-RU"/>
        </w:rPr>
        <w:t xml:space="preserve">. 3001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ավելի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ընդհանուր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մակերես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ունեցող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Pr="00DF62BB">
        <w:rPr>
          <w:rFonts w:eastAsia="Times New Roman"/>
          <w:lang w:eastAsia="ru-RU"/>
        </w:rPr>
        <w:t>՝</w:t>
      </w:r>
      <w:r w:rsidR="00B278BB" w:rsidRPr="00DF62BB">
        <w:rPr>
          <w:rFonts w:eastAsia="Times New Roman"/>
          <w:lang w:val="ru-RU" w:eastAsia="ru-RU"/>
        </w:rPr>
        <w:t xml:space="preserve"> </w:t>
      </w:r>
      <w:r w:rsidR="00377D65" w:rsidRPr="00DF62BB">
        <w:rPr>
          <w:rFonts w:eastAsia="Times New Roman"/>
          <w:lang w:val="hy-AM" w:eastAsia="ru-RU"/>
        </w:rPr>
        <w:t>50</w:t>
      </w:r>
      <w:r w:rsidR="00B278BB" w:rsidRPr="00DF62BB">
        <w:rPr>
          <w:rFonts w:eastAsia="Times New Roman"/>
          <w:lang w:val="ru-RU" w:eastAsia="ru-RU"/>
        </w:rPr>
        <w:t xml:space="preserve"> 000</w:t>
      </w:r>
      <w:r w:rsidRPr="00DF62BB">
        <w:rPr>
          <w:rFonts w:eastAsia="Times New Roman"/>
          <w:lang w:val="ru-RU" w:eastAsia="ru-RU"/>
        </w:rPr>
        <w:t xml:space="preserve"> </w:t>
      </w:r>
      <w:r w:rsidR="00B278BB" w:rsidRPr="00DF62BB">
        <w:rPr>
          <w:rFonts w:eastAsia="Times New Roman"/>
          <w:lang w:val="ru-RU" w:eastAsia="ru-RU"/>
        </w:rPr>
        <w:t>(</w:t>
      </w:r>
      <w:r w:rsidR="00377D65" w:rsidRPr="00DF62BB">
        <w:rPr>
          <w:rFonts w:eastAsia="Times New Roman"/>
          <w:lang w:val="hy-AM" w:eastAsia="ru-RU"/>
        </w:rPr>
        <w:t>հիսուն հազար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հազար</w:t>
      </w:r>
      <w:proofErr w:type="spellEnd"/>
      <w:r w:rsidR="00B722B1" w:rsidRPr="00DF62BB">
        <w:rPr>
          <w:rFonts w:eastAsia="Times New Roman"/>
          <w:lang w:val="ru-RU" w:eastAsia="ru-RU"/>
        </w:rPr>
        <w:t>)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</w:t>
      </w:r>
      <w:proofErr w:type="spellEnd"/>
      <w:r w:rsidRPr="00DF62BB">
        <w:rPr>
          <w:rFonts w:eastAsia="Times New Roman"/>
          <w:lang w:val="ru-RU" w:eastAsia="ru-RU"/>
        </w:rPr>
        <w:t>,</w:t>
      </w:r>
    </w:p>
    <w:p w14:paraId="203157FE" w14:textId="77777777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4) </w:t>
      </w:r>
      <w:proofErr w:type="spellStart"/>
      <w:r w:rsidRPr="00DF62BB">
        <w:rPr>
          <w:rFonts w:eastAsia="Times New Roman"/>
          <w:lang w:val="ru-RU" w:eastAsia="ru-RU"/>
        </w:rPr>
        <w:t>ոչ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հիմնական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և </w:t>
      </w:r>
      <w:proofErr w:type="spellStart"/>
      <w:r w:rsidRPr="00DF62BB">
        <w:rPr>
          <w:rFonts w:eastAsia="Times New Roman"/>
          <w:lang w:val="ru-RU"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համար</w:t>
      </w:r>
      <w:proofErr w:type="spellEnd"/>
      <w:r w:rsidRPr="00DF62BB">
        <w:rPr>
          <w:rFonts w:eastAsia="Times New Roman"/>
          <w:lang w:val="ru-RU" w:eastAsia="ru-RU"/>
        </w:rPr>
        <w:t>`</w:t>
      </w:r>
    </w:p>
    <w:p w14:paraId="200978D4" w14:textId="5F2FCB10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eastAsia="ru-RU"/>
        </w:rPr>
        <w:t>ա</w:t>
      </w:r>
      <w:r w:rsidRPr="00DF62BB">
        <w:rPr>
          <w:rFonts w:eastAsia="Times New Roman"/>
          <w:lang w:val="ru-RU" w:eastAsia="ru-RU"/>
        </w:rPr>
        <w:t xml:space="preserve">. </w:t>
      </w:r>
      <w:proofErr w:type="spellStart"/>
      <w:r w:rsidRPr="00DF62BB">
        <w:rPr>
          <w:rFonts w:eastAsia="Times New Roman"/>
          <w:lang w:val="ru-RU" w:eastAsia="ru-RU"/>
        </w:rPr>
        <w:t>մինչև</w:t>
      </w:r>
      <w:proofErr w:type="spellEnd"/>
      <w:r w:rsidRPr="00DF62BB">
        <w:rPr>
          <w:rFonts w:eastAsia="Times New Roman"/>
          <w:lang w:val="ru-RU" w:eastAsia="ru-RU"/>
        </w:rPr>
        <w:t xml:space="preserve"> 20 </w:t>
      </w:r>
      <w:proofErr w:type="spellStart"/>
      <w:r w:rsidRPr="00DF62BB">
        <w:rPr>
          <w:rFonts w:eastAsia="Times New Roman"/>
          <w:lang w:val="ru-RU" w:eastAsia="ru-RU"/>
        </w:rPr>
        <w:t>քառակուսի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մետր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ընդհանուր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մակերես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ունեցող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և </w:t>
      </w:r>
      <w:proofErr w:type="spellStart"/>
      <w:r w:rsidRPr="00DF62BB">
        <w:rPr>
          <w:rFonts w:eastAsia="Times New Roman"/>
          <w:lang w:val="ru-RU"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համար</w:t>
      </w:r>
      <w:proofErr w:type="spellEnd"/>
      <w:r w:rsidR="00223B81" w:rsidRPr="00DF62BB">
        <w:rPr>
          <w:rFonts w:eastAsia="Times New Roman"/>
          <w:lang w:val="ru-RU" w:eastAsia="ru-RU"/>
        </w:rPr>
        <w:t xml:space="preserve">` </w:t>
      </w:r>
      <w:r w:rsidR="00B278BB" w:rsidRPr="00DF62BB">
        <w:rPr>
          <w:rFonts w:eastAsia="Times New Roman"/>
          <w:lang w:val="ru-RU" w:eastAsia="ru-RU"/>
        </w:rPr>
        <w:t>5000 (</w:t>
      </w:r>
      <w:proofErr w:type="spellStart"/>
      <w:r w:rsidRPr="00DF62BB">
        <w:rPr>
          <w:rFonts w:eastAsia="Times New Roman"/>
          <w:lang w:eastAsia="ru-RU"/>
        </w:rPr>
        <w:t>հինգ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="00223B81" w:rsidRPr="00DF62BB">
        <w:rPr>
          <w:rFonts w:eastAsia="Times New Roman"/>
          <w:lang w:eastAsia="ru-RU"/>
        </w:rPr>
        <w:t>հազար</w:t>
      </w:r>
      <w:proofErr w:type="spellEnd"/>
      <w:r w:rsidR="00B722B1" w:rsidRPr="00DF62BB">
        <w:rPr>
          <w:rFonts w:eastAsia="Times New Roman"/>
          <w:lang w:val="ru-RU" w:eastAsia="ru-RU"/>
        </w:rPr>
        <w:t>)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դրամի</w:t>
      </w:r>
      <w:proofErr w:type="spellEnd"/>
      <w:r w:rsidRPr="00DF62BB">
        <w:rPr>
          <w:rFonts w:eastAsia="Times New Roman"/>
          <w:lang w:val="ru-RU" w:eastAsia="ru-RU"/>
        </w:rPr>
        <w:t xml:space="preserve"> և </w:t>
      </w:r>
      <w:proofErr w:type="spellStart"/>
      <w:r w:rsidRPr="00DF62BB">
        <w:rPr>
          <w:rFonts w:eastAsia="Times New Roman"/>
          <w:lang w:val="ru-RU" w:eastAsia="ru-RU"/>
        </w:rPr>
        <w:t>սույն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կետի</w:t>
      </w:r>
      <w:proofErr w:type="spellEnd"/>
      <w:r w:rsidRPr="00DF62BB">
        <w:rPr>
          <w:rFonts w:eastAsia="Times New Roman"/>
          <w:lang w:val="ru-RU" w:eastAsia="ru-RU"/>
        </w:rPr>
        <w:t xml:space="preserve"> 2-</w:t>
      </w:r>
      <w:proofErr w:type="spellStart"/>
      <w:r w:rsidRPr="00DF62BB">
        <w:rPr>
          <w:rFonts w:eastAsia="Times New Roman"/>
          <w:lang w:eastAsia="ru-RU"/>
        </w:rPr>
        <w:t>րդ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ենթակետով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սահմանված</w:t>
      </w:r>
      <w:proofErr w:type="spellEnd"/>
      <w:r w:rsidRPr="00DF62BB">
        <w:rPr>
          <w:rFonts w:eastAsia="Times New Roman"/>
          <w:lang w:val="ru-RU" w:eastAsia="ru-RU"/>
        </w:rPr>
        <w:t xml:space="preserve">՝ </w:t>
      </w:r>
      <w:proofErr w:type="spellStart"/>
      <w:r w:rsidRPr="00DF62BB">
        <w:rPr>
          <w:rFonts w:eastAsia="Times New Roman"/>
          <w:lang w:val="ru-RU" w:eastAsia="ru-RU"/>
        </w:rPr>
        <w:t>շենքի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val="ru-RU" w:eastAsia="ru-RU"/>
        </w:rPr>
        <w:t>շինության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val="ru-RU" w:eastAsia="ru-RU"/>
        </w:rPr>
        <w:t>կառուցման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վայրի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գոտիականությանը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համապատասխանող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գոտիականության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գործակցի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արտադրյալը</w:t>
      </w:r>
      <w:proofErr w:type="spellEnd"/>
      <w:r w:rsidRPr="00DF62BB">
        <w:rPr>
          <w:rFonts w:eastAsia="Times New Roman"/>
          <w:lang w:val="ru-RU" w:eastAsia="ru-RU"/>
        </w:rPr>
        <w:t>,</w:t>
      </w:r>
    </w:p>
    <w:p w14:paraId="266D106B" w14:textId="0A638EFF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eastAsia="ru-RU"/>
        </w:rPr>
        <w:t>բ</w:t>
      </w:r>
      <w:r w:rsidRPr="00DF62BB">
        <w:rPr>
          <w:rFonts w:eastAsia="Times New Roman"/>
          <w:lang w:val="ru-RU" w:eastAsia="ru-RU"/>
        </w:rPr>
        <w:t xml:space="preserve">. 20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ավելի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ընդհանուր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մակերես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ունեցող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="00B91009" w:rsidRPr="00DF62BB">
        <w:rPr>
          <w:rFonts w:eastAsia="Times New Roman"/>
          <w:lang w:val="ru-RU" w:eastAsia="ru-RU"/>
        </w:rPr>
        <w:t>` 10</w:t>
      </w:r>
      <w:r w:rsidR="00B278BB" w:rsidRPr="00DF62BB">
        <w:rPr>
          <w:rFonts w:eastAsia="Times New Roman"/>
          <w:lang w:val="ru-RU" w:eastAsia="ru-RU"/>
        </w:rPr>
        <w:t xml:space="preserve"> 000</w:t>
      </w:r>
      <w:r w:rsidRPr="00DF62BB">
        <w:rPr>
          <w:rFonts w:eastAsia="Times New Roman"/>
          <w:lang w:val="ru-RU" w:eastAsia="ru-RU"/>
        </w:rPr>
        <w:t xml:space="preserve"> </w:t>
      </w:r>
      <w:r w:rsidR="00653D32" w:rsidRPr="00DF62BB">
        <w:rPr>
          <w:rFonts w:eastAsia="Times New Roman"/>
          <w:lang w:val="ru-RU" w:eastAsia="ru-RU"/>
        </w:rPr>
        <w:t>(</w:t>
      </w:r>
      <w:proofErr w:type="spellStart"/>
      <w:r w:rsidR="00653D32" w:rsidRPr="00DF62BB">
        <w:rPr>
          <w:rFonts w:eastAsia="Times New Roman"/>
          <w:lang w:eastAsia="ru-RU"/>
        </w:rPr>
        <w:t>տաս</w:t>
      </w:r>
      <w:r w:rsidR="00D12EFF" w:rsidRPr="00DF62BB">
        <w:rPr>
          <w:rFonts w:eastAsia="Times New Roman"/>
          <w:lang w:eastAsia="ru-RU"/>
        </w:rPr>
        <w:t>ը</w:t>
      </w:r>
      <w:proofErr w:type="spellEnd"/>
      <w:r w:rsidR="00653D32"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հազար</w:t>
      </w:r>
      <w:proofErr w:type="spellEnd"/>
      <w:r w:rsidR="00B722B1"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դրամի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սույն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կետի</w:t>
      </w:r>
      <w:proofErr w:type="spellEnd"/>
      <w:r w:rsidRPr="00DF62BB">
        <w:rPr>
          <w:rFonts w:eastAsia="Times New Roman"/>
          <w:lang w:val="ru-RU" w:eastAsia="ru-RU"/>
        </w:rPr>
        <w:t xml:space="preserve"> 2-</w:t>
      </w:r>
      <w:proofErr w:type="spellStart"/>
      <w:r w:rsidRPr="00DF62BB">
        <w:rPr>
          <w:rFonts w:eastAsia="Times New Roman"/>
          <w:lang w:eastAsia="ru-RU"/>
        </w:rPr>
        <w:t>րդ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ենթակետով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սահմանված</w:t>
      </w:r>
      <w:proofErr w:type="spellEnd"/>
      <w:r w:rsidRPr="00DF62BB">
        <w:rPr>
          <w:rFonts w:eastAsia="Times New Roman"/>
          <w:lang w:eastAsia="ru-RU"/>
        </w:rPr>
        <w:t>՝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շենքի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շինության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կառուցման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վայրի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գոտիականությանը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համապատասխանող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գործակցի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արտադրյալը</w:t>
      </w:r>
      <w:proofErr w:type="spellEnd"/>
      <w:r w:rsidR="00533F62" w:rsidRPr="00DF62BB">
        <w:rPr>
          <w:rFonts w:eastAsia="Times New Roman"/>
          <w:lang w:val="ru-RU" w:eastAsia="ru-RU"/>
        </w:rPr>
        <w:t>.</w:t>
      </w:r>
    </w:p>
    <w:p w14:paraId="411BA393" w14:textId="3B5CB8E7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2.</w:t>
      </w:r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Հայաստանի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Հանրապետության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օրենսդրությամբ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սահմանված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կարգով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հաստատված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ճարտարապետաշինարարական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նախագծին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համապատասխան</w:t>
      </w:r>
      <w:proofErr w:type="spellEnd"/>
      <w:r w:rsidRPr="00DF62BB">
        <w:rPr>
          <w:rFonts w:eastAsia="Times New Roman"/>
          <w:lang w:val="ru-RU" w:eastAsia="ru-RU"/>
        </w:rPr>
        <w:t xml:space="preserve">` </w:t>
      </w:r>
      <w:proofErr w:type="spellStart"/>
      <w:r w:rsidRPr="00DF62BB">
        <w:rPr>
          <w:rFonts w:eastAsia="Times New Roman"/>
          <w:lang w:eastAsia="ru-RU"/>
        </w:rPr>
        <w:t>համայնքի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վարչական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տարածքում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նոր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շինարարության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թույլտվության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ժամկետների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երկարաձգման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յուրաքանչյուր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տարվա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այդ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թվում</w:t>
      </w:r>
      <w:proofErr w:type="spellEnd"/>
      <w:r w:rsidRPr="00DF62BB">
        <w:rPr>
          <w:rFonts w:eastAsia="Times New Roman"/>
          <w:lang w:eastAsia="ru-RU"/>
        </w:rPr>
        <w:t>՝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ոչ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ամբողջական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="00B0382F" w:rsidRPr="00DF62BB">
        <w:rPr>
          <w:rFonts w:eastAsia="Times New Roman"/>
          <w:lang w:val="ru-RU" w:eastAsia="ru-RU"/>
        </w:rPr>
        <w:t>.</w:t>
      </w:r>
    </w:p>
    <w:p w14:paraId="5C5F1BE9" w14:textId="39143C92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lastRenderedPageBreak/>
        <w:t xml:space="preserve">1) </w:t>
      </w:r>
      <w:proofErr w:type="spellStart"/>
      <w:r w:rsidRPr="00DF62BB">
        <w:rPr>
          <w:rFonts w:eastAsia="Times New Roman"/>
          <w:lang w:eastAsia="ru-RU"/>
        </w:rPr>
        <w:t>կառուցվող</w:t>
      </w:r>
      <w:proofErr w:type="spellEnd"/>
      <w:r w:rsidRPr="00DF62BB">
        <w:rPr>
          <w:rFonts w:eastAsia="Times New Roman"/>
          <w:lang w:eastAsia="ru-RU"/>
        </w:rPr>
        <w:t>՝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մինչև</w:t>
      </w:r>
      <w:proofErr w:type="spellEnd"/>
      <w:r w:rsidRPr="00DF62BB">
        <w:rPr>
          <w:rFonts w:eastAsia="Times New Roman"/>
          <w:lang w:val="ru-RU" w:eastAsia="ru-RU"/>
        </w:rPr>
        <w:t xml:space="preserve"> 300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ընդհանուր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մակերես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ունեցող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անհատական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բնակելի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eastAsia="ru-RU"/>
        </w:rPr>
        <w:t>այդ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թվում</w:t>
      </w:r>
      <w:proofErr w:type="spellEnd"/>
      <w:r w:rsidRPr="00DF62BB">
        <w:rPr>
          <w:rFonts w:eastAsia="Times New Roman"/>
          <w:lang w:val="ru-RU" w:eastAsia="ru-RU"/>
        </w:rPr>
        <w:t xml:space="preserve">` </w:t>
      </w:r>
      <w:proofErr w:type="spellStart"/>
      <w:r w:rsidRPr="00DF62BB">
        <w:rPr>
          <w:rFonts w:eastAsia="Times New Roman"/>
          <w:lang w:eastAsia="ru-RU"/>
        </w:rPr>
        <w:t>այգեգործական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ամառանոցային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տների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շինարարության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թույլտվության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ժամկետների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երկարաձգման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յուրաքանչյուր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տարվա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այդ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թվում</w:t>
      </w:r>
      <w:proofErr w:type="spellEnd"/>
      <w:r w:rsidRPr="00DF62BB">
        <w:rPr>
          <w:rFonts w:eastAsia="Times New Roman"/>
          <w:lang w:eastAsia="ru-RU"/>
        </w:rPr>
        <w:t>՝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ոչ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ամբողջական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Pr="00DF62BB">
        <w:rPr>
          <w:rFonts w:eastAsia="Times New Roman"/>
          <w:lang w:eastAsia="ru-RU"/>
        </w:rPr>
        <w:t>՝</w:t>
      </w:r>
      <w:r w:rsidR="00653D32" w:rsidRPr="00DF62BB">
        <w:rPr>
          <w:rFonts w:eastAsia="Times New Roman"/>
          <w:lang w:val="ru-RU" w:eastAsia="ru-RU"/>
        </w:rPr>
        <w:t xml:space="preserve"> 30 000</w:t>
      </w:r>
      <w:r w:rsidRPr="00DF62BB">
        <w:rPr>
          <w:rFonts w:eastAsia="Times New Roman"/>
          <w:lang w:val="ru-RU" w:eastAsia="ru-RU"/>
        </w:rPr>
        <w:t xml:space="preserve"> </w:t>
      </w:r>
      <w:r w:rsidR="00653D32" w:rsidRPr="00DF62BB">
        <w:rPr>
          <w:rFonts w:eastAsia="Times New Roman"/>
          <w:lang w:val="ru-RU" w:eastAsia="ru-RU"/>
        </w:rPr>
        <w:t>(</w:t>
      </w:r>
      <w:proofErr w:type="spellStart"/>
      <w:r w:rsidR="000A72E4" w:rsidRPr="00DF62BB">
        <w:rPr>
          <w:rFonts w:eastAsia="Times New Roman"/>
          <w:lang w:eastAsia="ru-RU"/>
        </w:rPr>
        <w:t>երեսուն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հազար</w:t>
      </w:r>
      <w:proofErr w:type="spellEnd"/>
      <w:r w:rsidR="00B722B1" w:rsidRPr="00DF62BB">
        <w:rPr>
          <w:rFonts w:eastAsia="Times New Roman"/>
          <w:lang w:val="ru-RU" w:eastAsia="ru-RU"/>
        </w:rPr>
        <w:t>)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կառուցվող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անհատական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բնակելի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eastAsia="ru-RU"/>
        </w:rPr>
        <w:t>այդ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թվում</w:t>
      </w:r>
      <w:proofErr w:type="spellEnd"/>
      <w:r w:rsidRPr="00DF62BB">
        <w:rPr>
          <w:rFonts w:eastAsia="Times New Roman"/>
          <w:lang w:val="ru-RU" w:eastAsia="ru-RU"/>
        </w:rPr>
        <w:t xml:space="preserve">` </w:t>
      </w:r>
      <w:proofErr w:type="spellStart"/>
      <w:r w:rsidRPr="00DF62BB">
        <w:rPr>
          <w:rFonts w:eastAsia="Times New Roman"/>
          <w:lang w:eastAsia="ru-RU"/>
        </w:rPr>
        <w:t>այգեգործական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ամառանոցային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տան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կառուցման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վայրի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գոտիականությանը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համապատասխանող</w:t>
      </w:r>
      <w:proofErr w:type="spellEnd"/>
      <w:r w:rsidRPr="00DF62BB">
        <w:rPr>
          <w:rFonts w:eastAsia="Times New Roman"/>
          <w:lang w:eastAsia="ru-RU"/>
        </w:rPr>
        <w:t>՝</w:t>
      </w:r>
      <w:r w:rsidR="005457EB" w:rsidRPr="00DF62BB">
        <w:rPr>
          <w:rFonts w:eastAsia="Times New Roman"/>
          <w:lang w:val="ru-RU" w:eastAsia="ru-RU"/>
        </w:rPr>
        <w:t xml:space="preserve"> </w:t>
      </w:r>
      <w:proofErr w:type="spellStart"/>
      <w:r w:rsidR="005457EB" w:rsidRPr="00DF62BB">
        <w:rPr>
          <w:rFonts w:eastAsia="Times New Roman"/>
          <w:lang w:eastAsia="ru-RU"/>
        </w:rPr>
        <w:t>սույն</w:t>
      </w:r>
      <w:proofErr w:type="spellEnd"/>
      <w:r w:rsidR="005457EB" w:rsidRPr="00DF62BB">
        <w:rPr>
          <w:rFonts w:eastAsia="Times New Roman"/>
          <w:lang w:val="ru-RU" w:eastAsia="ru-RU"/>
        </w:rPr>
        <w:t xml:space="preserve"> </w:t>
      </w:r>
      <w:proofErr w:type="spellStart"/>
      <w:r w:rsidR="005457EB" w:rsidRPr="00DF62BB">
        <w:rPr>
          <w:rFonts w:eastAsia="Times New Roman"/>
          <w:lang w:eastAsia="ru-RU"/>
        </w:rPr>
        <w:t>հավելվածի</w:t>
      </w:r>
      <w:proofErr w:type="spellEnd"/>
      <w:r w:rsidRPr="00DF62BB">
        <w:rPr>
          <w:rFonts w:eastAsia="Times New Roman"/>
          <w:lang w:val="ru-RU" w:eastAsia="ru-RU"/>
        </w:rPr>
        <w:t xml:space="preserve"> 1-</w:t>
      </w:r>
      <w:proofErr w:type="spellStart"/>
      <w:r w:rsidRPr="00DF62BB">
        <w:rPr>
          <w:rFonts w:eastAsia="Times New Roman"/>
          <w:lang w:eastAsia="ru-RU"/>
        </w:rPr>
        <w:t>ին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կետի</w:t>
      </w:r>
      <w:proofErr w:type="spellEnd"/>
      <w:r w:rsidRPr="00DF62BB">
        <w:rPr>
          <w:rFonts w:eastAsia="Times New Roman"/>
          <w:lang w:val="ru-RU" w:eastAsia="ru-RU"/>
        </w:rPr>
        <w:t xml:space="preserve"> 2-</w:t>
      </w:r>
      <w:proofErr w:type="spellStart"/>
      <w:r w:rsidRPr="00DF62BB">
        <w:rPr>
          <w:rFonts w:eastAsia="Times New Roman"/>
          <w:lang w:eastAsia="ru-RU"/>
        </w:rPr>
        <w:t>րդ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ենթակետով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սահմանված</w:t>
      </w:r>
      <w:proofErr w:type="spellEnd"/>
      <w:r w:rsidRPr="00DF62BB">
        <w:rPr>
          <w:rFonts w:eastAsia="Times New Roman"/>
          <w:lang w:eastAsia="ru-RU"/>
        </w:rPr>
        <w:t>՝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շենքի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շինության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կառուցման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վայրի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գոտիականությանը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համապատասխանող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գործակցի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արտադրյալը</w:t>
      </w:r>
      <w:proofErr w:type="spellEnd"/>
      <w:r w:rsidRPr="00DF62BB">
        <w:rPr>
          <w:rFonts w:eastAsia="Times New Roman"/>
          <w:lang w:val="ru-RU" w:eastAsia="ru-RU"/>
        </w:rPr>
        <w:t>,</w:t>
      </w:r>
    </w:p>
    <w:p w14:paraId="47BEADDC" w14:textId="77777777" w:rsidR="003C2EA0" w:rsidRPr="00DF62BB" w:rsidRDefault="003C2EA0" w:rsidP="00BA1131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2) </w:t>
      </w:r>
      <w:proofErr w:type="spellStart"/>
      <w:r w:rsidRPr="00DF62BB">
        <w:rPr>
          <w:rFonts w:eastAsia="Times New Roman"/>
          <w:lang w:eastAsia="ru-RU"/>
        </w:rPr>
        <w:t>այլ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այդ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թվում</w:t>
      </w:r>
      <w:proofErr w:type="spellEnd"/>
      <w:r w:rsidRPr="00DF62BB">
        <w:rPr>
          <w:rFonts w:eastAsia="Times New Roman"/>
          <w:lang w:eastAsia="ru-RU"/>
        </w:rPr>
        <w:t>՝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հասարակական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արտադրական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նշանակության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շինարարության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թույլտվության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ժամկետների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երկարաձգման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յուրաքանչյուր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տարվա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այդ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թվում</w:t>
      </w:r>
      <w:proofErr w:type="spellEnd"/>
      <w:r w:rsidRPr="00DF62BB">
        <w:rPr>
          <w:rFonts w:eastAsia="Times New Roman"/>
          <w:lang w:eastAsia="ru-RU"/>
        </w:rPr>
        <w:t>՝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ոչ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ամբողջական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Pr="00DF62BB">
        <w:rPr>
          <w:rFonts w:eastAsia="Times New Roman"/>
          <w:lang w:eastAsia="ru-RU"/>
        </w:rPr>
        <w:t>՝</w:t>
      </w:r>
    </w:p>
    <w:p w14:paraId="7920A031" w14:textId="20E55673" w:rsidR="003C2EA0" w:rsidRPr="00DF62BB" w:rsidRDefault="003C2EA0" w:rsidP="00BA1131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eastAsia="ru-RU"/>
        </w:rPr>
        <w:t>ա</w:t>
      </w:r>
      <w:r w:rsidRPr="00DF62BB">
        <w:rPr>
          <w:rFonts w:eastAsia="Times New Roman"/>
          <w:lang w:val="ru-RU" w:eastAsia="ru-RU"/>
        </w:rPr>
        <w:t>. 200-</w:t>
      </w:r>
      <w:proofErr w:type="spellStart"/>
      <w:r w:rsidRPr="00DF62BB">
        <w:rPr>
          <w:rFonts w:eastAsia="Times New Roman"/>
          <w:lang w:eastAsia="ru-RU"/>
        </w:rPr>
        <w:t>ից</w:t>
      </w:r>
      <w:proofErr w:type="spellEnd"/>
      <w:r w:rsidRPr="00DF62BB">
        <w:rPr>
          <w:rFonts w:eastAsia="Times New Roman"/>
          <w:lang w:val="ru-RU" w:eastAsia="ru-RU"/>
        </w:rPr>
        <w:t xml:space="preserve"> 500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ընդհանուր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մակերես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ունեցող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Pr="00DF62BB">
        <w:rPr>
          <w:rFonts w:eastAsia="Times New Roman"/>
          <w:lang w:val="ru-RU" w:eastAsia="ru-RU"/>
        </w:rPr>
        <w:t>`</w:t>
      </w:r>
      <w:r w:rsidR="00653D32" w:rsidRPr="00DF62BB">
        <w:rPr>
          <w:rFonts w:eastAsia="Times New Roman"/>
          <w:lang w:val="ru-RU" w:eastAsia="ru-RU"/>
        </w:rPr>
        <w:t xml:space="preserve"> 60 000</w:t>
      </w:r>
      <w:r w:rsidRPr="00DF62BB">
        <w:rPr>
          <w:rFonts w:eastAsia="Times New Roman"/>
          <w:lang w:val="ru-RU" w:eastAsia="ru-RU"/>
        </w:rPr>
        <w:t xml:space="preserve"> </w:t>
      </w:r>
      <w:r w:rsidR="00653D32" w:rsidRPr="00DF62BB">
        <w:rPr>
          <w:rFonts w:eastAsia="Times New Roman"/>
          <w:lang w:val="ru-RU" w:eastAsia="ru-RU"/>
        </w:rPr>
        <w:t>(</w:t>
      </w:r>
      <w:proofErr w:type="spellStart"/>
      <w:r w:rsidR="00153BDC" w:rsidRPr="00DF62BB">
        <w:rPr>
          <w:rFonts w:eastAsia="Times New Roman"/>
          <w:lang w:eastAsia="ru-RU"/>
        </w:rPr>
        <w:t>վաթսուն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հազար</w:t>
      </w:r>
      <w:proofErr w:type="spellEnd"/>
      <w:r w:rsidR="00B722B1" w:rsidRPr="00DF62BB">
        <w:rPr>
          <w:rFonts w:eastAsia="Times New Roman"/>
          <w:lang w:val="ru-RU" w:eastAsia="ru-RU"/>
        </w:rPr>
        <w:t>)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կամ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շինության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անհատական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բնակելի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տան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կառուցման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վայրի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գոտիականությանը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համապատասխանող</w:t>
      </w:r>
      <w:proofErr w:type="spellEnd"/>
      <w:r w:rsidRPr="00DF62BB">
        <w:rPr>
          <w:rFonts w:eastAsia="Times New Roman"/>
          <w:lang w:eastAsia="ru-RU"/>
        </w:rPr>
        <w:t>՝</w:t>
      </w:r>
      <w:r w:rsidR="005457EB" w:rsidRPr="00DF62BB">
        <w:rPr>
          <w:rFonts w:eastAsia="Times New Roman"/>
          <w:lang w:val="ru-RU" w:eastAsia="ru-RU"/>
        </w:rPr>
        <w:t xml:space="preserve"> </w:t>
      </w:r>
      <w:proofErr w:type="spellStart"/>
      <w:r w:rsidR="005457EB" w:rsidRPr="00DF62BB">
        <w:rPr>
          <w:rFonts w:eastAsia="Times New Roman"/>
          <w:lang w:eastAsia="ru-RU"/>
        </w:rPr>
        <w:t>սույն</w:t>
      </w:r>
      <w:proofErr w:type="spellEnd"/>
      <w:r w:rsidR="005457EB" w:rsidRPr="00DF62BB">
        <w:rPr>
          <w:rFonts w:eastAsia="Times New Roman"/>
          <w:lang w:val="ru-RU" w:eastAsia="ru-RU"/>
        </w:rPr>
        <w:t xml:space="preserve"> </w:t>
      </w:r>
      <w:proofErr w:type="spellStart"/>
      <w:r w:rsidR="005457EB" w:rsidRPr="00DF62BB">
        <w:rPr>
          <w:rFonts w:eastAsia="Times New Roman"/>
          <w:lang w:eastAsia="ru-RU"/>
        </w:rPr>
        <w:t>հավելվածի</w:t>
      </w:r>
      <w:proofErr w:type="spellEnd"/>
      <w:r w:rsidRPr="00DF62BB">
        <w:rPr>
          <w:rFonts w:eastAsia="Times New Roman"/>
          <w:lang w:val="ru-RU" w:eastAsia="ru-RU"/>
        </w:rPr>
        <w:t xml:space="preserve"> 1-</w:t>
      </w:r>
      <w:proofErr w:type="spellStart"/>
      <w:r w:rsidRPr="00DF62BB">
        <w:rPr>
          <w:rFonts w:eastAsia="Times New Roman"/>
          <w:lang w:eastAsia="ru-RU"/>
        </w:rPr>
        <w:t>ին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կետի</w:t>
      </w:r>
      <w:proofErr w:type="spellEnd"/>
      <w:r w:rsidRPr="00DF62BB">
        <w:rPr>
          <w:rFonts w:eastAsia="Times New Roman"/>
          <w:lang w:val="ru-RU" w:eastAsia="ru-RU"/>
        </w:rPr>
        <w:t xml:space="preserve"> 2-</w:t>
      </w:r>
      <w:proofErr w:type="spellStart"/>
      <w:r w:rsidRPr="00DF62BB">
        <w:rPr>
          <w:rFonts w:eastAsia="Times New Roman"/>
          <w:lang w:eastAsia="ru-RU"/>
        </w:rPr>
        <w:t>րդ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ենթակետով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սահմանված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գործակցի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արտադրյալը</w:t>
      </w:r>
      <w:proofErr w:type="spellEnd"/>
      <w:r w:rsidRPr="00DF62BB">
        <w:rPr>
          <w:rFonts w:eastAsia="Times New Roman"/>
          <w:lang w:val="ru-RU" w:eastAsia="ru-RU"/>
        </w:rPr>
        <w:t>,</w:t>
      </w:r>
    </w:p>
    <w:p w14:paraId="73AE7EBE" w14:textId="3A9C8F65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eastAsia="ru-RU"/>
        </w:rPr>
        <w:t>բ</w:t>
      </w:r>
      <w:r w:rsidRPr="00DF62BB">
        <w:rPr>
          <w:rFonts w:eastAsia="Times New Roman"/>
          <w:lang w:val="ru-RU" w:eastAsia="ru-RU"/>
        </w:rPr>
        <w:t>. 501-</w:t>
      </w:r>
      <w:proofErr w:type="spellStart"/>
      <w:r w:rsidRPr="00DF62BB">
        <w:rPr>
          <w:rFonts w:eastAsia="Times New Roman"/>
          <w:lang w:eastAsia="ru-RU"/>
        </w:rPr>
        <w:t>ից</w:t>
      </w:r>
      <w:proofErr w:type="spellEnd"/>
      <w:r w:rsidRPr="00DF62BB">
        <w:rPr>
          <w:rFonts w:eastAsia="Times New Roman"/>
          <w:lang w:val="ru-RU" w:eastAsia="ru-RU"/>
        </w:rPr>
        <w:t xml:space="preserve"> 1000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ընդհանուր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մակերես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ունեցող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Pr="00DF62BB">
        <w:rPr>
          <w:rFonts w:eastAsia="Times New Roman"/>
          <w:lang w:val="ru-RU" w:eastAsia="ru-RU"/>
        </w:rPr>
        <w:t>` 200</w:t>
      </w:r>
      <w:r w:rsidR="00653D32" w:rsidRPr="00DF62BB">
        <w:rPr>
          <w:rFonts w:eastAsia="Times New Roman"/>
          <w:lang w:val="ru-RU" w:eastAsia="ru-RU"/>
        </w:rPr>
        <w:t xml:space="preserve"> 000</w:t>
      </w:r>
      <w:r w:rsidRPr="00DF62BB">
        <w:rPr>
          <w:rFonts w:eastAsia="Times New Roman"/>
          <w:lang w:val="ru-RU" w:eastAsia="ru-RU"/>
        </w:rPr>
        <w:t xml:space="preserve"> </w:t>
      </w:r>
      <w:r w:rsidR="00653D32" w:rsidRPr="00DF62BB">
        <w:rPr>
          <w:rFonts w:eastAsia="Times New Roman"/>
          <w:lang w:val="ru-RU" w:eastAsia="ru-RU"/>
        </w:rPr>
        <w:t>(</w:t>
      </w:r>
      <w:proofErr w:type="spellStart"/>
      <w:r w:rsidR="00653D32" w:rsidRPr="00DF62BB">
        <w:rPr>
          <w:rFonts w:eastAsia="Times New Roman"/>
          <w:lang w:eastAsia="ru-RU"/>
        </w:rPr>
        <w:t>երկու</w:t>
      </w:r>
      <w:proofErr w:type="spellEnd"/>
      <w:r w:rsidR="00653D32" w:rsidRPr="00DF62BB">
        <w:rPr>
          <w:rFonts w:eastAsia="Times New Roman"/>
          <w:lang w:val="ru-RU" w:eastAsia="ru-RU"/>
        </w:rPr>
        <w:t xml:space="preserve"> </w:t>
      </w:r>
      <w:proofErr w:type="spellStart"/>
      <w:r w:rsidR="00653D32" w:rsidRPr="00DF62BB">
        <w:rPr>
          <w:rFonts w:eastAsia="Times New Roman"/>
          <w:lang w:eastAsia="ru-RU"/>
        </w:rPr>
        <w:t>հարյուր</w:t>
      </w:r>
      <w:proofErr w:type="spellEnd"/>
      <w:r w:rsidR="00653D32"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կամ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շինության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անհատական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բնակելի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տան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կառուցման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վայրի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գոտիականությանը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համապատասխանող</w:t>
      </w:r>
      <w:proofErr w:type="spellEnd"/>
      <w:r w:rsidRPr="00DF62BB">
        <w:rPr>
          <w:rFonts w:eastAsia="Times New Roman"/>
          <w:lang w:eastAsia="ru-RU"/>
        </w:rPr>
        <w:t>՝</w:t>
      </w:r>
      <w:r w:rsidR="006B64AC" w:rsidRPr="00DF62BB">
        <w:rPr>
          <w:rFonts w:eastAsia="Times New Roman"/>
          <w:lang w:val="ru-RU" w:eastAsia="ru-RU"/>
        </w:rPr>
        <w:t xml:space="preserve"> </w:t>
      </w:r>
      <w:proofErr w:type="spellStart"/>
      <w:r w:rsidR="006B64AC" w:rsidRPr="00DF62BB">
        <w:rPr>
          <w:rFonts w:eastAsia="Times New Roman"/>
          <w:lang w:eastAsia="ru-RU"/>
        </w:rPr>
        <w:t>սույն</w:t>
      </w:r>
      <w:proofErr w:type="spellEnd"/>
      <w:r w:rsidR="006B64AC" w:rsidRPr="00DF62BB">
        <w:rPr>
          <w:rFonts w:eastAsia="Times New Roman"/>
          <w:lang w:val="ru-RU" w:eastAsia="ru-RU"/>
        </w:rPr>
        <w:t xml:space="preserve"> </w:t>
      </w:r>
      <w:proofErr w:type="spellStart"/>
      <w:r w:rsidR="006B64AC" w:rsidRPr="00DF62BB">
        <w:rPr>
          <w:rFonts w:eastAsia="Times New Roman"/>
          <w:lang w:eastAsia="ru-RU"/>
        </w:rPr>
        <w:t>հավելվածի</w:t>
      </w:r>
      <w:proofErr w:type="spellEnd"/>
      <w:r w:rsidRPr="00DF62BB">
        <w:rPr>
          <w:rFonts w:eastAsia="Times New Roman"/>
          <w:lang w:val="ru-RU" w:eastAsia="ru-RU"/>
        </w:rPr>
        <w:t xml:space="preserve"> 1-</w:t>
      </w:r>
      <w:proofErr w:type="spellStart"/>
      <w:r w:rsidRPr="00DF62BB">
        <w:rPr>
          <w:rFonts w:eastAsia="Times New Roman"/>
          <w:lang w:eastAsia="ru-RU"/>
        </w:rPr>
        <w:t>ին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կետի</w:t>
      </w:r>
      <w:proofErr w:type="spellEnd"/>
      <w:r w:rsidRPr="00DF62BB">
        <w:rPr>
          <w:rFonts w:eastAsia="Times New Roman"/>
          <w:lang w:val="ru-RU" w:eastAsia="ru-RU"/>
        </w:rPr>
        <w:t xml:space="preserve"> 2-</w:t>
      </w:r>
      <w:proofErr w:type="spellStart"/>
      <w:r w:rsidRPr="00DF62BB">
        <w:rPr>
          <w:rFonts w:eastAsia="Times New Roman"/>
          <w:lang w:eastAsia="ru-RU"/>
        </w:rPr>
        <w:t>րդ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ենթակետով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սահմանված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գործակցի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արտադրյալը</w:t>
      </w:r>
      <w:proofErr w:type="spellEnd"/>
      <w:r w:rsidRPr="00DF62BB">
        <w:rPr>
          <w:rFonts w:eastAsia="Times New Roman"/>
          <w:lang w:val="ru-RU" w:eastAsia="ru-RU"/>
        </w:rPr>
        <w:t>,</w:t>
      </w:r>
    </w:p>
    <w:p w14:paraId="08414479" w14:textId="64EE6033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eastAsia="ru-RU"/>
        </w:rPr>
        <w:t>գ</w:t>
      </w:r>
      <w:r w:rsidRPr="00DF62BB">
        <w:rPr>
          <w:rFonts w:eastAsia="Times New Roman"/>
          <w:lang w:val="ru-RU" w:eastAsia="ru-RU"/>
        </w:rPr>
        <w:t>. 1001-</w:t>
      </w:r>
      <w:proofErr w:type="spellStart"/>
      <w:r w:rsidRPr="00DF62BB">
        <w:rPr>
          <w:rFonts w:eastAsia="Times New Roman"/>
          <w:lang w:eastAsia="ru-RU"/>
        </w:rPr>
        <w:t>ից</w:t>
      </w:r>
      <w:proofErr w:type="spellEnd"/>
      <w:r w:rsidRPr="00DF62BB">
        <w:rPr>
          <w:rFonts w:eastAsia="Times New Roman"/>
          <w:lang w:val="ru-RU" w:eastAsia="ru-RU"/>
        </w:rPr>
        <w:t xml:space="preserve"> 3000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ընդհանուր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մակերես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ունեցող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Pr="00DF62BB">
        <w:rPr>
          <w:rFonts w:eastAsia="Times New Roman"/>
          <w:lang w:eastAsia="ru-RU"/>
        </w:rPr>
        <w:t>՝</w:t>
      </w:r>
      <w:r w:rsidRPr="00DF62BB">
        <w:rPr>
          <w:rFonts w:eastAsia="Times New Roman"/>
          <w:lang w:val="ru-RU" w:eastAsia="ru-RU"/>
        </w:rPr>
        <w:t xml:space="preserve"> 400</w:t>
      </w:r>
      <w:r w:rsidR="00653D32" w:rsidRPr="00DF62BB">
        <w:rPr>
          <w:rFonts w:ascii="Calibri" w:eastAsia="Times New Roman" w:hAnsi="Calibri" w:cs="Calibri"/>
          <w:lang w:val="ru-RU" w:eastAsia="ru-RU"/>
        </w:rPr>
        <w:t> </w:t>
      </w:r>
      <w:r w:rsidR="00653D32" w:rsidRPr="00DF62BB">
        <w:rPr>
          <w:rFonts w:eastAsia="Times New Roman"/>
          <w:lang w:val="ru-RU" w:eastAsia="ru-RU"/>
        </w:rPr>
        <w:t>000 (</w:t>
      </w:r>
      <w:proofErr w:type="spellStart"/>
      <w:r w:rsidR="00653D32" w:rsidRPr="00DF62BB">
        <w:rPr>
          <w:rFonts w:eastAsia="Times New Roman"/>
          <w:lang w:eastAsia="ru-RU"/>
        </w:rPr>
        <w:t>չորս</w:t>
      </w:r>
      <w:proofErr w:type="spellEnd"/>
      <w:r w:rsidR="00653D32" w:rsidRPr="00DF62BB">
        <w:rPr>
          <w:rFonts w:eastAsia="Times New Roman"/>
          <w:lang w:val="ru-RU" w:eastAsia="ru-RU"/>
        </w:rPr>
        <w:t xml:space="preserve"> </w:t>
      </w:r>
      <w:proofErr w:type="spellStart"/>
      <w:r w:rsidR="00653D32" w:rsidRPr="00DF62BB">
        <w:rPr>
          <w:rFonts w:eastAsia="Times New Roman"/>
          <w:lang w:eastAsia="ru-RU"/>
        </w:rPr>
        <w:t>հարյուր</w:t>
      </w:r>
      <w:proofErr w:type="spellEnd"/>
      <w:r w:rsidR="00653D32"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կամ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շինության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անհատական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բնակելի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տան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կառուցման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վայրի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գոտիականությանը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համապատասխանող</w:t>
      </w:r>
      <w:proofErr w:type="spellEnd"/>
      <w:r w:rsidRPr="00DF62BB">
        <w:rPr>
          <w:rFonts w:eastAsia="Times New Roman"/>
          <w:lang w:eastAsia="ru-RU"/>
        </w:rPr>
        <w:t>՝</w:t>
      </w:r>
      <w:r w:rsidR="005457EB" w:rsidRPr="00DF62BB">
        <w:rPr>
          <w:rFonts w:eastAsia="Times New Roman"/>
          <w:lang w:val="ru-RU" w:eastAsia="ru-RU"/>
        </w:rPr>
        <w:t xml:space="preserve"> </w:t>
      </w:r>
      <w:proofErr w:type="spellStart"/>
      <w:r w:rsidR="005457EB" w:rsidRPr="00DF62BB">
        <w:rPr>
          <w:rFonts w:eastAsia="Times New Roman"/>
          <w:lang w:eastAsia="ru-RU"/>
        </w:rPr>
        <w:t>սույն</w:t>
      </w:r>
      <w:proofErr w:type="spellEnd"/>
      <w:r w:rsidR="005457EB" w:rsidRPr="00DF62BB">
        <w:rPr>
          <w:rFonts w:eastAsia="Times New Roman"/>
          <w:lang w:val="ru-RU" w:eastAsia="ru-RU"/>
        </w:rPr>
        <w:t xml:space="preserve"> </w:t>
      </w:r>
      <w:proofErr w:type="spellStart"/>
      <w:r w:rsidR="005457EB" w:rsidRPr="00DF62BB">
        <w:rPr>
          <w:rFonts w:eastAsia="Times New Roman"/>
          <w:lang w:eastAsia="ru-RU"/>
        </w:rPr>
        <w:t>հավելվածի</w:t>
      </w:r>
      <w:proofErr w:type="spellEnd"/>
      <w:r w:rsidRPr="00DF62BB">
        <w:rPr>
          <w:rFonts w:eastAsia="Times New Roman"/>
          <w:lang w:val="ru-RU" w:eastAsia="ru-RU"/>
        </w:rPr>
        <w:t xml:space="preserve"> 1-</w:t>
      </w:r>
      <w:proofErr w:type="spellStart"/>
      <w:r w:rsidRPr="00DF62BB">
        <w:rPr>
          <w:rFonts w:eastAsia="Times New Roman"/>
          <w:lang w:eastAsia="ru-RU"/>
        </w:rPr>
        <w:t>ին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կետի</w:t>
      </w:r>
      <w:proofErr w:type="spellEnd"/>
      <w:r w:rsidRPr="00DF62BB">
        <w:rPr>
          <w:rFonts w:eastAsia="Times New Roman"/>
          <w:lang w:val="ru-RU" w:eastAsia="ru-RU"/>
        </w:rPr>
        <w:t xml:space="preserve"> 2-</w:t>
      </w:r>
      <w:proofErr w:type="spellStart"/>
      <w:r w:rsidRPr="00DF62BB">
        <w:rPr>
          <w:rFonts w:eastAsia="Times New Roman"/>
          <w:lang w:eastAsia="ru-RU"/>
        </w:rPr>
        <w:t>րդ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ենթակետով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սահմանված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գործակցի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արտադրյալը</w:t>
      </w:r>
      <w:proofErr w:type="spellEnd"/>
      <w:r w:rsidRPr="00DF62BB">
        <w:rPr>
          <w:rFonts w:eastAsia="Times New Roman"/>
          <w:lang w:val="ru-RU" w:eastAsia="ru-RU"/>
        </w:rPr>
        <w:t>,</w:t>
      </w:r>
    </w:p>
    <w:p w14:paraId="4AEC9CC4" w14:textId="5C3DE04C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eastAsia="ru-RU"/>
        </w:rPr>
        <w:t>դ</w:t>
      </w:r>
      <w:r w:rsidRPr="00DF62BB">
        <w:rPr>
          <w:rFonts w:eastAsia="Times New Roman"/>
          <w:lang w:val="ru-RU" w:eastAsia="ru-RU"/>
        </w:rPr>
        <w:t xml:space="preserve">. 3001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ավելի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ընդհանուր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մակերես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ունեցող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Pr="00DF62BB">
        <w:rPr>
          <w:rFonts w:eastAsia="Times New Roman"/>
          <w:lang w:eastAsia="ru-RU"/>
        </w:rPr>
        <w:t>՝</w:t>
      </w:r>
      <w:r w:rsidR="00653D32" w:rsidRPr="00DF62BB">
        <w:rPr>
          <w:rFonts w:eastAsia="Times New Roman"/>
          <w:lang w:val="ru-RU" w:eastAsia="ru-RU"/>
        </w:rPr>
        <w:t xml:space="preserve"> 2</w:t>
      </w:r>
      <w:r w:rsidR="00653D32" w:rsidRPr="00DF62BB">
        <w:rPr>
          <w:rFonts w:ascii="Calibri" w:eastAsia="Times New Roman" w:hAnsi="Calibri" w:cs="Calibri"/>
          <w:lang w:val="ru-RU" w:eastAsia="ru-RU"/>
        </w:rPr>
        <w:t> </w:t>
      </w:r>
      <w:r w:rsidR="00653D32" w:rsidRPr="00DF62BB">
        <w:rPr>
          <w:rFonts w:eastAsia="Times New Roman"/>
          <w:lang w:val="ru-RU" w:eastAsia="ru-RU"/>
        </w:rPr>
        <w:t>000</w:t>
      </w:r>
      <w:r w:rsidR="00653D32" w:rsidRPr="00DF62BB">
        <w:rPr>
          <w:rFonts w:ascii="Calibri" w:eastAsia="Times New Roman" w:hAnsi="Calibri" w:cs="Calibri"/>
          <w:lang w:val="ru-RU" w:eastAsia="ru-RU"/>
        </w:rPr>
        <w:t> </w:t>
      </w:r>
      <w:r w:rsidR="00653D32" w:rsidRPr="00DF62BB">
        <w:rPr>
          <w:rFonts w:eastAsia="Times New Roman"/>
          <w:lang w:val="ru-RU" w:eastAsia="ru-RU"/>
        </w:rPr>
        <w:t>000 (</w:t>
      </w:r>
      <w:proofErr w:type="spellStart"/>
      <w:r w:rsidR="0033311E" w:rsidRPr="00DF62BB">
        <w:rPr>
          <w:rFonts w:eastAsia="Times New Roman"/>
          <w:lang w:eastAsia="ru-RU"/>
        </w:rPr>
        <w:t>երկու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միլիոն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3000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մետրը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գերազանցող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մինչև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յուրաքանչյուր</w:t>
      </w:r>
      <w:proofErr w:type="spellEnd"/>
      <w:r w:rsidRPr="00DF62BB">
        <w:rPr>
          <w:rFonts w:eastAsia="Times New Roman"/>
          <w:lang w:val="ru-RU" w:eastAsia="ru-RU"/>
        </w:rPr>
        <w:t xml:space="preserve"> 3000 </w:t>
      </w:r>
      <w:proofErr w:type="spellStart"/>
      <w:r w:rsidRPr="00DF62BB">
        <w:rPr>
          <w:rFonts w:eastAsia="Times New Roman"/>
          <w:lang w:eastAsia="ru-RU"/>
        </w:rPr>
        <w:t>քառակուսի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մետրի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="00A327C9" w:rsidRPr="00DF62BB">
        <w:rPr>
          <w:rFonts w:eastAsia="Times New Roman"/>
          <w:lang w:eastAsia="ru-RU"/>
        </w:rPr>
        <w:t>երկու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միլիոն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դրամի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հանրագումարի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ու</w:t>
      </w:r>
      <w:proofErr w:type="spellEnd"/>
      <w:r w:rsidR="005457EB" w:rsidRPr="00DF62BB">
        <w:rPr>
          <w:rFonts w:eastAsia="Times New Roman"/>
          <w:lang w:val="ru-RU" w:eastAsia="ru-RU"/>
        </w:rPr>
        <w:t xml:space="preserve"> </w:t>
      </w:r>
      <w:proofErr w:type="spellStart"/>
      <w:r w:rsidR="005457EB" w:rsidRPr="00DF62BB">
        <w:rPr>
          <w:rFonts w:eastAsia="Times New Roman"/>
          <w:lang w:eastAsia="ru-RU"/>
        </w:rPr>
        <w:t>սույն</w:t>
      </w:r>
      <w:proofErr w:type="spellEnd"/>
      <w:r w:rsidR="005457EB" w:rsidRPr="00DF62BB">
        <w:rPr>
          <w:rFonts w:eastAsia="Times New Roman"/>
          <w:lang w:val="ru-RU" w:eastAsia="ru-RU"/>
        </w:rPr>
        <w:t xml:space="preserve"> </w:t>
      </w:r>
      <w:proofErr w:type="spellStart"/>
      <w:r w:rsidR="005457EB" w:rsidRPr="00DF62BB">
        <w:rPr>
          <w:rFonts w:eastAsia="Times New Roman"/>
          <w:lang w:eastAsia="ru-RU"/>
        </w:rPr>
        <w:t>հավելվածի</w:t>
      </w:r>
      <w:proofErr w:type="spellEnd"/>
      <w:r w:rsidRPr="00DF62BB">
        <w:rPr>
          <w:rFonts w:eastAsia="Times New Roman"/>
          <w:lang w:val="ru-RU" w:eastAsia="ru-RU"/>
        </w:rPr>
        <w:t xml:space="preserve"> 1-</w:t>
      </w:r>
      <w:proofErr w:type="spellStart"/>
      <w:r w:rsidRPr="00DF62BB">
        <w:rPr>
          <w:rFonts w:eastAsia="Times New Roman"/>
          <w:lang w:eastAsia="ru-RU"/>
        </w:rPr>
        <w:t>ին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կետի</w:t>
      </w:r>
      <w:proofErr w:type="spellEnd"/>
      <w:r w:rsidRPr="00DF62BB">
        <w:rPr>
          <w:rFonts w:eastAsia="Times New Roman"/>
          <w:lang w:val="ru-RU" w:eastAsia="ru-RU"/>
        </w:rPr>
        <w:t xml:space="preserve"> 2-</w:t>
      </w:r>
      <w:proofErr w:type="spellStart"/>
      <w:r w:rsidRPr="00DF62BB">
        <w:rPr>
          <w:rFonts w:eastAsia="Times New Roman"/>
          <w:lang w:eastAsia="ru-RU"/>
        </w:rPr>
        <w:t>րդ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ենթակետով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սահմանված</w:t>
      </w:r>
      <w:proofErr w:type="spellEnd"/>
      <w:r w:rsidRPr="00DF62BB">
        <w:rPr>
          <w:rFonts w:eastAsia="Times New Roman"/>
          <w:lang w:eastAsia="ru-RU"/>
        </w:rPr>
        <w:t>՝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շենքի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կամ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շինության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eastAsia="ru-RU"/>
        </w:rPr>
        <w:t>անհատական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բնակելի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տան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կառուցման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վայրի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գոտիականությանը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համապատասխանող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գոտիականության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գործակցի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արտադրյալը</w:t>
      </w:r>
      <w:proofErr w:type="spellEnd"/>
      <w:r w:rsidRPr="00DF62BB">
        <w:rPr>
          <w:rFonts w:eastAsia="Times New Roman"/>
          <w:lang w:val="ru-RU" w:eastAsia="ru-RU"/>
        </w:rPr>
        <w:t>.</w:t>
      </w:r>
    </w:p>
    <w:p w14:paraId="7246D7A1" w14:textId="77777777" w:rsidR="003C2EA0" w:rsidRPr="00DF62BB" w:rsidRDefault="003C2EA0" w:rsidP="003C2EA0">
      <w:pPr>
        <w:shd w:val="clear" w:color="auto" w:fill="FFFFFF"/>
        <w:ind w:firstLine="375"/>
        <w:jc w:val="both"/>
        <w:rPr>
          <w:shd w:val="clear" w:color="auto" w:fill="FFFFFF"/>
          <w:lang w:val="ru-RU"/>
        </w:rPr>
      </w:pPr>
      <w:r w:rsidRPr="00DF62BB">
        <w:rPr>
          <w:shd w:val="clear" w:color="auto" w:fill="FFFFFF"/>
          <w:lang w:val="ru-RU"/>
        </w:rPr>
        <w:t xml:space="preserve">3) </w:t>
      </w:r>
      <w:proofErr w:type="spellStart"/>
      <w:r w:rsidRPr="00DF62BB">
        <w:rPr>
          <w:shd w:val="clear" w:color="auto" w:fill="FFFFFF"/>
        </w:rPr>
        <w:t>համայնքի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վարչական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տարածքում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գոյություն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ունեցող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շենքերի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r w:rsidRPr="00DF62BB">
        <w:rPr>
          <w:shd w:val="clear" w:color="auto" w:fill="FFFFFF"/>
        </w:rPr>
        <w:t>և</w:t>
      </w:r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շինությունների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վերակառուցման</w:t>
      </w:r>
      <w:proofErr w:type="spellEnd"/>
      <w:r w:rsidRPr="00DF62BB">
        <w:rPr>
          <w:shd w:val="clear" w:color="auto" w:fill="FFFFFF"/>
          <w:lang w:val="ru-RU"/>
        </w:rPr>
        <w:t xml:space="preserve">, </w:t>
      </w:r>
      <w:proofErr w:type="spellStart"/>
      <w:r w:rsidRPr="00DF62BB">
        <w:rPr>
          <w:shd w:val="clear" w:color="auto" w:fill="FFFFFF"/>
        </w:rPr>
        <w:t>վերականգնման</w:t>
      </w:r>
      <w:proofErr w:type="spellEnd"/>
      <w:r w:rsidRPr="00DF62BB">
        <w:rPr>
          <w:shd w:val="clear" w:color="auto" w:fill="FFFFFF"/>
          <w:lang w:val="ru-RU"/>
        </w:rPr>
        <w:t xml:space="preserve">, </w:t>
      </w:r>
      <w:proofErr w:type="spellStart"/>
      <w:r w:rsidRPr="00DF62BB">
        <w:rPr>
          <w:shd w:val="clear" w:color="auto" w:fill="FFFFFF"/>
        </w:rPr>
        <w:t>ուժեղացման</w:t>
      </w:r>
      <w:proofErr w:type="spellEnd"/>
      <w:r w:rsidRPr="00DF62BB">
        <w:rPr>
          <w:shd w:val="clear" w:color="auto" w:fill="FFFFFF"/>
          <w:lang w:val="ru-RU"/>
        </w:rPr>
        <w:t xml:space="preserve">, </w:t>
      </w:r>
      <w:proofErr w:type="spellStart"/>
      <w:r w:rsidRPr="00DF62BB">
        <w:rPr>
          <w:shd w:val="clear" w:color="auto" w:fill="FFFFFF"/>
        </w:rPr>
        <w:t>արդիականացման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r w:rsidRPr="00DF62BB">
        <w:rPr>
          <w:shd w:val="clear" w:color="auto" w:fill="FFFFFF"/>
        </w:rPr>
        <w:t>և</w:t>
      </w:r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բարեկարգման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աշխատանքների</w:t>
      </w:r>
      <w:proofErr w:type="spellEnd"/>
      <w:r w:rsidRPr="00DF62BB">
        <w:rPr>
          <w:shd w:val="clear" w:color="auto" w:fill="FFFFFF"/>
          <w:lang w:val="ru-RU"/>
        </w:rPr>
        <w:t xml:space="preserve"> (</w:t>
      </w:r>
      <w:proofErr w:type="spellStart"/>
      <w:r w:rsidRPr="00DF62BB">
        <w:rPr>
          <w:shd w:val="clear" w:color="auto" w:fill="FFFFFF"/>
        </w:rPr>
        <w:t>բացառությամբ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Հայաստանի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Հանրապետության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օրենսդրությամբ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սահմանված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շինարարության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թույլտվություն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չպահանջվող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դեպքերի</w:t>
      </w:r>
      <w:proofErr w:type="spellEnd"/>
      <w:r w:rsidRPr="00DF62BB">
        <w:rPr>
          <w:shd w:val="clear" w:color="auto" w:fill="FFFFFF"/>
          <w:lang w:val="ru-RU"/>
        </w:rPr>
        <w:t xml:space="preserve">) </w:t>
      </w:r>
      <w:proofErr w:type="spellStart"/>
      <w:r w:rsidRPr="00DF62BB">
        <w:rPr>
          <w:shd w:val="clear" w:color="auto" w:fill="FFFFFF"/>
        </w:rPr>
        <w:t>թույլտվության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համար</w:t>
      </w:r>
      <w:proofErr w:type="spellEnd"/>
      <w:r w:rsidRPr="00DF62BB">
        <w:rPr>
          <w:shd w:val="clear" w:color="auto" w:fill="FFFFFF"/>
          <w:lang w:val="ru-RU"/>
        </w:rPr>
        <w:t xml:space="preserve">, </w:t>
      </w:r>
      <w:proofErr w:type="spellStart"/>
      <w:r w:rsidRPr="00DF62BB">
        <w:rPr>
          <w:shd w:val="clear" w:color="auto" w:fill="FFFFFF"/>
        </w:rPr>
        <w:t>եթե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սահմանված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կարգով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հաստատված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ճարտարապետաշինարարական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նախագծով</w:t>
      </w:r>
      <w:proofErr w:type="spellEnd"/>
      <w:r w:rsidRPr="00DF62BB">
        <w:rPr>
          <w:shd w:val="clear" w:color="auto" w:fill="FFFFFF"/>
          <w:lang w:val="ru-RU"/>
        </w:rPr>
        <w:t>`</w:t>
      </w:r>
    </w:p>
    <w:p w14:paraId="22CB1FD2" w14:textId="4741CADB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shd w:val="clear" w:color="auto" w:fill="FFFFFF"/>
        </w:rPr>
        <w:t>ա</w:t>
      </w:r>
      <w:r w:rsidRPr="00DF62BB">
        <w:rPr>
          <w:shd w:val="clear" w:color="auto" w:fill="FFFFFF"/>
          <w:lang w:val="ru-RU"/>
        </w:rPr>
        <w:t xml:space="preserve">. </w:t>
      </w:r>
      <w:proofErr w:type="spellStart"/>
      <w:r w:rsidRPr="00DF62BB">
        <w:rPr>
          <w:shd w:val="clear" w:color="auto" w:fill="FFFFFF"/>
        </w:rPr>
        <w:t>չի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նախատեսվում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կցակառույցների</w:t>
      </w:r>
      <w:proofErr w:type="spellEnd"/>
      <w:r w:rsidRPr="00DF62BB">
        <w:rPr>
          <w:shd w:val="clear" w:color="auto" w:fill="FFFFFF"/>
          <w:lang w:val="ru-RU"/>
        </w:rPr>
        <w:t xml:space="preserve">, </w:t>
      </w:r>
      <w:proofErr w:type="spellStart"/>
      <w:r w:rsidRPr="00DF62BB">
        <w:rPr>
          <w:shd w:val="clear" w:color="auto" w:fill="FFFFFF"/>
        </w:rPr>
        <w:t>վերնակառույցների</w:t>
      </w:r>
      <w:proofErr w:type="spellEnd"/>
      <w:r w:rsidRPr="00DF62BB">
        <w:rPr>
          <w:shd w:val="clear" w:color="auto" w:fill="FFFFFF"/>
          <w:lang w:val="ru-RU"/>
        </w:rPr>
        <w:t xml:space="preserve">, </w:t>
      </w:r>
      <w:proofErr w:type="spellStart"/>
      <w:r w:rsidRPr="00DF62BB">
        <w:rPr>
          <w:shd w:val="clear" w:color="auto" w:fill="FFFFFF"/>
        </w:rPr>
        <w:t>շենքի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գաբարիտային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չափերն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ընդլայնող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այլ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կառույցների</w:t>
      </w:r>
      <w:proofErr w:type="spellEnd"/>
      <w:r w:rsidRPr="00DF62BB">
        <w:rPr>
          <w:shd w:val="clear" w:color="auto" w:fill="FFFFFF"/>
          <w:lang w:val="ru-RU"/>
        </w:rPr>
        <w:t xml:space="preserve"> (</w:t>
      </w:r>
      <w:proofErr w:type="spellStart"/>
      <w:r w:rsidRPr="00DF62BB">
        <w:rPr>
          <w:shd w:val="clear" w:color="auto" w:fill="FFFFFF"/>
        </w:rPr>
        <w:t>այդ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թվում</w:t>
      </w:r>
      <w:proofErr w:type="spellEnd"/>
      <w:r w:rsidRPr="00DF62BB">
        <w:rPr>
          <w:shd w:val="clear" w:color="auto" w:fill="FFFFFF"/>
          <w:lang w:val="ru-RU"/>
        </w:rPr>
        <w:t xml:space="preserve">` </w:t>
      </w:r>
      <w:proofErr w:type="spellStart"/>
      <w:r w:rsidRPr="00DF62BB">
        <w:rPr>
          <w:shd w:val="clear" w:color="auto" w:fill="FFFFFF"/>
        </w:rPr>
        <w:t>ստորգետնյա</w:t>
      </w:r>
      <w:proofErr w:type="spellEnd"/>
      <w:r w:rsidRPr="00DF62BB">
        <w:rPr>
          <w:shd w:val="clear" w:color="auto" w:fill="FFFFFF"/>
          <w:lang w:val="ru-RU"/>
        </w:rPr>
        <w:t xml:space="preserve">) </w:t>
      </w:r>
      <w:proofErr w:type="spellStart"/>
      <w:r w:rsidRPr="00DF62BB">
        <w:rPr>
          <w:shd w:val="clear" w:color="auto" w:fill="FFFFFF"/>
        </w:rPr>
        <w:t>հետևանքով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օբյեկտի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ընդհանուր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մակերեսի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ավելացում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կամ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շենքերի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գործառական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նշանակության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փոփոխություն</w:t>
      </w:r>
      <w:proofErr w:type="spellEnd"/>
      <w:r w:rsidRPr="00DF62BB">
        <w:rPr>
          <w:shd w:val="clear" w:color="auto" w:fill="FFFFFF"/>
          <w:lang w:val="ru-RU"/>
        </w:rPr>
        <w:t>`</w:t>
      </w:r>
      <w:r w:rsidR="00807388" w:rsidRPr="00DF62BB">
        <w:rPr>
          <w:shd w:val="clear" w:color="auto" w:fill="FFFFFF"/>
          <w:lang w:val="ru-RU"/>
        </w:rPr>
        <w:t xml:space="preserve"> 3000 (</w:t>
      </w:r>
      <w:proofErr w:type="spellStart"/>
      <w:r w:rsidR="00785819" w:rsidRPr="00DF62BB">
        <w:rPr>
          <w:shd w:val="clear" w:color="auto" w:fill="FFFFFF"/>
        </w:rPr>
        <w:t>երեք</w:t>
      </w:r>
      <w:proofErr w:type="spellEnd"/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Pr="00DF62BB">
        <w:rPr>
          <w:shd w:val="clear" w:color="auto" w:fill="FFFFFF"/>
          <w:lang w:val="ru-RU"/>
        </w:rPr>
        <w:t xml:space="preserve"> </w:t>
      </w:r>
      <w:proofErr w:type="spellStart"/>
      <w:r w:rsidRPr="00DF62BB">
        <w:rPr>
          <w:shd w:val="clear" w:color="auto" w:fill="FFFFFF"/>
        </w:rPr>
        <w:t>դրամ</w:t>
      </w:r>
      <w:proofErr w:type="spellEnd"/>
      <w:r w:rsidRPr="00DF62BB">
        <w:rPr>
          <w:shd w:val="clear" w:color="auto" w:fill="FFFFFF"/>
          <w:lang w:val="ru-RU"/>
        </w:rPr>
        <w:t>,</w:t>
      </w:r>
    </w:p>
    <w:p w14:paraId="65907728" w14:textId="39D447FB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eastAsia="ru-RU"/>
        </w:rPr>
        <w:t>բ</w:t>
      </w:r>
      <w:r w:rsidRPr="00DF62BB">
        <w:rPr>
          <w:rFonts w:eastAsia="Times New Roman"/>
          <w:lang w:val="ru-RU" w:eastAsia="ru-RU"/>
        </w:rPr>
        <w:t xml:space="preserve">. </w:t>
      </w:r>
      <w:r w:rsidRPr="00DF62BB">
        <w:rPr>
          <w:rFonts w:eastAsia="Times New Roman"/>
          <w:lang w:eastAsia="ru-RU"/>
        </w:rPr>
        <w:t>բ</w:t>
      </w:r>
      <w:proofErr w:type="spellStart"/>
      <w:r w:rsidRPr="00DF62BB">
        <w:rPr>
          <w:rFonts w:eastAsia="Times New Roman"/>
          <w:lang w:val="ru-RU" w:eastAsia="ru-RU"/>
        </w:rPr>
        <w:t>ացի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և </w:t>
      </w:r>
      <w:proofErr w:type="spellStart"/>
      <w:r w:rsidRPr="00DF62BB">
        <w:rPr>
          <w:rFonts w:eastAsia="Times New Roman"/>
          <w:lang w:val="ru-RU"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վերակառուցման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ուժեղացման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վերականգնման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կամ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արդիականացման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աշխատանքներից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նախատեսվում</w:t>
      </w:r>
      <w:proofErr w:type="spellEnd"/>
      <w:r w:rsidRPr="00DF62BB">
        <w:rPr>
          <w:rFonts w:eastAsia="Times New Roman"/>
          <w:lang w:val="ru-RU" w:eastAsia="ru-RU"/>
        </w:rPr>
        <w:t xml:space="preserve"> է </w:t>
      </w:r>
      <w:proofErr w:type="spellStart"/>
      <w:r w:rsidRPr="00DF62BB">
        <w:rPr>
          <w:rFonts w:eastAsia="Times New Roman"/>
          <w:lang w:val="ru-RU" w:eastAsia="ru-RU"/>
        </w:rPr>
        <w:t>նաև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կցակառույցների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վերնակառույցների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շենքի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տրամաչափային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չափերն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ընդլայնող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այլ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կառույցների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val="ru-RU" w:eastAsia="ru-RU"/>
        </w:rPr>
        <w:t>այդ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lastRenderedPageBreak/>
        <w:t>թվում</w:t>
      </w:r>
      <w:proofErr w:type="spellEnd"/>
      <w:r w:rsidRPr="00DF62BB">
        <w:rPr>
          <w:rFonts w:eastAsia="Times New Roman"/>
          <w:lang w:val="ru-RU" w:eastAsia="ru-RU"/>
        </w:rPr>
        <w:t xml:space="preserve">` </w:t>
      </w:r>
      <w:proofErr w:type="spellStart"/>
      <w:r w:rsidRPr="00DF62BB">
        <w:rPr>
          <w:rFonts w:eastAsia="Times New Roman"/>
          <w:lang w:val="ru-RU" w:eastAsia="ru-RU"/>
        </w:rPr>
        <w:t>ստորգետնյա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val="ru-RU" w:eastAsia="ru-RU"/>
        </w:rPr>
        <w:t>հետևանքով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օբյեկտի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ընդհանուր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մակերեսի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ավելացում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կամ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գործառական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նշանակության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փոփոխություն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բացի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սույն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ենթակետի</w:t>
      </w:r>
      <w:proofErr w:type="spellEnd"/>
      <w:r w:rsidRPr="00DF62BB">
        <w:rPr>
          <w:rFonts w:eastAsia="Times New Roman"/>
          <w:lang w:val="ru-RU" w:eastAsia="ru-RU"/>
        </w:rPr>
        <w:t xml:space="preserve"> «</w:t>
      </w:r>
      <w:r w:rsidRPr="00DF62BB">
        <w:rPr>
          <w:rFonts w:eastAsia="Times New Roman"/>
          <w:lang w:eastAsia="ru-RU"/>
        </w:rPr>
        <w:t>ա</w:t>
      </w:r>
      <w:r w:rsidRPr="00DF62BB">
        <w:rPr>
          <w:rFonts w:eastAsia="Times New Roman"/>
          <w:lang w:val="ru-RU" w:eastAsia="ru-RU"/>
        </w:rPr>
        <w:t xml:space="preserve">.» </w:t>
      </w:r>
      <w:proofErr w:type="spellStart"/>
      <w:r w:rsidRPr="00DF62BB">
        <w:rPr>
          <w:rFonts w:eastAsia="Times New Roman"/>
          <w:lang w:eastAsia="ru-RU"/>
        </w:rPr>
        <w:t>պարբերությամբ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սահմանված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դրույքաչափից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կիրառվում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են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նաև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նոր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շինարարության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համար</w:t>
      </w:r>
      <w:proofErr w:type="spellEnd"/>
      <w:r w:rsidR="00043A65" w:rsidRPr="00DF62BB">
        <w:rPr>
          <w:rFonts w:eastAsia="Times New Roman"/>
          <w:lang w:val="ru-RU" w:eastAsia="ru-RU"/>
        </w:rPr>
        <w:t xml:space="preserve"> </w:t>
      </w:r>
      <w:proofErr w:type="spellStart"/>
      <w:r w:rsidR="00043A65" w:rsidRPr="00DF62BB">
        <w:rPr>
          <w:rFonts w:eastAsia="Times New Roman"/>
          <w:lang w:eastAsia="ru-RU"/>
        </w:rPr>
        <w:t>սույն</w:t>
      </w:r>
      <w:proofErr w:type="spellEnd"/>
      <w:r w:rsidR="00043A65" w:rsidRPr="00DF62BB">
        <w:rPr>
          <w:rFonts w:eastAsia="Times New Roman"/>
          <w:lang w:val="ru-RU" w:eastAsia="ru-RU"/>
        </w:rPr>
        <w:t xml:space="preserve"> </w:t>
      </w:r>
      <w:proofErr w:type="spellStart"/>
      <w:r w:rsidR="00043A65" w:rsidRPr="00DF62BB">
        <w:rPr>
          <w:rFonts w:eastAsia="Times New Roman"/>
          <w:lang w:eastAsia="ru-RU"/>
        </w:rPr>
        <w:t>հավելվածի</w:t>
      </w:r>
      <w:proofErr w:type="spellEnd"/>
      <w:r w:rsidRPr="00DF62BB">
        <w:rPr>
          <w:rFonts w:eastAsia="Times New Roman"/>
          <w:lang w:val="ru-RU" w:eastAsia="ru-RU"/>
        </w:rPr>
        <w:t xml:space="preserve"> 1-ին </w:t>
      </w:r>
      <w:proofErr w:type="spellStart"/>
      <w:r w:rsidRPr="00DF62BB">
        <w:rPr>
          <w:rFonts w:eastAsia="Times New Roman"/>
          <w:lang w:eastAsia="ru-RU"/>
        </w:rPr>
        <w:t>կետ</w:t>
      </w:r>
      <w:r w:rsidRPr="00DF62BB">
        <w:rPr>
          <w:rFonts w:eastAsia="Times New Roman"/>
          <w:lang w:val="ru-RU" w:eastAsia="ru-RU"/>
        </w:rPr>
        <w:t>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սահմանված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նորմերը</w:t>
      </w:r>
      <w:proofErr w:type="spellEnd"/>
      <w:r w:rsidRPr="00DF62BB">
        <w:rPr>
          <w:rFonts w:eastAsia="Times New Roman"/>
          <w:lang w:val="ru-RU" w:eastAsia="ru-RU"/>
        </w:rPr>
        <w:t xml:space="preserve"> և </w:t>
      </w:r>
      <w:proofErr w:type="spellStart"/>
      <w:r w:rsidRPr="00DF62BB">
        <w:rPr>
          <w:rFonts w:eastAsia="Times New Roman"/>
          <w:lang w:val="ru-RU" w:eastAsia="ru-RU"/>
        </w:rPr>
        <w:t>դրույքաչափերը</w:t>
      </w:r>
      <w:proofErr w:type="spellEnd"/>
      <w:r w:rsidRPr="00DF62BB">
        <w:rPr>
          <w:rFonts w:eastAsia="Times New Roman"/>
          <w:lang w:val="ru-RU" w:eastAsia="ru-RU"/>
        </w:rPr>
        <w:t xml:space="preserve">` </w:t>
      </w:r>
      <w:proofErr w:type="spellStart"/>
      <w:r w:rsidRPr="00DF62BB">
        <w:rPr>
          <w:rFonts w:eastAsia="Times New Roman"/>
          <w:lang w:val="ru-RU"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և </w:t>
      </w:r>
      <w:proofErr w:type="spellStart"/>
      <w:r w:rsidRPr="00DF62BB">
        <w:rPr>
          <w:rFonts w:eastAsia="Times New Roman"/>
          <w:lang w:val="ru-RU"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ընդհանուր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մակերեսի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ավելացման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կամ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գործառական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նշանակության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փոփոխության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մասով</w:t>
      </w:r>
      <w:proofErr w:type="spellEnd"/>
      <w:r w:rsidRPr="00DF62BB">
        <w:rPr>
          <w:rFonts w:eastAsia="Times New Roman"/>
          <w:lang w:val="ru-RU" w:eastAsia="ru-RU"/>
        </w:rPr>
        <w:t>,</w:t>
      </w:r>
    </w:p>
    <w:p w14:paraId="72381863" w14:textId="7FECAF66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eastAsia="ru-RU"/>
        </w:rPr>
        <w:t>գ</w:t>
      </w:r>
      <w:r w:rsidRPr="00DF62BB">
        <w:rPr>
          <w:rFonts w:eastAsia="Times New Roman"/>
          <w:lang w:val="ru-RU" w:eastAsia="ru-RU"/>
        </w:rPr>
        <w:t xml:space="preserve">. </w:t>
      </w:r>
      <w:proofErr w:type="spellStart"/>
      <w:r w:rsidRPr="00DF62BB">
        <w:rPr>
          <w:rFonts w:eastAsia="Times New Roman"/>
          <w:lang w:val="ru-RU" w:eastAsia="ru-RU"/>
        </w:rPr>
        <w:t>նախատեսվում</w:t>
      </w:r>
      <w:proofErr w:type="spellEnd"/>
      <w:r w:rsidRPr="00DF62BB">
        <w:rPr>
          <w:rFonts w:eastAsia="Times New Roman"/>
          <w:lang w:val="ru-RU" w:eastAsia="ru-RU"/>
        </w:rPr>
        <w:t xml:space="preserve"> է </w:t>
      </w:r>
      <w:proofErr w:type="spellStart"/>
      <w:r w:rsidRPr="00DF62BB">
        <w:rPr>
          <w:rFonts w:eastAsia="Times New Roman"/>
          <w:lang w:val="ru-RU" w:eastAsia="ru-RU"/>
        </w:rPr>
        <w:t>միայն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կցակառույցների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վերնակառույցների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շենքի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գաբարիտային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չափերն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ընդլայնող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այլ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կառույցների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val="ru-RU" w:eastAsia="ru-RU"/>
        </w:rPr>
        <w:t>այդ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թվում</w:t>
      </w:r>
      <w:proofErr w:type="spellEnd"/>
      <w:r w:rsidRPr="00DF62BB">
        <w:rPr>
          <w:rFonts w:eastAsia="Times New Roman"/>
          <w:lang w:val="ru-RU" w:eastAsia="ru-RU"/>
        </w:rPr>
        <w:t xml:space="preserve">` </w:t>
      </w:r>
      <w:proofErr w:type="spellStart"/>
      <w:r w:rsidRPr="00DF62BB">
        <w:rPr>
          <w:rFonts w:eastAsia="Times New Roman"/>
          <w:lang w:val="ru-RU" w:eastAsia="ru-RU"/>
        </w:rPr>
        <w:t>ստորգետնյա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val="ru-RU" w:eastAsia="ru-RU"/>
        </w:rPr>
        <w:t>շինարարություն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կամ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գործառական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նշանակության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փոփոխություն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ապա</w:t>
      </w:r>
      <w:proofErr w:type="spellEnd"/>
      <w:r w:rsidRPr="00DF62BB">
        <w:rPr>
          <w:rFonts w:eastAsia="Times New Roman"/>
          <w:lang w:val="ru-RU" w:eastAsia="ru-RU"/>
        </w:rPr>
        <w:t>, «</w:t>
      </w:r>
      <w:proofErr w:type="spellStart"/>
      <w:r w:rsidRPr="00DF62BB">
        <w:rPr>
          <w:rFonts w:eastAsia="Times New Roman"/>
          <w:lang w:eastAsia="ru-RU"/>
        </w:rPr>
        <w:t>Տեղական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տուրքերի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և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վճարների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մասին</w:t>
      </w:r>
      <w:proofErr w:type="spellEnd"/>
      <w:r w:rsidRPr="00DF62BB">
        <w:rPr>
          <w:rFonts w:eastAsia="Times New Roman"/>
          <w:lang w:val="ru-RU" w:eastAsia="ru-RU"/>
        </w:rPr>
        <w:t xml:space="preserve">» </w:t>
      </w:r>
      <w:proofErr w:type="spellStart"/>
      <w:r w:rsidRPr="00DF62BB">
        <w:rPr>
          <w:rFonts w:eastAsia="Times New Roman"/>
          <w:lang w:eastAsia="ru-RU"/>
        </w:rPr>
        <w:t>Հայաստանի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Հանրապետության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օրենքով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այն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համարվում</w:t>
      </w:r>
      <w:proofErr w:type="spellEnd"/>
      <w:r w:rsidRPr="00DF62BB">
        <w:rPr>
          <w:rFonts w:eastAsia="Times New Roman"/>
          <w:lang w:val="ru-RU" w:eastAsia="ru-RU"/>
        </w:rPr>
        <w:t xml:space="preserve"> է </w:t>
      </w:r>
      <w:proofErr w:type="spellStart"/>
      <w:r w:rsidRPr="00DF62BB">
        <w:rPr>
          <w:rFonts w:eastAsia="Times New Roman"/>
          <w:lang w:val="ru-RU" w:eastAsia="ru-RU"/>
        </w:rPr>
        <w:t>նոր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շինարարություն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որի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նկատմամբ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կիրառվում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են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նոր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շինարարության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համար</w:t>
      </w:r>
      <w:proofErr w:type="spellEnd"/>
      <w:r w:rsidR="00B64BB1" w:rsidRPr="00DF62BB">
        <w:rPr>
          <w:rFonts w:eastAsia="Times New Roman"/>
          <w:lang w:val="ru-RU" w:eastAsia="ru-RU"/>
        </w:rPr>
        <w:t xml:space="preserve"> </w:t>
      </w:r>
      <w:proofErr w:type="spellStart"/>
      <w:r w:rsidR="00B64BB1" w:rsidRPr="00DF62BB">
        <w:rPr>
          <w:rFonts w:eastAsia="Times New Roman"/>
          <w:lang w:eastAsia="ru-RU"/>
        </w:rPr>
        <w:t>սույն</w:t>
      </w:r>
      <w:proofErr w:type="spellEnd"/>
      <w:r w:rsidR="00B64BB1" w:rsidRPr="00DF62BB">
        <w:rPr>
          <w:rFonts w:eastAsia="Times New Roman"/>
          <w:lang w:val="ru-RU" w:eastAsia="ru-RU"/>
        </w:rPr>
        <w:t xml:space="preserve"> </w:t>
      </w:r>
      <w:proofErr w:type="spellStart"/>
      <w:r w:rsidR="00B64BB1" w:rsidRPr="00DF62BB">
        <w:rPr>
          <w:rFonts w:eastAsia="Times New Roman"/>
          <w:lang w:eastAsia="ru-RU"/>
        </w:rPr>
        <w:t>հավելվածի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lang w:val="ru-RU" w:eastAsia="ru-RU"/>
        </w:rPr>
        <w:t xml:space="preserve">1-ին </w:t>
      </w:r>
      <w:proofErr w:type="spellStart"/>
      <w:r w:rsidRPr="00DF62BB">
        <w:rPr>
          <w:lang w:val="ru-RU" w:eastAsia="ru-RU"/>
        </w:rPr>
        <w:t>կետով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սահմանված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նորմերը</w:t>
      </w:r>
      <w:proofErr w:type="spellEnd"/>
      <w:r w:rsidRPr="00DF62BB">
        <w:rPr>
          <w:rFonts w:eastAsia="Times New Roman"/>
          <w:lang w:val="ru-RU" w:eastAsia="ru-RU"/>
        </w:rPr>
        <w:t xml:space="preserve"> և </w:t>
      </w:r>
      <w:proofErr w:type="spellStart"/>
      <w:r w:rsidRPr="00DF62BB">
        <w:rPr>
          <w:rFonts w:eastAsia="Times New Roman"/>
          <w:lang w:val="ru-RU" w:eastAsia="ru-RU"/>
        </w:rPr>
        <w:t>դրույքաչափերը</w:t>
      </w:r>
      <w:proofErr w:type="spellEnd"/>
      <w:r w:rsidRPr="00DF62BB">
        <w:rPr>
          <w:rFonts w:eastAsia="Times New Roman"/>
          <w:lang w:val="ru-RU" w:eastAsia="ru-RU"/>
        </w:rPr>
        <w:t>.</w:t>
      </w:r>
    </w:p>
    <w:p w14:paraId="6D0C8C84" w14:textId="7B01A931" w:rsidR="003C2EA0" w:rsidRPr="00DF62BB" w:rsidRDefault="003C2EA0" w:rsidP="003C2EA0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 3. </w:t>
      </w:r>
      <w:r w:rsidRPr="00DF62BB">
        <w:rPr>
          <w:rFonts w:eastAsia="Times New Roman"/>
          <w:lang w:eastAsia="ru-RU"/>
        </w:rPr>
        <w:t>Հ</w:t>
      </w:r>
      <w:proofErr w:type="spellStart"/>
      <w:r w:rsidRPr="00DF62BB">
        <w:rPr>
          <w:rFonts w:eastAsia="Times New Roman"/>
          <w:lang w:val="ru-RU" w:eastAsia="ru-RU"/>
        </w:rPr>
        <w:t>ամայնքի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վարչական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տարածքում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շենքերի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val="ru-RU" w:eastAsia="ru-RU"/>
        </w:rPr>
        <w:t>շինությունների</w:t>
      </w:r>
      <w:proofErr w:type="spellEnd"/>
      <w:r w:rsidRPr="00DF62BB">
        <w:rPr>
          <w:rFonts w:eastAsia="Times New Roman"/>
          <w:lang w:val="ru-RU" w:eastAsia="ru-RU"/>
        </w:rPr>
        <w:t xml:space="preserve"> և </w:t>
      </w:r>
      <w:proofErr w:type="spellStart"/>
      <w:r w:rsidRPr="00DF62BB">
        <w:rPr>
          <w:rFonts w:eastAsia="Times New Roman"/>
          <w:lang w:val="ru-RU" w:eastAsia="ru-RU"/>
        </w:rPr>
        <w:t>քաղաքաշինական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այլ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օբյեկտների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քանդման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/>
          <w:lang w:val="ru-RU" w:eastAsia="ru-RU"/>
        </w:rPr>
        <w:t>բացառությամբ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Հայաստանի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Հանրապետության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օրենսդրությամբ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սահմանված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քանդման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թույլտվություն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չպահանջվող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դեպքերի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val="ru-RU" w:eastAsia="ru-RU"/>
        </w:rPr>
        <w:t>թույլտվության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համար</w:t>
      </w:r>
      <w:proofErr w:type="spellEnd"/>
      <w:r w:rsidRPr="00DF62BB">
        <w:rPr>
          <w:rFonts w:eastAsia="Times New Roman"/>
          <w:lang w:val="ru-RU" w:eastAsia="ru-RU"/>
        </w:rPr>
        <w:t xml:space="preserve">` </w:t>
      </w:r>
      <w:r w:rsidR="002E39B8" w:rsidRPr="00DF62BB">
        <w:rPr>
          <w:rFonts w:eastAsia="Times New Roman"/>
          <w:lang w:val="ru-RU" w:eastAsia="ru-RU"/>
        </w:rPr>
        <w:t>5000 (</w:t>
      </w:r>
      <w:proofErr w:type="spellStart"/>
      <w:r w:rsidRPr="00DF62BB">
        <w:rPr>
          <w:rFonts w:eastAsia="Times New Roman"/>
          <w:lang w:eastAsia="ru-RU"/>
        </w:rPr>
        <w:t>հինգ</w:t>
      </w:r>
      <w:proofErr w:type="spellEnd"/>
      <w:r w:rsidR="007B0496" w:rsidRPr="00DF62BB">
        <w:rPr>
          <w:rFonts w:eastAsia="Times New Roman"/>
          <w:lang w:val="ru-RU" w:eastAsia="ru-RU"/>
        </w:rPr>
        <w:t xml:space="preserve"> </w:t>
      </w:r>
      <w:proofErr w:type="spellStart"/>
      <w:r w:rsidR="007B0496" w:rsidRPr="00DF62BB">
        <w:rPr>
          <w:rFonts w:eastAsia="Times New Roman"/>
          <w:lang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դրամ</w:t>
      </w:r>
      <w:proofErr w:type="spellEnd"/>
      <w:r w:rsidRPr="00DF62BB">
        <w:rPr>
          <w:rFonts w:eastAsia="Times New Roman"/>
          <w:lang w:val="ru-RU" w:eastAsia="ru-RU"/>
        </w:rPr>
        <w:t>.</w:t>
      </w:r>
    </w:p>
    <w:p w14:paraId="15779C37" w14:textId="15DEE0D6" w:rsidR="003C2EA0" w:rsidRPr="00DF62BB" w:rsidRDefault="003C2EA0" w:rsidP="00BA1131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4. </w:t>
      </w:r>
      <w:proofErr w:type="spellStart"/>
      <w:r w:rsidRPr="00DF62BB">
        <w:rPr>
          <w:rFonts w:eastAsia="Times New Roman"/>
          <w:lang w:eastAsia="ru-RU"/>
        </w:rPr>
        <w:t>Շինարարության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թույլտվության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ժամկետները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շինարարության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թույլտվությամբ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սահմանված</w:t>
      </w:r>
      <w:proofErr w:type="spellEnd"/>
      <w:r w:rsidRPr="00DF62BB">
        <w:rPr>
          <w:rFonts w:eastAsia="Times New Roman"/>
          <w:lang w:eastAsia="ru-RU"/>
        </w:rPr>
        <w:t>՝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շինարարության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ժամկետի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մինչև</w:t>
      </w:r>
      <w:proofErr w:type="spellEnd"/>
      <w:r w:rsidRPr="00DF62BB">
        <w:rPr>
          <w:rFonts w:eastAsia="Times New Roman"/>
          <w:lang w:val="ru-RU" w:eastAsia="ru-RU"/>
        </w:rPr>
        <w:t xml:space="preserve"> 20 </w:t>
      </w:r>
      <w:proofErr w:type="spellStart"/>
      <w:r w:rsidRPr="00DF62BB">
        <w:rPr>
          <w:rFonts w:eastAsia="Times New Roman"/>
          <w:lang w:eastAsia="ru-RU"/>
        </w:rPr>
        <w:t>տոկոսի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չափով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eastAsia="ru-RU"/>
        </w:rPr>
        <w:t>բայց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ոչ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ավելի</w:t>
      </w:r>
      <w:proofErr w:type="spellEnd"/>
      <w:r w:rsidRPr="00DF62BB">
        <w:rPr>
          <w:rFonts w:eastAsia="Times New Roman"/>
          <w:lang w:val="ru-RU" w:eastAsia="ru-RU"/>
        </w:rPr>
        <w:t xml:space="preserve">, </w:t>
      </w:r>
      <w:proofErr w:type="spellStart"/>
      <w:r w:rsidRPr="00DF62BB">
        <w:rPr>
          <w:rFonts w:eastAsia="Times New Roman"/>
          <w:lang w:eastAsia="ru-RU"/>
        </w:rPr>
        <w:t>քան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մեկ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տարի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ժամկետով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առաջին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անգամ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երկարաձգելու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դեպքում</w:t>
      </w:r>
      <w:proofErr w:type="spellEnd"/>
      <w:r w:rsidR="005B5728" w:rsidRPr="00DF62BB">
        <w:rPr>
          <w:rFonts w:eastAsia="Times New Roman"/>
          <w:lang w:val="ru-RU" w:eastAsia="ru-RU"/>
        </w:rPr>
        <w:t xml:space="preserve"> </w:t>
      </w:r>
      <w:proofErr w:type="spellStart"/>
      <w:r w:rsidR="005B5728" w:rsidRPr="00DF62BB">
        <w:rPr>
          <w:rFonts w:eastAsia="Times New Roman"/>
          <w:lang w:eastAsia="ru-RU"/>
        </w:rPr>
        <w:t>սույն</w:t>
      </w:r>
      <w:proofErr w:type="spellEnd"/>
      <w:r w:rsidR="005B5728" w:rsidRPr="00DF62BB">
        <w:rPr>
          <w:rFonts w:eastAsia="Times New Roman"/>
          <w:lang w:val="ru-RU" w:eastAsia="ru-RU"/>
        </w:rPr>
        <w:t xml:space="preserve"> </w:t>
      </w:r>
      <w:proofErr w:type="spellStart"/>
      <w:r w:rsidR="005B5728" w:rsidRPr="00DF62BB">
        <w:rPr>
          <w:rFonts w:eastAsia="Times New Roman"/>
          <w:lang w:eastAsia="ru-RU"/>
        </w:rPr>
        <w:t>հավելվածի</w:t>
      </w:r>
      <w:proofErr w:type="spellEnd"/>
      <w:r w:rsidRPr="00DF62BB">
        <w:rPr>
          <w:rFonts w:eastAsia="Times New Roman"/>
          <w:lang w:val="ru-RU" w:eastAsia="ru-RU"/>
        </w:rPr>
        <w:t xml:space="preserve"> 2-</w:t>
      </w:r>
      <w:proofErr w:type="spellStart"/>
      <w:r w:rsidRPr="00DF62BB">
        <w:rPr>
          <w:rFonts w:eastAsia="Times New Roman"/>
          <w:lang w:eastAsia="ru-RU"/>
        </w:rPr>
        <w:t>րդ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կետով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սահմանված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տեղական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տուրքի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դրույքաչափը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հաշվարկվում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 w:cs="GHEA Grapalat"/>
          <w:lang w:eastAsia="ru-RU"/>
        </w:rPr>
        <w:t>է</w:t>
      </w:r>
      <w:r w:rsidRPr="00DF62BB">
        <w:rPr>
          <w:rFonts w:eastAsia="Times New Roman"/>
          <w:lang w:val="ru-RU" w:eastAsia="ru-RU"/>
        </w:rPr>
        <w:t xml:space="preserve"> 0</w:t>
      </w:r>
      <w:r w:rsidRPr="00DF62BB">
        <w:rPr>
          <w:rFonts w:ascii="MS Mincho" w:eastAsia="MS Mincho" w:hAnsi="MS Mincho" w:cs="MS Mincho"/>
          <w:lang w:val="ru-RU" w:eastAsia="ru-RU"/>
        </w:rPr>
        <w:t>,</w:t>
      </w:r>
      <w:r w:rsidRPr="00DF62BB">
        <w:rPr>
          <w:rFonts w:eastAsia="Times New Roman"/>
          <w:lang w:val="ru-RU" w:eastAsia="ru-RU"/>
        </w:rPr>
        <w:t xml:space="preserve">5 </w:t>
      </w:r>
      <w:proofErr w:type="spellStart"/>
      <w:r w:rsidRPr="00DF62BB">
        <w:rPr>
          <w:rFonts w:eastAsia="Times New Roman" w:cs="GHEA Grapalat"/>
          <w:lang w:eastAsia="ru-RU"/>
        </w:rPr>
        <w:t>գործակցի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կիրառմամբ</w:t>
      </w:r>
      <w:proofErr w:type="spellEnd"/>
      <w:r w:rsidRPr="00DF62BB">
        <w:rPr>
          <w:rFonts w:eastAsia="Times New Roman" w:cs="GHEA Grapalat"/>
          <w:lang w:eastAsia="ru-RU"/>
        </w:rPr>
        <w:t>։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Շինարարության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թույլտվության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ժամկետների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հաջորդ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երկարաձգումների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դեպքում</w:t>
      </w:r>
      <w:proofErr w:type="spellEnd"/>
      <w:r w:rsidRPr="00DF62BB">
        <w:rPr>
          <w:rFonts w:eastAsia="Times New Roman"/>
          <w:lang w:val="ru-RU" w:eastAsia="ru-RU"/>
        </w:rPr>
        <w:t xml:space="preserve"> (</w:t>
      </w:r>
      <w:proofErr w:type="spellStart"/>
      <w:r w:rsidRPr="00DF62BB">
        <w:rPr>
          <w:rFonts w:eastAsia="Times New Roman" w:cs="GHEA Grapalat"/>
          <w:lang w:eastAsia="ru-RU"/>
        </w:rPr>
        <w:t>անկախ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երկարաձգվող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ժամկետ</w:t>
      </w:r>
      <w:r w:rsidRPr="00DF62BB">
        <w:rPr>
          <w:rFonts w:eastAsia="Times New Roman"/>
          <w:lang w:eastAsia="ru-RU"/>
        </w:rPr>
        <w:t>ների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տևողությունից</w:t>
      </w:r>
      <w:proofErr w:type="spellEnd"/>
      <w:r w:rsidRPr="00DF62BB">
        <w:rPr>
          <w:rFonts w:eastAsia="Times New Roman"/>
          <w:lang w:val="ru-RU" w:eastAsia="ru-RU"/>
        </w:rPr>
        <w:t xml:space="preserve">) </w:t>
      </w:r>
      <w:proofErr w:type="spellStart"/>
      <w:r w:rsidRPr="00DF62BB">
        <w:rPr>
          <w:rFonts w:eastAsia="Times New Roman"/>
          <w:lang w:eastAsia="ru-RU"/>
        </w:rPr>
        <w:t>շինարարության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թույլտվության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երկարաձգման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համար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տեղական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տուրքը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հաշվարկվում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eastAsia="ru-RU"/>
        </w:rPr>
        <w:t>է</w:t>
      </w:r>
      <w:r w:rsidR="005B5728" w:rsidRPr="00DF62BB">
        <w:rPr>
          <w:rFonts w:eastAsia="Times New Roman"/>
          <w:lang w:val="ru-RU" w:eastAsia="ru-RU"/>
        </w:rPr>
        <w:t xml:space="preserve"> </w:t>
      </w:r>
      <w:proofErr w:type="spellStart"/>
      <w:r w:rsidR="005B5728" w:rsidRPr="00DF62BB">
        <w:rPr>
          <w:rFonts w:eastAsia="Times New Roman"/>
          <w:lang w:eastAsia="ru-RU"/>
        </w:rPr>
        <w:t>սույն</w:t>
      </w:r>
      <w:proofErr w:type="spellEnd"/>
      <w:r w:rsidR="005B5728" w:rsidRPr="00DF62BB">
        <w:rPr>
          <w:rFonts w:eastAsia="Times New Roman"/>
          <w:lang w:val="ru-RU" w:eastAsia="ru-RU"/>
        </w:rPr>
        <w:t xml:space="preserve"> </w:t>
      </w:r>
      <w:proofErr w:type="spellStart"/>
      <w:r w:rsidR="005B5728" w:rsidRPr="00DF62BB">
        <w:rPr>
          <w:rFonts w:eastAsia="Times New Roman"/>
          <w:lang w:eastAsia="ru-RU"/>
        </w:rPr>
        <w:t>հավելվածի</w:t>
      </w:r>
      <w:proofErr w:type="spellEnd"/>
      <w:r w:rsidRPr="00DF62BB">
        <w:rPr>
          <w:rFonts w:eastAsia="Times New Roman"/>
          <w:lang w:val="ru-RU" w:eastAsia="ru-RU"/>
        </w:rPr>
        <w:t xml:space="preserve"> 2-</w:t>
      </w:r>
      <w:proofErr w:type="spellStart"/>
      <w:r w:rsidRPr="00DF62BB">
        <w:rPr>
          <w:rFonts w:eastAsia="Times New Roman"/>
          <w:lang w:eastAsia="ru-RU"/>
        </w:rPr>
        <w:t>րդ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կետով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սահմանված</w:t>
      </w:r>
      <w:proofErr w:type="spellEnd"/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Pr="00DF62BB">
        <w:rPr>
          <w:rFonts w:eastAsia="Times New Roman" w:cs="GHEA Grapalat"/>
          <w:lang w:eastAsia="ru-RU"/>
        </w:rPr>
        <w:t>դրույքաչափերով</w:t>
      </w:r>
      <w:proofErr w:type="spellEnd"/>
      <w:r w:rsidR="00924335" w:rsidRPr="00DF62BB">
        <w:rPr>
          <w:rFonts w:eastAsia="Times New Roman"/>
          <w:lang w:val="ru-RU" w:eastAsia="ru-RU"/>
        </w:rPr>
        <w:t>.</w:t>
      </w:r>
    </w:p>
    <w:p w14:paraId="28B0B1FD" w14:textId="5A8B2D02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5.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B64BB1" w:rsidRPr="00DF62BB">
        <w:rPr>
          <w:rFonts w:eastAsia="Times New Roman"/>
          <w:lang w:eastAsia="ru-RU"/>
        </w:rPr>
        <w:t>Հ</w:t>
      </w:r>
      <w:proofErr w:type="spellStart"/>
      <w:r w:rsidR="00D6387D" w:rsidRPr="00DF62BB">
        <w:rPr>
          <w:rFonts w:eastAsia="Times New Roman"/>
          <w:lang w:val="ru-RU" w:eastAsia="ru-RU"/>
        </w:rPr>
        <w:t>ամայնքի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օրենքով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այլ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իրավական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ակտերով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պահանջները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բավարարող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լցավորման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յուրաքանչյուր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կայանում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հեղուկ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վառելիքի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EF618B" w:rsidRPr="00DF62BB">
        <w:rPr>
          <w:rFonts w:eastAsia="Times New Roman"/>
          <w:lang w:val="ru-RU" w:eastAsia="ru-RU"/>
        </w:rPr>
        <w:t xml:space="preserve"> 200 000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EF618B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val="ru-RU" w:eastAsia="ru-RU"/>
        </w:rPr>
        <w:t>երկու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.</w:t>
      </w:r>
    </w:p>
    <w:p w14:paraId="1DA8FFBE" w14:textId="4D5A4BDB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6.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B64BB1" w:rsidRPr="00DF62BB">
        <w:rPr>
          <w:rFonts w:eastAsia="Times New Roman"/>
          <w:lang w:eastAsia="ru-RU"/>
        </w:rPr>
        <w:t>Հ</w:t>
      </w:r>
      <w:proofErr w:type="spellStart"/>
      <w:r w:rsidR="00D6387D" w:rsidRPr="00DF62BB">
        <w:rPr>
          <w:rFonts w:eastAsia="Times New Roman"/>
          <w:lang w:val="ru-RU" w:eastAsia="ru-RU"/>
        </w:rPr>
        <w:t>ամայնքի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օրենքով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այլ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իրավական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ակտերով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պահանջները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բավարարող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լցավորման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յուրաքանչյուր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կայանում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սեղմված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գազի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EF618B" w:rsidRPr="00DF62BB">
        <w:rPr>
          <w:rFonts w:eastAsia="Times New Roman"/>
          <w:lang w:val="ru-RU" w:eastAsia="ru-RU"/>
        </w:rPr>
        <w:t xml:space="preserve"> 200 000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EF618B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val="ru-RU" w:eastAsia="ru-RU"/>
        </w:rPr>
        <w:t>երկու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.</w:t>
      </w:r>
    </w:p>
    <w:p w14:paraId="7767E4C7" w14:textId="1CDA76E9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7.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B64BB1" w:rsidRPr="00DF62BB">
        <w:rPr>
          <w:rFonts w:eastAsia="Times New Roman"/>
          <w:lang w:eastAsia="ru-RU"/>
        </w:rPr>
        <w:t>Հ</w:t>
      </w:r>
      <w:proofErr w:type="spellStart"/>
      <w:r w:rsidR="00D6387D" w:rsidRPr="00DF62BB">
        <w:rPr>
          <w:rFonts w:eastAsia="Times New Roman"/>
          <w:lang w:val="ru-RU" w:eastAsia="ru-RU"/>
        </w:rPr>
        <w:t>ամայնքի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օրենքով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այլ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իրավական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ակտերով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պահանջները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բավարարող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լցավորման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յուրաքանչյուր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կայանում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հեղուկացված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նավթային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ածխաջրածնային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գազերի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E3B5D" w:rsidRPr="00DF62BB">
        <w:rPr>
          <w:rFonts w:eastAsia="Times New Roman"/>
          <w:lang w:val="ru-RU" w:eastAsia="ru-RU"/>
        </w:rPr>
        <w:t xml:space="preserve"> 200 000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DE3B5D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val="ru-RU" w:eastAsia="ru-RU"/>
        </w:rPr>
        <w:t>երկու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.</w:t>
      </w:r>
    </w:p>
    <w:p w14:paraId="67C08E71" w14:textId="085998B8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8.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Հայաստանի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Հանրապետության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կառավարության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ցանկում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ընդգրկված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սահմանամերձ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բարձրլեռնային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բնակավայրերի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օրենքով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այլ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իրավական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ակտերով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պահանջները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բավարարող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լցավորման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յուրաքանչյուր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կայանում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հեղուկ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վառելիքի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E3B5D" w:rsidRPr="00DF62BB">
        <w:rPr>
          <w:rFonts w:eastAsia="Times New Roman"/>
          <w:lang w:val="ru-RU" w:eastAsia="ru-RU"/>
        </w:rPr>
        <w:t xml:space="preserve"> 100 000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DE3B5D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eastAsia="ru-RU"/>
        </w:rPr>
        <w:t>մեկ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.</w:t>
      </w:r>
    </w:p>
    <w:p w14:paraId="61257178" w14:textId="1191A03A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9.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Հայաստանի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Հանրապետության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կառավարության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ցանկում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ընդգրկված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սահմանամերձ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բարձրլեռնային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բնակավայրերի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օրենքով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այլ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իրավական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ակտերով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պահանջները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բավարարող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լցավորման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յուրաքանչյուր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կայանում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lastRenderedPageBreak/>
        <w:t>բնական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գազի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E3B5D" w:rsidRPr="00DF62BB">
        <w:rPr>
          <w:rFonts w:eastAsia="Times New Roman"/>
          <w:lang w:val="ru-RU" w:eastAsia="ru-RU"/>
        </w:rPr>
        <w:t xml:space="preserve"> 100 000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DE3B5D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eastAsia="ru-RU"/>
        </w:rPr>
        <w:t>մեկ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.</w:t>
      </w:r>
    </w:p>
    <w:p w14:paraId="747F026D" w14:textId="4F69272F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10.</w:t>
      </w:r>
      <w:r w:rsidR="00D6387D" w:rsidRPr="00DF62BB">
        <w:rPr>
          <w:rFonts w:eastAsia="Times New Roman"/>
          <w:lang w:val="ru-RU" w:eastAsia="ru-RU"/>
        </w:rPr>
        <w:t xml:space="preserve">Հայաստանի </w:t>
      </w:r>
      <w:proofErr w:type="spellStart"/>
      <w:r w:rsidR="00D6387D" w:rsidRPr="00DF62BB">
        <w:rPr>
          <w:rFonts w:eastAsia="Times New Roman"/>
          <w:lang w:val="ru-RU" w:eastAsia="ru-RU"/>
        </w:rPr>
        <w:t>Հանրապետության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կառավարության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ցանկում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ընդգրկված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սահմանամերձ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բարձրլեռնային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բնակավայրերի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օրենքով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այլ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իրավական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ակտերով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պահանջները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բավարարող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լցավորման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յուրաքանչյուր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կայանում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հեղուկացված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նավթային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ածխաջրածնային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գազերի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r w:rsidR="00DE3B5D" w:rsidRPr="00DF62BB">
        <w:rPr>
          <w:rFonts w:eastAsia="Times New Roman"/>
          <w:lang w:val="ru-RU" w:eastAsia="ru-RU"/>
        </w:rPr>
        <w:t xml:space="preserve"> </w:t>
      </w:r>
      <w:r w:rsidR="003113A6" w:rsidRPr="00DF62BB">
        <w:rPr>
          <w:rFonts w:eastAsia="Times New Roman"/>
          <w:lang w:val="ru-RU" w:eastAsia="ru-RU"/>
        </w:rPr>
        <w:t xml:space="preserve"> </w:t>
      </w:r>
      <w:r w:rsidR="00DE3B5D" w:rsidRPr="00DF62BB">
        <w:rPr>
          <w:rFonts w:eastAsia="Times New Roman"/>
          <w:lang w:val="ru-RU" w:eastAsia="ru-RU"/>
        </w:rPr>
        <w:t>100</w:t>
      </w:r>
      <w:r w:rsidR="00DE3B5D" w:rsidRPr="00DF62BB">
        <w:rPr>
          <w:rFonts w:ascii="Calibri" w:eastAsia="Times New Roman" w:hAnsi="Calibri" w:cs="Calibri"/>
          <w:lang w:val="ru-RU" w:eastAsia="ru-RU"/>
        </w:rPr>
        <w:t> </w:t>
      </w:r>
      <w:r w:rsidR="00DE3B5D" w:rsidRPr="00DF62BB">
        <w:rPr>
          <w:rFonts w:eastAsia="Times New Roman"/>
          <w:lang w:val="ru-RU" w:eastAsia="ru-RU"/>
        </w:rPr>
        <w:t>000 (</w:t>
      </w:r>
      <w:proofErr w:type="spellStart"/>
      <w:r w:rsidR="00D6387D" w:rsidRPr="00DF62BB">
        <w:rPr>
          <w:rFonts w:eastAsia="Times New Roman"/>
          <w:lang w:eastAsia="ru-RU"/>
        </w:rPr>
        <w:t>մեկ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.</w:t>
      </w:r>
    </w:p>
    <w:p w14:paraId="478CF6C6" w14:textId="793A9A13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11.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B64BB1" w:rsidRPr="00DF62BB">
        <w:rPr>
          <w:rFonts w:eastAsia="Times New Roman"/>
          <w:lang w:eastAsia="ru-RU"/>
        </w:rPr>
        <w:t>Հ</w:t>
      </w:r>
      <w:proofErr w:type="spellStart"/>
      <w:r w:rsidR="00D6387D" w:rsidRPr="00DF62BB">
        <w:rPr>
          <w:rFonts w:eastAsia="Times New Roman"/>
          <w:lang w:val="ru-RU" w:eastAsia="ru-RU"/>
        </w:rPr>
        <w:t>ամայնքի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գտնվող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խանութներում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կրպակներում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հեղուկ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վառելիքի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սեղմված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հեղուկացված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նավթային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ածխաջրածնային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գազերի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մանրածախ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առևտրի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կետերում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ավտոլվացման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կետերում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ավտոմեքենաների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տեխնիկական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սպասարկման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նորոգման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ծառայության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օբյեկտներում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տնտեսավարողի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գործունեության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յուրաքանչյուր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վայրում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տեխնիկական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հեղուկների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r w:rsidR="002804CA" w:rsidRPr="00DF62BB">
        <w:rPr>
          <w:rFonts w:eastAsia="Times New Roman"/>
          <w:lang w:val="ru-RU" w:eastAsia="ru-RU"/>
        </w:rPr>
        <w:t>60</w:t>
      </w:r>
      <w:r w:rsidR="002804CA" w:rsidRPr="00DF62BB">
        <w:rPr>
          <w:rFonts w:ascii="Calibri" w:eastAsia="Times New Roman" w:hAnsi="Calibri" w:cs="Calibri"/>
          <w:lang w:val="ru-RU" w:eastAsia="ru-RU"/>
        </w:rPr>
        <w:t> </w:t>
      </w:r>
      <w:r w:rsidR="002804CA" w:rsidRPr="00DF62BB">
        <w:rPr>
          <w:rFonts w:eastAsia="Times New Roman"/>
          <w:lang w:val="ru-RU" w:eastAsia="ru-RU"/>
        </w:rPr>
        <w:t>000 (</w:t>
      </w:r>
      <w:proofErr w:type="spellStart"/>
      <w:r w:rsidR="00D6387D" w:rsidRPr="00DF62BB">
        <w:rPr>
          <w:rFonts w:eastAsia="Times New Roman"/>
          <w:lang w:val="ru-RU" w:eastAsia="ru-RU"/>
        </w:rPr>
        <w:t>վաթսուն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.</w:t>
      </w:r>
    </w:p>
    <w:p w14:paraId="05E3E86B" w14:textId="20ACB45B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12.</w:t>
      </w:r>
      <w:r w:rsidR="00D6387D" w:rsidRPr="00DF62BB">
        <w:rPr>
          <w:rFonts w:eastAsia="Times New Roman"/>
          <w:lang w:val="ru-RU" w:eastAsia="ru-RU"/>
        </w:rPr>
        <w:t xml:space="preserve">Հայաստանի </w:t>
      </w:r>
      <w:proofErr w:type="spellStart"/>
      <w:r w:rsidR="00D6387D" w:rsidRPr="00DF62BB">
        <w:rPr>
          <w:rFonts w:eastAsia="Times New Roman"/>
          <w:lang w:val="ru-RU" w:eastAsia="ru-RU"/>
        </w:rPr>
        <w:t>Հանրապետության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կառավարության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ցանկում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ընդգրկված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սահմանամերձ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բարձրլեռնային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բնակավայրերի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գտնվող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խանութներում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կրպակներում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հեղուկ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վառելիքի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սեղմված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հեղուկացված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նավթային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ածխաջրածնային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գազերի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մանրածախ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առևտրի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կետերում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ավտոլվացման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կետերում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ավտոմեքենաների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տեխնիկական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սպասարկման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նորոգման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ծառայության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օբյեկտներում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տնտեսավարողի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գործունեության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յուրաքանչյուր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վայրում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տեխնիկական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հեղուկների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2804CA" w:rsidRPr="00DF62BB">
        <w:rPr>
          <w:rFonts w:eastAsia="Times New Roman"/>
          <w:lang w:val="ru-RU" w:eastAsia="ru-RU"/>
        </w:rPr>
        <w:t xml:space="preserve"> 20 000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2804CA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val="ru-RU" w:eastAsia="ru-RU"/>
        </w:rPr>
        <w:t>քսան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.</w:t>
      </w:r>
    </w:p>
    <w:p w14:paraId="13580639" w14:textId="50950FB5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13.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B64BB1" w:rsidRPr="00DF62BB">
        <w:rPr>
          <w:rFonts w:eastAsia="Times New Roman"/>
          <w:lang w:eastAsia="ru-RU"/>
        </w:rPr>
        <w:t>Հ</w:t>
      </w:r>
      <w:proofErr w:type="spellStart"/>
      <w:r w:rsidR="00D6387D" w:rsidRPr="00DF62BB">
        <w:rPr>
          <w:rFonts w:eastAsia="Times New Roman"/>
          <w:lang w:val="ru-RU" w:eastAsia="ru-RU"/>
        </w:rPr>
        <w:t>ամայնքի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թանկարժեք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մետաղներից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պատրաստված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իրերի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որոշակի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վայրում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մանրածախ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առք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իրականացնելու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`</w:t>
      </w:r>
      <w:r w:rsidR="002804CA" w:rsidRPr="00DF62BB">
        <w:rPr>
          <w:rFonts w:eastAsia="Times New Roman"/>
          <w:lang w:val="ru-RU" w:eastAsia="ru-RU"/>
        </w:rPr>
        <w:t xml:space="preserve"> 50 000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2804CA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val="ru-RU" w:eastAsia="ru-RU"/>
        </w:rPr>
        <w:t>հիսուն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.</w:t>
      </w:r>
    </w:p>
    <w:p w14:paraId="32F378C6" w14:textId="28FB99E9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14.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B64BB1" w:rsidRPr="00DF62BB">
        <w:rPr>
          <w:rFonts w:eastAsia="Times New Roman"/>
          <w:lang w:eastAsia="ru-RU"/>
        </w:rPr>
        <w:t>Հ</w:t>
      </w:r>
      <w:proofErr w:type="spellStart"/>
      <w:r w:rsidR="00D6387D" w:rsidRPr="00DF62BB">
        <w:rPr>
          <w:rFonts w:eastAsia="Times New Roman"/>
          <w:lang w:val="ru-RU" w:eastAsia="ru-RU"/>
        </w:rPr>
        <w:t>ամայնքի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ոգելից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ալկոհոլային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խմիչքների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օրենքով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սահմանափակումներին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համապատասխան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ծխախոտային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արտադրատեսակների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ծխախոտային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արտադրատեսակների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փոխարինիչների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ծխախոտային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արտադրատեսակների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նմանակների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`</w:t>
      </w:r>
    </w:p>
    <w:p w14:paraId="416D0305" w14:textId="77777777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1)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ոգելից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ալկոհոլային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խմիչքի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proofErr w:type="spellStart"/>
      <w:r w:rsidR="00D6387D" w:rsidRPr="00DF62BB">
        <w:rPr>
          <w:rFonts w:eastAsia="Times New Roman"/>
          <w:lang w:val="ru-RU" w:eastAsia="ru-RU"/>
        </w:rPr>
        <w:t>յուրաքանչյուր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եռամսյակի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</w:p>
    <w:p w14:paraId="0E19AE69" w14:textId="319F113B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eastAsia="ru-RU"/>
        </w:rPr>
        <w:t>ա</w:t>
      </w:r>
      <w:r w:rsidRPr="00DF62BB">
        <w:rPr>
          <w:rFonts w:eastAsia="Times New Roman"/>
          <w:lang w:val="ru-RU" w:eastAsia="ru-RU"/>
        </w:rPr>
        <w:t xml:space="preserve">.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26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ոչ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ներսում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դեպքում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4566B5" w:rsidRPr="00DF62BB">
        <w:rPr>
          <w:rFonts w:eastAsia="Times New Roman"/>
          <w:lang w:val="ru-RU" w:eastAsia="ru-RU"/>
        </w:rPr>
        <w:t xml:space="preserve"> </w:t>
      </w:r>
      <w:r w:rsidR="00377D65" w:rsidRPr="00DF62BB">
        <w:rPr>
          <w:rFonts w:eastAsia="Times New Roman"/>
          <w:lang w:val="hy-AM" w:eastAsia="ru-RU"/>
        </w:rPr>
        <w:t>25</w:t>
      </w:r>
      <w:r w:rsidR="004566B5" w:rsidRPr="00DF62BB">
        <w:rPr>
          <w:rFonts w:eastAsia="Times New Roman"/>
          <w:lang w:val="ru-RU" w:eastAsia="ru-RU"/>
        </w:rPr>
        <w:t>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E66542" w:rsidRPr="00DF62BB">
        <w:rPr>
          <w:rFonts w:eastAsia="Times New Roman"/>
          <w:lang w:val="ru-RU" w:eastAsia="ru-RU"/>
        </w:rPr>
        <w:t>(</w:t>
      </w:r>
      <w:r w:rsidR="00377D65" w:rsidRPr="00DF62BB">
        <w:rPr>
          <w:rFonts w:eastAsia="Times New Roman"/>
          <w:lang w:val="hy-AM" w:eastAsia="ru-RU"/>
        </w:rPr>
        <w:t>երկու հազար հինգ հարյուր</w:t>
      </w:r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0A44B296" w14:textId="57DEED22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eastAsia="ru-RU"/>
        </w:rPr>
        <w:t>բ</w:t>
      </w:r>
      <w:r w:rsidRPr="00DF62BB">
        <w:rPr>
          <w:rFonts w:eastAsia="Times New Roman"/>
          <w:lang w:val="ru-RU" w:eastAsia="ru-RU"/>
        </w:rPr>
        <w:t xml:space="preserve">. </w:t>
      </w:r>
      <w:r w:rsidR="00D6387D" w:rsidRPr="00DF62BB">
        <w:rPr>
          <w:rFonts w:eastAsia="Times New Roman"/>
          <w:lang w:val="ru-RU" w:eastAsia="ru-RU"/>
        </w:rPr>
        <w:t xml:space="preserve">26-ից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50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ոչ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ներսում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դեպքում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r w:rsidR="00377D65" w:rsidRPr="00DF62BB">
        <w:rPr>
          <w:rFonts w:eastAsia="Times New Roman"/>
          <w:lang w:val="hy-AM" w:eastAsia="ru-RU"/>
        </w:rPr>
        <w:t>5500</w:t>
      </w:r>
      <w:r w:rsidR="00E66542" w:rsidRPr="00DF62BB">
        <w:rPr>
          <w:rFonts w:eastAsia="Times New Roman"/>
          <w:lang w:val="ru-RU" w:eastAsia="ru-RU"/>
        </w:rPr>
        <w:t xml:space="preserve"> (</w:t>
      </w:r>
      <w:r w:rsidR="00377D65" w:rsidRPr="00DF62BB">
        <w:rPr>
          <w:rFonts w:eastAsia="Times New Roman"/>
          <w:lang w:val="hy-AM" w:eastAsia="ru-RU"/>
        </w:rPr>
        <w:t>հինգ հազար հինգ հարյուր</w:t>
      </w:r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0883E010" w14:textId="2860061F" w:rsidR="00D6387D" w:rsidRPr="00DF62BB" w:rsidRDefault="00040341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գ</w:t>
      </w:r>
      <w:r w:rsidR="00AE4A57" w:rsidRPr="00DF62BB">
        <w:rPr>
          <w:rFonts w:eastAsia="Times New Roman"/>
          <w:lang w:val="ru-RU" w:eastAsia="ru-RU"/>
        </w:rPr>
        <w:t xml:space="preserve">. </w:t>
      </w:r>
      <w:r w:rsidR="00D6387D" w:rsidRPr="00DF62BB">
        <w:rPr>
          <w:rFonts w:eastAsia="Times New Roman"/>
          <w:lang w:val="ru-RU" w:eastAsia="ru-RU"/>
        </w:rPr>
        <w:t xml:space="preserve">50-ից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100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ոչ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ներսում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դեպքում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E66542" w:rsidRPr="00DF62BB">
        <w:rPr>
          <w:rFonts w:eastAsia="Times New Roman"/>
          <w:lang w:val="ru-RU" w:eastAsia="ru-RU"/>
        </w:rPr>
        <w:t xml:space="preserve"> </w:t>
      </w:r>
      <w:r w:rsidR="00377D65" w:rsidRPr="00DF62BB">
        <w:rPr>
          <w:rFonts w:eastAsia="Times New Roman"/>
          <w:lang w:val="hy-AM" w:eastAsia="ru-RU"/>
        </w:rPr>
        <w:t>7500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E66542" w:rsidRPr="00DF62BB">
        <w:rPr>
          <w:rFonts w:eastAsia="Times New Roman"/>
          <w:lang w:val="ru-RU" w:eastAsia="ru-RU"/>
        </w:rPr>
        <w:t>(</w:t>
      </w:r>
      <w:r w:rsidR="00377D65" w:rsidRPr="00DF62BB">
        <w:rPr>
          <w:rFonts w:eastAsia="Times New Roman"/>
          <w:lang w:val="hy-AM" w:eastAsia="ru-RU"/>
        </w:rPr>
        <w:t>յոթ հազար հինգ հարյուր</w:t>
      </w:r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463788CC" w14:textId="561F2F9A" w:rsidR="00D6387D" w:rsidRPr="00DF62BB" w:rsidRDefault="00040341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դ</w:t>
      </w:r>
      <w:r w:rsidR="00AE4A57" w:rsidRPr="00DF62BB">
        <w:rPr>
          <w:rFonts w:eastAsia="Times New Roman"/>
          <w:lang w:val="ru-RU" w:eastAsia="ru-RU"/>
        </w:rPr>
        <w:t xml:space="preserve">. </w:t>
      </w:r>
      <w:r w:rsidR="00D6387D" w:rsidRPr="00DF62BB">
        <w:rPr>
          <w:rFonts w:eastAsia="Times New Roman"/>
          <w:lang w:val="ru-RU" w:eastAsia="ru-RU"/>
        </w:rPr>
        <w:t xml:space="preserve">100-ից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200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ոչ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ներսում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դեպքում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E66542" w:rsidRPr="00DF62BB">
        <w:rPr>
          <w:rFonts w:eastAsia="Times New Roman"/>
          <w:lang w:val="ru-RU" w:eastAsia="ru-RU"/>
        </w:rPr>
        <w:t xml:space="preserve"> </w:t>
      </w:r>
      <w:r w:rsidR="00377D65" w:rsidRPr="00DF62BB">
        <w:rPr>
          <w:rFonts w:eastAsia="Times New Roman"/>
          <w:lang w:val="hy-AM" w:eastAsia="ru-RU"/>
        </w:rPr>
        <w:t>10500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E66542" w:rsidRPr="00DF62BB">
        <w:rPr>
          <w:rFonts w:eastAsia="Times New Roman"/>
          <w:lang w:val="ru-RU" w:eastAsia="ru-RU"/>
        </w:rPr>
        <w:t>(</w:t>
      </w:r>
      <w:r w:rsidR="00377D65" w:rsidRPr="00DF62BB">
        <w:rPr>
          <w:rFonts w:eastAsia="Times New Roman"/>
          <w:lang w:val="hy-AM" w:eastAsia="ru-RU"/>
        </w:rPr>
        <w:t>տաս հազար հինգ հարյուր</w:t>
      </w:r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5B87E2C8" w14:textId="12C3BB71" w:rsidR="00D6387D" w:rsidRPr="00DF62BB" w:rsidRDefault="00040341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lastRenderedPageBreak/>
        <w:t>ե</w:t>
      </w:r>
      <w:r w:rsidR="00AE4A57" w:rsidRPr="00DF62BB">
        <w:rPr>
          <w:rFonts w:eastAsia="Times New Roman"/>
          <w:lang w:val="ru-RU" w:eastAsia="ru-RU"/>
        </w:rPr>
        <w:t xml:space="preserve">. </w:t>
      </w:r>
      <w:r w:rsidR="00D6387D" w:rsidRPr="00DF62BB">
        <w:rPr>
          <w:rFonts w:eastAsia="Times New Roman"/>
          <w:lang w:val="ru-RU" w:eastAsia="ru-RU"/>
        </w:rPr>
        <w:t xml:space="preserve">200-ից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500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ոչ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ներսում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դեպքում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r w:rsidR="00377D65" w:rsidRPr="00DF62BB">
        <w:rPr>
          <w:rFonts w:eastAsia="Times New Roman"/>
          <w:lang w:val="hy-AM" w:eastAsia="ru-RU"/>
        </w:rPr>
        <w:t>13</w:t>
      </w:r>
      <w:r w:rsidR="00E66542" w:rsidRPr="00DF62BB">
        <w:rPr>
          <w:rFonts w:eastAsia="Times New Roman"/>
          <w:lang w:val="ru-RU" w:eastAsia="ru-RU"/>
        </w:rPr>
        <w:t>000 (</w:t>
      </w:r>
      <w:r w:rsidR="00377D65" w:rsidRPr="00DF62BB">
        <w:rPr>
          <w:rFonts w:eastAsia="Times New Roman"/>
          <w:lang w:val="hy-AM" w:eastAsia="ru-RU"/>
        </w:rPr>
        <w:t>տասներեք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07140959" w14:textId="375160B0" w:rsidR="00D6387D" w:rsidRPr="00DF62BB" w:rsidRDefault="00040341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զ</w:t>
      </w:r>
      <w:r w:rsidR="00AE4A57" w:rsidRPr="00DF62BB">
        <w:rPr>
          <w:rFonts w:eastAsia="Times New Roman"/>
          <w:lang w:val="ru-RU" w:eastAsia="ru-RU"/>
        </w:rPr>
        <w:t xml:space="preserve">. </w:t>
      </w:r>
      <w:r w:rsidR="00D6387D" w:rsidRPr="00DF62BB">
        <w:rPr>
          <w:rFonts w:eastAsia="Times New Roman"/>
          <w:lang w:val="ru-RU" w:eastAsia="ru-RU"/>
        </w:rPr>
        <w:t xml:space="preserve">500 և </w:t>
      </w:r>
      <w:proofErr w:type="spellStart"/>
      <w:r w:rsidR="00D6387D" w:rsidRPr="00DF62BB">
        <w:rPr>
          <w:rFonts w:eastAsia="Times New Roman"/>
          <w:lang w:val="ru-RU" w:eastAsia="ru-RU"/>
        </w:rPr>
        <w:t>ավելի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ոչ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ներսում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դեպքում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E66542" w:rsidRPr="00DF62BB">
        <w:rPr>
          <w:rFonts w:eastAsia="Times New Roman"/>
          <w:lang w:val="ru-RU" w:eastAsia="ru-RU"/>
        </w:rPr>
        <w:t xml:space="preserve"> </w:t>
      </w:r>
      <w:r w:rsidR="00377D65" w:rsidRPr="00DF62BB">
        <w:rPr>
          <w:rFonts w:eastAsia="Times New Roman"/>
          <w:lang w:val="hy-AM" w:eastAsia="ru-RU"/>
        </w:rPr>
        <w:t>35</w:t>
      </w:r>
      <w:r w:rsidR="00E66542" w:rsidRPr="00DF62BB">
        <w:rPr>
          <w:rFonts w:eastAsia="Times New Roman"/>
          <w:lang w:val="ru-RU" w:eastAsia="ru-RU"/>
        </w:rPr>
        <w:t xml:space="preserve"> 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E66542" w:rsidRPr="00DF62BB">
        <w:rPr>
          <w:rFonts w:eastAsia="Times New Roman"/>
          <w:lang w:val="ru-RU" w:eastAsia="ru-RU"/>
        </w:rPr>
        <w:t>(</w:t>
      </w:r>
      <w:r w:rsidR="00377D65" w:rsidRPr="00DF62BB">
        <w:rPr>
          <w:rFonts w:eastAsia="Times New Roman"/>
          <w:lang w:val="hy-AM" w:eastAsia="ru-RU"/>
        </w:rPr>
        <w:t>երեսունհինգ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.</w:t>
      </w:r>
    </w:p>
    <w:p w14:paraId="26B74405" w14:textId="77777777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2) </w:t>
      </w:r>
      <w:proofErr w:type="spellStart"/>
      <w:r w:rsidR="00D6387D" w:rsidRPr="00DF62BB">
        <w:rPr>
          <w:rFonts w:eastAsia="Times New Roman"/>
          <w:lang w:val="ru-RU" w:eastAsia="ru-RU"/>
        </w:rPr>
        <w:t>օրենքով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սահմանափակումներին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համապատասխան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ծխախոտային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արտադրատեսակների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ծխախոտային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արտադրատեսակների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փոխարինիչների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ծխախոտային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արտադրատեսակների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նմանակների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` </w:t>
      </w:r>
      <w:proofErr w:type="spellStart"/>
      <w:r w:rsidR="00D6387D" w:rsidRPr="00DF62BB">
        <w:rPr>
          <w:rFonts w:eastAsia="Times New Roman"/>
          <w:lang w:val="ru-RU" w:eastAsia="ru-RU"/>
        </w:rPr>
        <w:t>յուրաքանչյուր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եռամսյակի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`</w:t>
      </w:r>
    </w:p>
    <w:p w14:paraId="5FB93F7E" w14:textId="0944765F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ա.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26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ոչ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ներսում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դեպքում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r w:rsidR="00377D65" w:rsidRPr="00DF62BB">
        <w:rPr>
          <w:rFonts w:eastAsia="Times New Roman"/>
          <w:lang w:val="hy-AM" w:eastAsia="ru-RU"/>
        </w:rPr>
        <w:t>25</w:t>
      </w:r>
      <w:r w:rsidR="00E66542" w:rsidRPr="00DF62BB">
        <w:rPr>
          <w:rFonts w:eastAsia="Times New Roman"/>
          <w:lang w:val="ru-RU" w:eastAsia="ru-RU"/>
        </w:rPr>
        <w:t>00 (</w:t>
      </w:r>
      <w:r w:rsidR="00377D65" w:rsidRPr="00DF62BB">
        <w:rPr>
          <w:rFonts w:eastAsia="Times New Roman"/>
          <w:lang w:val="hy-AM" w:eastAsia="ru-RU"/>
        </w:rPr>
        <w:t>երկու հազար հինգ հարյուր</w:t>
      </w:r>
      <w:r w:rsidR="00807388" w:rsidRPr="00DF62BB">
        <w:rPr>
          <w:rFonts w:eastAsia="Times New Roman"/>
          <w:lang w:val="ru-RU" w:eastAsia="ru-RU"/>
        </w:rPr>
        <w:t>)</w:t>
      </w:r>
      <w:r w:rsidR="00924335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60C5B025" w14:textId="64A05703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բ. </w:t>
      </w:r>
      <w:r w:rsidR="00D6387D" w:rsidRPr="00DF62BB">
        <w:rPr>
          <w:rFonts w:eastAsia="Times New Roman"/>
          <w:lang w:val="ru-RU" w:eastAsia="ru-RU"/>
        </w:rPr>
        <w:t xml:space="preserve">26-ից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50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ոչ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ներսում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դեպքում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82534E" w:rsidRPr="00DF62BB">
        <w:rPr>
          <w:rFonts w:eastAsia="Times New Roman"/>
          <w:lang w:val="ru-RU" w:eastAsia="ru-RU"/>
        </w:rPr>
        <w:t xml:space="preserve"> </w:t>
      </w:r>
      <w:r w:rsidR="00377D65" w:rsidRPr="00DF62BB">
        <w:rPr>
          <w:rFonts w:eastAsia="Times New Roman"/>
          <w:lang w:val="hy-AM" w:eastAsia="ru-RU"/>
        </w:rPr>
        <w:t>5500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82534E" w:rsidRPr="00DF62BB">
        <w:rPr>
          <w:rFonts w:eastAsia="Times New Roman"/>
          <w:lang w:val="ru-RU" w:eastAsia="ru-RU"/>
        </w:rPr>
        <w:t>(</w:t>
      </w:r>
      <w:r w:rsidR="00377D65" w:rsidRPr="00DF62BB">
        <w:rPr>
          <w:rFonts w:eastAsia="Times New Roman"/>
          <w:lang w:val="hy-AM" w:eastAsia="ru-RU"/>
        </w:rPr>
        <w:t>հինգ հազար հինգ հարյուր</w:t>
      </w:r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1B036073" w14:textId="73450E7C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գ. </w:t>
      </w:r>
      <w:r w:rsidR="00D6387D" w:rsidRPr="00DF62BB">
        <w:rPr>
          <w:rFonts w:eastAsia="Times New Roman"/>
          <w:lang w:val="ru-RU" w:eastAsia="ru-RU"/>
        </w:rPr>
        <w:t xml:space="preserve">50-ից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100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ոչ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ներսում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դեպքում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377D65" w:rsidRPr="00DF62BB">
        <w:rPr>
          <w:rFonts w:eastAsia="Times New Roman"/>
          <w:lang w:val="hy-AM" w:eastAsia="ru-RU"/>
        </w:rPr>
        <w:t xml:space="preserve"> 7500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82534E" w:rsidRPr="00DF62BB">
        <w:rPr>
          <w:rFonts w:eastAsia="Times New Roman"/>
          <w:lang w:val="ru-RU" w:eastAsia="ru-RU"/>
        </w:rPr>
        <w:t>(</w:t>
      </w:r>
      <w:r w:rsidR="00377D65" w:rsidRPr="00DF62BB">
        <w:rPr>
          <w:rFonts w:eastAsia="Times New Roman"/>
          <w:lang w:val="hy-AM" w:eastAsia="ru-RU"/>
        </w:rPr>
        <w:t>յոթ հազար հինգ հարյուր</w:t>
      </w:r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6B97C98E" w14:textId="68C715DD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դ. </w:t>
      </w:r>
      <w:r w:rsidR="00D6387D" w:rsidRPr="00DF62BB">
        <w:rPr>
          <w:rFonts w:eastAsia="Times New Roman"/>
          <w:lang w:val="ru-RU" w:eastAsia="ru-RU"/>
        </w:rPr>
        <w:t xml:space="preserve">100-ից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200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ոչ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ներսում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դեպքում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r w:rsidR="00377D65" w:rsidRPr="00DF62BB">
        <w:rPr>
          <w:rFonts w:eastAsia="Times New Roman"/>
          <w:lang w:val="hy-AM" w:eastAsia="ru-RU"/>
        </w:rPr>
        <w:t>10500</w:t>
      </w:r>
      <w:r w:rsidR="0082534E" w:rsidRPr="00DF62BB">
        <w:rPr>
          <w:rFonts w:eastAsia="Times New Roman"/>
          <w:lang w:val="ru-RU" w:eastAsia="ru-RU"/>
        </w:rPr>
        <w:t xml:space="preserve"> (</w:t>
      </w:r>
      <w:r w:rsidR="00377D65" w:rsidRPr="00DF62BB">
        <w:rPr>
          <w:rFonts w:eastAsia="Times New Roman"/>
          <w:lang w:val="hy-AM" w:eastAsia="ru-RU"/>
        </w:rPr>
        <w:t>տաս հազար հինգ հարյուր</w:t>
      </w:r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391C4C1D" w14:textId="531C5051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ե. </w:t>
      </w:r>
      <w:r w:rsidR="00D6387D" w:rsidRPr="00DF62BB">
        <w:rPr>
          <w:rFonts w:eastAsia="Times New Roman"/>
          <w:lang w:val="ru-RU" w:eastAsia="ru-RU"/>
        </w:rPr>
        <w:t xml:space="preserve">200-ից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500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ոչ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ներսում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դեպքում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r w:rsidR="008A5DC3" w:rsidRPr="00DF62BB">
        <w:rPr>
          <w:rFonts w:eastAsia="Times New Roman"/>
          <w:lang w:val="hy-AM" w:eastAsia="ru-RU"/>
        </w:rPr>
        <w:t>13000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82534E" w:rsidRPr="00DF62BB">
        <w:rPr>
          <w:rFonts w:eastAsia="Times New Roman"/>
          <w:lang w:val="ru-RU" w:eastAsia="ru-RU"/>
        </w:rPr>
        <w:t>(</w:t>
      </w:r>
      <w:r w:rsidR="008A5DC3" w:rsidRPr="00DF62BB">
        <w:rPr>
          <w:rFonts w:eastAsia="Times New Roman"/>
          <w:lang w:val="hy-AM" w:eastAsia="ru-RU"/>
        </w:rPr>
        <w:t>տասներեք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82534E" w:rsidRPr="00DF62BB">
        <w:rPr>
          <w:rFonts w:eastAsia="Times New Roman"/>
          <w:lang w:val="ru-RU" w:eastAsia="ru-RU"/>
        </w:rPr>
        <w:t>,</w:t>
      </w:r>
    </w:p>
    <w:p w14:paraId="0DA0D45F" w14:textId="39598C95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զ. </w:t>
      </w:r>
      <w:r w:rsidR="00D6387D" w:rsidRPr="00DF62BB">
        <w:rPr>
          <w:rFonts w:eastAsia="Times New Roman"/>
          <w:lang w:val="ru-RU" w:eastAsia="ru-RU"/>
        </w:rPr>
        <w:t xml:space="preserve">500 և </w:t>
      </w:r>
      <w:proofErr w:type="spellStart"/>
      <w:r w:rsidR="00D6387D" w:rsidRPr="00DF62BB">
        <w:rPr>
          <w:rFonts w:eastAsia="Times New Roman"/>
          <w:lang w:val="ru-RU" w:eastAsia="ru-RU"/>
        </w:rPr>
        <w:t>ավելի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ոչ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ներսում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վաճառքի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դեպքում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82534E" w:rsidRPr="00DF62BB">
        <w:rPr>
          <w:rFonts w:eastAsia="Times New Roman"/>
          <w:lang w:val="ru-RU" w:eastAsia="ru-RU"/>
        </w:rPr>
        <w:t xml:space="preserve"> </w:t>
      </w:r>
      <w:r w:rsidR="008A5DC3" w:rsidRPr="00DF62BB">
        <w:rPr>
          <w:rFonts w:eastAsia="Times New Roman"/>
          <w:lang w:val="hy-AM" w:eastAsia="ru-RU"/>
        </w:rPr>
        <w:t xml:space="preserve">23000 </w:t>
      </w:r>
      <w:r w:rsidR="0082534E" w:rsidRPr="00DF62BB">
        <w:rPr>
          <w:rFonts w:eastAsia="Times New Roman"/>
          <w:lang w:val="ru-RU" w:eastAsia="ru-RU"/>
        </w:rPr>
        <w:t>(</w:t>
      </w:r>
      <w:r w:rsidR="00D6387D" w:rsidRPr="00DF62BB">
        <w:rPr>
          <w:rFonts w:eastAsia="Times New Roman"/>
          <w:lang w:eastAsia="ru-RU"/>
        </w:rPr>
        <w:t>ք</w:t>
      </w:r>
      <w:r w:rsidR="008A5DC3" w:rsidRPr="00DF62BB">
        <w:rPr>
          <w:rFonts w:eastAsia="Times New Roman"/>
          <w:lang w:val="hy-AM" w:eastAsia="ru-RU"/>
        </w:rPr>
        <w:t>սաներեք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.</w:t>
      </w:r>
    </w:p>
    <w:p w14:paraId="6E000033" w14:textId="26DDFE0C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15. </w:t>
      </w:r>
      <w:r w:rsidR="00B64BB1" w:rsidRPr="00DF62BB">
        <w:rPr>
          <w:rFonts w:eastAsia="Times New Roman"/>
          <w:lang w:eastAsia="ru-RU"/>
        </w:rPr>
        <w:t>Ի</w:t>
      </w:r>
      <w:proofErr w:type="spellStart"/>
      <w:r w:rsidR="00D6387D" w:rsidRPr="00DF62BB">
        <w:rPr>
          <w:rFonts w:eastAsia="Times New Roman"/>
          <w:lang w:val="ru-RU" w:eastAsia="ru-RU"/>
        </w:rPr>
        <w:t>րավաբանական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անձանց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անհատ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ձեռնարկատերերին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համայնքի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«</w:t>
      </w:r>
      <w:proofErr w:type="spellStart"/>
      <w:r w:rsidR="00D6387D" w:rsidRPr="00DF62BB">
        <w:rPr>
          <w:rFonts w:eastAsia="Times New Roman"/>
          <w:lang w:val="ru-RU" w:eastAsia="ru-RU"/>
        </w:rPr>
        <w:t>Առևտրի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ծառայությունների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մասին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» </w:t>
      </w:r>
      <w:proofErr w:type="spellStart"/>
      <w:r w:rsidR="00D6387D" w:rsidRPr="00DF62BB">
        <w:rPr>
          <w:rFonts w:eastAsia="Times New Roman"/>
          <w:lang w:val="ru-RU" w:eastAsia="ru-RU"/>
        </w:rPr>
        <w:t>Հայաստանի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Հանրապետության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օրենքով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proofErr w:type="spellStart"/>
      <w:r w:rsidR="00D6387D" w:rsidRPr="00DF62BB">
        <w:rPr>
          <w:rFonts w:eastAsia="Times New Roman"/>
          <w:lang w:val="ru-RU" w:eastAsia="ru-RU"/>
        </w:rPr>
        <w:t>բացօթյա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առևտրի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proofErr w:type="spellStart"/>
      <w:r w:rsidR="00D6387D" w:rsidRPr="00DF62BB">
        <w:rPr>
          <w:rFonts w:eastAsia="Times New Roman"/>
          <w:lang w:val="ru-RU" w:eastAsia="ru-RU"/>
        </w:rPr>
        <w:t>յուրաքանչյուր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օրվա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` </w:t>
      </w:r>
      <w:proofErr w:type="spellStart"/>
      <w:r w:rsidR="00D6387D" w:rsidRPr="00DF62BB">
        <w:rPr>
          <w:rFonts w:eastAsia="Times New Roman"/>
          <w:lang w:val="ru-RU" w:eastAsia="ru-RU"/>
        </w:rPr>
        <w:t>երեք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հիսուն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proofErr w:type="spellStart"/>
      <w:r w:rsidR="00D6387D" w:rsidRPr="00DF62BB">
        <w:rPr>
          <w:rFonts w:eastAsia="Times New Roman"/>
          <w:lang w:val="ru-RU" w:eastAsia="ru-RU"/>
        </w:rPr>
        <w:t>մեկ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.</w:t>
      </w:r>
    </w:p>
    <w:p w14:paraId="11148D81" w14:textId="60F30293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16.</w:t>
      </w:r>
      <w:r w:rsidR="00B64BB1" w:rsidRPr="00DF62BB">
        <w:rPr>
          <w:rFonts w:eastAsia="Times New Roman"/>
          <w:lang w:eastAsia="ru-RU"/>
        </w:rPr>
        <w:t>Հ</w:t>
      </w:r>
      <w:proofErr w:type="spellStart"/>
      <w:r w:rsidR="00D6387D" w:rsidRPr="00DF62BB">
        <w:rPr>
          <w:rFonts w:eastAsia="Times New Roman"/>
          <w:lang w:val="ru-RU" w:eastAsia="ru-RU"/>
        </w:rPr>
        <w:t>ամայնքի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առևտրի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հանրային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սննդի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զվարճանքի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շահումով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խաղերի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վիճակախաղերի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օբյեկտներին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խաղատներին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բաղնիքներին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(</w:t>
      </w:r>
      <w:proofErr w:type="spellStart"/>
      <w:r w:rsidR="00D6387D" w:rsidRPr="00DF62BB">
        <w:rPr>
          <w:rFonts w:eastAsia="Times New Roman"/>
          <w:lang w:val="ru-RU" w:eastAsia="ru-RU"/>
        </w:rPr>
        <w:t>սաունաներին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) </w:t>
      </w:r>
      <w:proofErr w:type="spellStart"/>
      <w:r w:rsidR="00D6387D" w:rsidRPr="00DF62BB">
        <w:rPr>
          <w:rFonts w:eastAsia="Times New Roman"/>
          <w:lang w:val="ru-RU" w:eastAsia="ru-RU"/>
        </w:rPr>
        <w:t>ժամը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24.00-ից </w:t>
      </w:r>
      <w:proofErr w:type="spellStart"/>
      <w:r w:rsidR="00D6387D" w:rsidRPr="00DF62BB">
        <w:rPr>
          <w:rFonts w:eastAsia="Times New Roman"/>
          <w:lang w:val="ru-RU" w:eastAsia="ru-RU"/>
        </w:rPr>
        <w:t>հետո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աշխատելու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</w:p>
    <w:p w14:paraId="5C8553C5" w14:textId="061C7F03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1)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առևտրի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օբյեկտների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`</w:t>
      </w:r>
      <w:r w:rsidR="0082534E" w:rsidRPr="00DF62BB">
        <w:rPr>
          <w:rFonts w:eastAsia="Times New Roman"/>
          <w:lang w:val="ru-RU" w:eastAsia="ru-RU"/>
        </w:rPr>
        <w:t xml:space="preserve"> 25000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82534E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eastAsia="ru-RU"/>
        </w:rPr>
        <w:t>քսանհինգ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01EB9878" w14:textId="7A87A7A5" w:rsidR="00D6387D" w:rsidRPr="00DF62BB" w:rsidRDefault="008F6B15" w:rsidP="00AE4A57">
      <w:pPr>
        <w:shd w:val="clear" w:color="auto" w:fill="FFFFFF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     </w:t>
      </w:r>
      <w:r w:rsidR="00AE4A57" w:rsidRPr="00DF62BB">
        <w:rPr>
          <w:rFonts w:eastAsia="Times New Roman"/>
          <w:lang w:val="ru-RU" w:eastAsia="ru-RU"/>
        </w:rPr>
        <w:t>2)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հանրային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սննդի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զվարճանքի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օբյեկտների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` </w:t>
      </w:r>
      <w:r w:rsidR="0082534E" w:rsidRPr="00DF62BB">
        <w:rPr>
          <w:rFonts w:eastAsia="Times New Roman"/>
          <w:lang w:val="ru-RU" w:eastAsia="ru-RU"/>
        </w:rPr>
        <w:t>50000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82534E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eastAsia="ru-RU"/>
        </w:rPr>
        <w:t>հիսուն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4644D649" w14:textId="0957263B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3)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բաղնիքների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(</w:t>
      </w:r>
      <w:proofErr w:type="spellStart"/>
      <w:r w:rsidR="00D6387D" w:rsidRPr="00DF62BB">
        <w:rPr>
          <w:rFonts w:eastAsia="Times New Roman"/>
          <w:lang w:val="ru-RU" w:eastAsia="ru-RU"/>
        </w:rPr>
        <w:t>սաունաների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)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`</w:t>
      </w:r>
      <w:r w:rsidR="0082534E" w:rsidRPr="00DF62BB">
        <w:rPr>
          <w:rFonts w:eastAsia="Times New Roman"/>
          <w:lang w:val="ru-RU" w:eastAsia="ru-RU"/>
        </w:rPr>
        <w:t xml:space="preserve"> 220 000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82534E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val="ru-RU" w:eastAsia="ru-RU"/>
        </w:rPr>
        <w:t>երկու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eastAsia="ru-RU"/>
        </w:rPr>
        <w:t>քսան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59DD8C2E" w14:textId="650C5836" w:rsidR="00D6387D" w:rsidRPr="00DF62BB" w:rsidRDefault="00AE4A57" w:rsidP="00AE4A57">
      <w:pPr>
        <w:shd w:val="clear" w:color="auto" w:fill="FFFFFF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 </w:t>
      </w:r>
      <w:r w:rsidR="008F6B15" w:rsidRPr="00DF62BB">
        <w:rPr>
          <w:rFonts w:eastAsia="Times New Roman"/>
          <w:lang w:val="ru-RU" w:eastAsia="ru-RU"/>
        </w:rPr>
        <w:t xml:space="preserve">    </w:t>
      </w:r>
      <w:r w:rsidRPr="00DF62BB">
        <w:rPr>
          <w:rFonts w:eastAsia="Times New Roman"/>
          <w:lang w:val="ru-RU" w:eastAsia="ru-RU"/>
        </w:rPr>
        <w:t xml:space="preserve">4) 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խաղատների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`</w:t>
      </w:r>
      <w:r w:rsidR="0082534E" w:rsidRPr="00DF62BB">
        <w:rPr>
          <w:rFonts w:eastAsia="Times New Roman"/>
          <w:lang w:val="ru-RU" w:eastAsia="ru-RU"/>
        </w:rPr>
        <w:t xml:space="preserve"> 8</w:t>
      </w:r>
      <w:r w:rsidR="00221E7E" w:rsidRPr="00DF62BB">
        <w:rPr>
          <w:rFonts w:eastAsia="Times New Roman"/>
          <w:lang w:val="ru-RU" w:eastAsia="ru-RU"/>
        </w:rPr>
        <w:t xml:space="preserve">00 </w:t>
      </w:r>
      <w:r w:rsidR="0082534E" w:rsidRPr="00DF62BB">
        <w:rPr>
          <w:rFonts w:eastAsia="Times New Roman"/>
          <w:lang w:val="ru-RU" w:eastAsia="ru-RU"/>
        </w:rPr>
        <w:t>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82534E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val="ru-RU" w:eastAsia="ru-RU"/>
        </w:rPr>
        <w:t>ութ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2357B381" w14:textId="77CF0B4D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5)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շահումով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խաղերի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`</w:t>
      </w:r>
      <w:r w:rsidR="0082534E" w:rsidRPr="00DF62BB">
        <w:rPr>
          <w:rFonts w:eastAsia="Times New Roman"/>
          <w:lang w:val="ru-RU" w:eastAsia="ru-RU"/>
        </w:rPr>
        <w:t xml:space="preserve"> 250</w:t>
      </w:r>
      <w:r w:rsidR="0082534E" w:rsidRPr="00DF62BB">
        <w:rPr>
          <w:rFonts w:ascii="Calibri" w:eastAsia="Times New Roman" w:hAnsi="Calibri" w:cs="Calibri"/>
          <w:lang w:val="ru-RU" w:eastAsia="ru-RU"/>
        </w:rPr>
        <w:t> </w:t>
      </w:r>
      <w:r w:rsidR="0082534E" w:rsidRPr="00DF62BB">
        <w:rPr>
          <w:rFonts w:eastAsia="Times New Roman"/>
          <w:lang w:val="ru-RU" w:eastAsia="ru-RU"/>
        </w:rPr>
        <w:t>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82534E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val="ru-RU" w:eastAsia="ru-RU"/>
        </w:rPr>
        <w:t>երկու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հիսուն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768E19D3" w14:textId="003313B5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6) </w:t>
      </w:r>
      <w:proofErr w:type="spellStart"/>
      <w:r w:rsidR="00D6387D" w:rsidRPr="00DF62BB">
        <w:rPr>
          <w:rFonts w:eastAsia="Times New Roman"/>
          <w:lang w:val="ru-RU" w:eastAsia="ru-RU"/>
        </w:rPr>
        <w:t>վիճակախաղերի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` </w:t>
      </w:r>
      <w:r w:rsidR="0082534E" w:rsidRPr="00DF62BB">
        <w:rPr>
          <w:rFonts w:eastAsia="Times New Roman"/>
          <w:lang w:val="ru-RU" w:eastAsia="ru-RU"/>
        </w:rPr>
        <w:t>100</w:t>
      </w:r>
      <w:r w:rsidR="0082534E" w:rsidRPr="00DF62BB">
        <w:rPr>
          <w:rFonts w:ascii="Calibri" w:eastAsia="Times New Roman" w:hAnsi="Calibri" w:cs="Calibri"/>
          <w:lang w:eastAsia="ru-RU"/>
        </w:rPr>
        <w:t> </w:t>
      </w:r>
      <w:r w:rsidR="0082534E" w:rsidRPr="00DF62BB">
        <w:rPr>
          <w:rFonts w:eastAsia="Times New Roman"/>
          <w:lang w:val="ru-RU" w:eastAsia="ru-RU"/>
        </w:rPr>
        <w:t>000 (</w:t>
      </w:r>
      <w:proofErr w:type="spellStart"/>
      <w:r w:rsidR="00D6387D" w:rsidRPr="00DF62BB">
        <w:rPr>
          <w:rFonts w:eastAsia="Times New Roman"/>
          <w:lang w:eastAsia="ru-RU"/>
        </w:rPr>
        <w:t>մեկ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 xml:space="preserve">)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.</w:t>
      </w:r>
    </w:p>
    <w:p w14:paraId="4481BC2C" w14:textId="0A511E84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17.</w:t>
      </w:r>
      <w:r w:rsidR="00B64BB1" w:rsidRPr="00DF62BB">
        <w:rPr>
          <w:rFonts w:eastAsia="Times New Roman"/>
          <w:lang w:eastAsia="ru-RU"/>
        </w:rPr>
        <w:t>Հ</w:t>
      </w:r>
      <w:proofErr w:type="spellStart"/>
      <w:r w:rsidR="00D6387D" w:rsidRPr="00DF62BB">
        <w:rPr>
          <w:rFonts w:eastAsia="Times New Roman"/>
          <w:lang w:val="ru-RU" w:eastAsia="ru-RU"/>
        </w:rPr>
        <w:t>ամայնքի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հանրային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սննդի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իրականացման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(</w:t>
      </w:r>
      <w:proofErr w:type="spellStart"/>
      <w:r w:rsidR="00D6387D" w:rsidRPr="00DF62BB">
        <w:rPr>
          <w:rFonts w:eastAsia="Times New Roman"/>
          <w:lang w:val="ru-RU" w:eastAsia="ru-RU"/>
        </w:rPr>
        <w:t>համայնքի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ավագանու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որոշմամբ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կանոններին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համապատասխան</w:t>
      </w:r>
      <w:proofErr w:type="spellEnd"/>
      <w:r w:rsidR="00D6387D" w:rsidRPr="00DF62BB">
        <w:rPr>
          <w:rFonts w:eastAsia="Times New Roman"/>
          <w:lang w:val="ru-RU" w:eastAsia="ru-RU"/>
        </w:rPr>
        <w:t>)՝</w:t>
      </w:r>
      <w:r w:rsidR="00221E7E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տնտեսավարողի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գործունեության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առանձնացված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lastRenderedPageBreak/>
        <w:t>յուրաքանչյուր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վայրում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հանրային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սննդի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և </w:t>
      </w:r>
      <w:proofErr w:type="spellStart"/>
      <w:r w:rsidR="00D6387D" w:rsidRPr="00DF62BB">
        <w:rPr>
          <w:rFonts w:eastAsia="Times New Roman"/>
          <w:lang w:val="ru-RU" w:eastAsia="ru-RU"/>
        </w:rPr>
        <w:t>իրականացման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տեղական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տուրքը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յուրաքանչյուր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եռամսյակի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սահմանվում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է՝</w:t>
      </w:r>
    </w:p>
    <w:p w14:paraId="401CBC07" w14:textId="77777777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1)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հիմնական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շինությունների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ներսում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</w:p>
    <w:p w14:paraId="29661C6E" w14:textId="69DB33CE" w:rsidR="00D6387D" w:rsidRPr="00DF62BB" w:rsidRDefault="009B39E0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ա.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26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հանրային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սննդի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օբյեկտի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82534E" w:rsidRPr="00DF62BB">
        <w:rPr>
          <w:rFonts w:eastAsia="Times New Roman"/>
          <w:lang w:val="ru-RU" w:eastAsia="ru-RU"/>
        </w:rPr>
        <w:t xml:space="preserve"> 3000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82534E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val="ru-RU" w:eastAsia="ru-RU"/>
        </w:rPr>
        <w:t>երեք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 w:cs="Arial Unicode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4D5D712A" w14:textId="7B2B0731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>բ</w:t>
      </w:r>
      <w:r w:rsidR="00D6387D" w:rsidRPr="00DF62BB">
        <w:rPr>
          <w:rFonts w:eastAsia="Times New Roman"/>
          <w:lang w:val="ru-RU" w:eastAsia="ru-RU"/>
        </w:rPr>
        <w:t xml:space="preserve"> 26-ից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50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հանրային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սննդի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օբյեկտի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82534E" w:rsidRPr="00DF62BB">
        <w:rPr>
          <w:rFonts w:eastAsia="Times New Roman"/>
          <w:lang w:val="ru-RU" w:eastAsia="ru-RU"/>
        </w:rPr>
        <w:t xml:space="preserve"> 6000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82534E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eastAsia="ru-RU"/>
        </w:rPr>
        <w:t>վեց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14CB43DC" w14:textId="25D0ED6E" w:rsidR="00D6387D" w:rsidRPr="00DF62BB" w:rsidRDefault="00AE4A57" w:rsidP="00D6387D">
      <w:pPr>
        <w:shd w:val="clear" w:color="auto" w:fill="FFFFFF"/>
        <w:ind w:firstLine="375"/>
        <w:jc w:val="both"/>
        <w:rPr>
          <w:rFonts w:eastAsia="Times New Roman"/>
          <w:lang w:val="ru-RU" w:eastAsia="ru-RU"/>
        </w:rPr>
      </w:pPr>
      <w:r w:rsidRPr="00DF62BB">
        <w:rPr>
          <w:rFonts w:eastAsia="Times New Roman"/>
          <w:lang w:val="ru-RU" w:eastAsia="ru-RU"/>
        </w:rPr>
        <w:t xml:space="preserve">գ </w:t>
      </w:r>
      <w:r w:rsidR="00D6387D" w:rsidRPr="00DF62BB">
        <w:rPr>
          <w:rFonts w:eastAsia="Times New Roman"/>
          <w:lang w:val="ru-RU" w:eastAsia="ru-RU"/>
        </w:rPr>
        <w:t xml:space="preserve">50-ից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100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հանրային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սննդի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օբյեկտի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՝ </w:t>
      </w:r>
      <w:r w:rsidR="0082534E" w:rsidRPr="00DF62BB">
        <w:rPr>
          <w:rFonts w:eastAsia="Times New Roman"/>
          <w:lang w:val="ru-RU" w:eastAsia="ru-RU"/>
        </w:rPr>
        <w:t>11000</w:t>
      </w:r>
      <w:r w:rsidR="00D6387D" w:rsidRPr="00DF62BB">
        <w:rPr>
          <w:rFonts w:eastAsia="Times New Roman"/>
          <w:lang w:val="ru-RU" w:eastAsia="ru-RU"/>
        </w:rPr>
        <w:t xml:space="preserve"> </w:t>
      </w:r>
      <w:r w:rsidR="0082534E" w:rsidRPr="00DF62BB">
        <w:rPr>
          <w:rFonts w:eastAsia="Times New Roman"/>
          <w:lang w:val="ru-RU" w:eastAsia="ru-RU"/>
        </w:rPr>
        <w:t>(</w:t>
      </w:r>
      <w:proofErr w:type="spellStart"/>
      <w:r w:rsidR="00D6387D" w:rsidRPr="00DF62BB">
        <w:rPr>
          <w:rFonts w:eastAsia="Times New Roman"/>
          <w:lang w:eastAsia="ru-RU"/>
        </w:rPr>
        <w:t>տասնմեկ</w:t>
      </w:r>
      <w:proofErr w:type="spellEnd"/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eastAsia="ru-RU"/>
        </w:rPr>
        <w:t>հազար</w:t>
      </w:r>
      <w:proofErr w:type="spellEnd"/>
      <w:r w:rsidR="00807388" w:rsidRPr="00DF62BB">
        <w:rPr>
          <w:rFonts w:eastAsia="Times New Roman"/>
          <w:lang w:val="ru-RU" w:eastAsia="ru-RU"/>
        </w:rPr>
        <w:t>)</w:t>
      </w:r>
      <w:r w:rsidR="00D6387D" w:rsidRPr="00DF62BB">
        <w:rPr>
          <w:rFonts w:eastAsia="Times New Roman"/>
          <w:lang w:val="ru-RU"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val="ru-RU" w:eastAsia="ru-RU"/>
        </w:rPr>
        <w:t>,</w:t>
      </w:r>
    </w:p>
    <w:p w14:paraId="54F6FC1A" w14:textId="0E0AD2F9" w:rsidR="00D6387D" w:rsidRPr="00DF62BB" w:rsidRDefault="00D6387D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ascii="Calibri" w:eastAsia="Times New Roman" w:hAnsi="Calibri" w:cs="Calibri"/>
          <w:lang w:eastAsia="ru-RU"/>
        </w:rPr>
        <w:t> </w:t>
      </w:r>
      <w:r w:rsidR="009B39E0" w:rsidRPr="00DF62BB">
        <w:rPr>
          <w:rFonts w:eastAsia="Times New Roman"/>
          <w:lang w:val="ru-RU" w:eastAsia="ru-RU"/>
        </w:rPr>
        <w:t>դ</w:t>
      </w:r>
      <w:r w:rsidR="009B39E0" w:rsidRPr="00DF62BB">
        <w:rPr>
          <w:rFonts w:eastAsia="Times New Roman"/>
          <w:lang w:eastAsia="ru-RU"/>
        </w:rPr>
        <w:t>.</w:t>
      </w:r>
      <w:r w:rsidRPr="00DF62BB">
        <w:rPr>
          <w:rFonts w:eastAsia="Times New Roman"/>
          <w:lang w:eastAsia="ru-RU"/>
        </w:rPr>
        <w:t xml:space="preserve"> 100-</w:t>
      </w:r>
      <w:proofErr w:type="spellStart"/>
      <w:r w:rsidRPr="00DF62BB">
        <w:rPr>
          <w:rFonts w:eastAsia="Times New Roman" w:cs="Arial Unicode"/>
          <w:lang w:val="ru-RU" w:eastAsia="ru-RU"/>
        </w:rPr>
        <w:t>ից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մինչև</w:t>
      </w:r>
      <w:proofErr w:type="spellEnd"/>
      <w:r w:rsidRPr="00DF62BB">
        <w:rPr>
          <w:rFonts w:eastAsia="Times New Roman"/>
          <w:lang w:eastAsia="ru-RU"/>
        </w:rPr>
        <w:t xml:space="preserve"> 200 </w:t>
      </w:r>
      <w:proofErr w:type="spellStart"/>
      <w:r w:rsidRPr="00DF62BB">
        <w:rPr>
          <w:rFonts w:eastAsia="Times New Roman" w:cs="Arial Unicode"/>
          <w:lang w:val="ru-RU"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ընդհանուր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հանրային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սննդի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օբյեկտի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համար</w:t>
      </w:r>
      <w:proofErr w:type="spellEnd"/>
      <w:r w:rsidRPr="00DF62BB">
        <w:rPr>
          <w:rFonts w:eastAsia="Times New Roman" w:cs="Arial Unicode"/>
          <w:lang w:val="ru-RU" w:eastAsia="ru-RU"/>
        </w:rPr>
        <w:t>՝</w:t>
      </w:r>
      <w:r w:rsidR="0082534E" w:rsidRPr="00DF62BB">
        <w:rPr>
          <w:rFonts w:eastAsia="Times New Roman" w:cs="Arial Unicode"/>
          <w:lang w:eastAsia="ru-RU"/>
        </w:rPr>
        <w:t xml:space="preserve"> 16000</w:t>
      </w:r>
      <w:r w:rsidRPr="00DF62BB">
        <w:rPr>
          <w:rFonts w:eastAsia="Times New Roman"/>
          <w:lang w:eastAsia="ru-RU"/>
        </w:rPr>
        <w:t xml:space="preserve"> </w:t>
      </w:r>
      <w:r w:rsidR="0082534E" w:rsidRPr="00DF62BB">
        <w:rPr>
          <w:rFonts w:eastAsia="Times New Roman"/>
          <w:lang w:eastAsia="ru-RU"/>
        </w:rPr>
        <w:t>(</w:t>
      </w:r>
      <w:proofErr w:type="spellStart"/>
      <w:r w:rsidRPr="00DF62BB">
        <w:rPr>
          <w:rFonts w:eastAsia="Times New Roman" w:cs="Arial Unicode"/>
          <w:lang w:val="ru-RU" w:eastAsia="ru-RU"/>
        </w:rPr>
        <w:t>տասնվեց</w:t>
      </w:r>
      <w:proofErr w:type="spellEnd"/>
      <w:r w:rsidRPr="00DF62BB">
        <w:rPr>
          <w:rFonts w:eastAsia="Times New Roman" w:cs="Arial Unicode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eastAsia="ru-RU"/>
        </w:rPr>
        <w:t>)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դրամ</w:t>
      </w:r>
      <w:proofErr w:type="spellEnd"/>
      <w:r w:rsidRPr="00DF62BB">
        <w:rPr>
          <w:rFonts w:eastAsia="Times New Roman"/>
          <w:lang w:eastAsia="ru-RU"/>
        </w:rPr>
        <w:t>,</w:t>
      </w:r>
    </w:p>
    <w:p w14:paraId="22325F98" w14:textId="1B846DEB" w:rsidR="00D6387D" w:rsidRPr="00DF62BB" w:rsidRDefault="00D6387D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ascii="Calibri" w:eastAsia="Times New Roman" w:hAnsi="Calibri" w:cs="Calibri"/>
          <w:b/>
          <w:bCs/>
          <w:lang w:eastAsia="ru-RU"/>
        </w:rPr>
        <w:t> </w:t>
      </w:r>
      <w:r w:rsidR="009B39E0" w:rsidRPr="00DF62BB">
        <w:rPr>
          <w:rFonts w:eastAsia="Times New Roman"/>
          <w:lang w:val="ru-RU" w:eastAsia="ru-RU"/>
        </w:rPr>
        <w:t>ե</w:t>
      </w:r>
      <w:r w:rsidR="009B39E0" w:rsidRPr="00DF62BB">
        <w:rPr>
          <w:rFonts w:eastAsia="Times New Roman"/>
          <w:lang w:eastAsia="ru-RU"/>
        </w:rPr>
        <w:t>.</w:t>
      </w:r>
      <w:r w:rsidRPr="00DF62BB">
        <w:rPr>
          <w:rFonts w:eastAsia="Times New Roman"/>
          <w:lang w:eastAsia="ru-RU"/>
        </w:rPr>
        <w:t xml:space="preserve"> 200-</w:t>
      </w:r>
      <w:proofErr w:type="spellStart"/>
      <w:r w:rsidRPr="00DF62BB">
        <w:rPr>
          <w:rFonts w:eastAsia="Times New Roman"/>
          <w:lang w:val="ru-RU" w:eastAsia="ru-RU"/>
        </w:rPr>
        <w:t>ից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մինչև</w:t>
      </w:r>
      <w:proofErr w:type="spellEnd"/>
      <w:r w:rsidRPr="00DF62BB">
        <w:rPr>
          <w:rFonts w:eastAsia="Times New Roman"/>
          <w:lang w:eastAsia="ru-RU"/>
        </w:rPr>
        <w:t xml:space="preserve"> 500 </w:t>
      </w:r>
      <w:proofErr w:type="spellStart"/>
      <w:r w:rsidRPr="00DF62BB">
        <w:rPr>
          <w:rFonts w:eastAsia="Times New Roman"/>
          <w:lang w:val="ru-RU"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ընդհանուր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հանրային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սննդի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օբյեկտի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համար</w:t>
      </w:r>
      <w:proofErr w:type="spellEnd"/>
      <w:r w:rsidRPr="00DF62BB">
        <w:rPr>
          <w:rFonts w:eastAsia="Times New Roman"/>
          <w:lang w:val="ru-RU" w:eastAsia="ru-RU"/>
        </w:rPr>
        <w:t>՝</w:t>
      </w:r>
      <w:r w:rsidR="0082534E" w:rsidRPr="00DF62BB">
        <w:rPr>
          <w:rFonts w:eastAsia="Times New Roman"/>
          <w:lang w:eastAsia="ru-RU"/>
        </w:rPr>
        <w:t xml:space="preserve"> 21000</w:t>
      </w:r>
      <w:r w:rsidRPr="00DF62BB">
        <w:rPr>
          <w:rFonts w:eastAsia="Times New Roman"/>
          <w:lang w:eastAsia="ru-RU"/>
        </w:rPr>
        <w:t xml:space="preserve"> </w:t>
      </w:r>
      <w:r w:rsidR="0082534E" w:rsidRPr="00DF62BB">
        <w:rPr>
          <w:rFonts w:eastAsia="Times New Roman"/>
          <w:lang w:eastAsia="ru-RU"/>
        </w:rPr>
        <w:t>(</w:t>
      </w:r>
      <w:proofErr w:type="spellStart"/>
      <w:r w:rsidRPr="00DF62BB">
        <w:rPr>
          <w:rFonts w:eastAsia="Times New Roman"/>
          <w:lang w:val="ru-RU" w:eastAsia="ru-RU"/>
        </w:rPr>
        <w:t>քսան</w:t>
      </w:r>
      <w:r w:rsidRPr="00DF62BB">
        <w:rPr>
          <w:rFonts w:eastAsia="Times New Roman"/>
          <w:lang w:eastAsia="ru-RU"/>
        </w:rPr>
        <w:t>մեկ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eastAsia="ru-RU"/>
        </w:rPr>
        <w:t>)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դրամ</w:t>
      </w:r>
      <w:proofErr w:type="spellEnd"/>
      <w:r w:rsidRPr="00DF62BB">
        <w:rPr>
          <w:rFonts w:eastAsia="Times New Roman"/>
          <w:lang w:eastAsia="ru-RU"/>
        </w:rPr>
        <w:t>,</w:t>
      </w:r>
    </w:p>
    <w:p w14:paraId="0189FE26" w14:textId="4ED75E8F" w:rsidR="00D6387D" w:rsidRPr="00DF62BB" w:rsidRDefault="00D6387D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ascii="Calibri" w:eastAsia="Times New Roman" w:hAnsi="Calibri" w:cs="Calibri"/>
          <w:b/>
          <w:bCs/>
          <w:lang w:eastAsia="ru-RU"/>
        </w:rPr>
        <w:t> </w:t>
      </w:r>
      <w:r w:rsidR="009B39E0" w:rsidRPr="00DF62BB">
        <w:rPr>
          <w:rFonts w:eastAsia="Times New Roman"/>
          <w:lang w:val="ru-RU" w:eastAsia="ru-RU"/>
        </w:rPr>
        <w:t>զ</w:t>
      </w:r>
      <w:r w:rsidR="009B39E0" w:rsidRPr="00DF62BB">
        <w:rPr>
          <w:rFonts w:eastAsia="Times New Roman"/>
          <w:lang w:eastAsia="ru-RU"/>
        </w:rPr>
        <w:t>.</w:t>
      </w:r>
      <w:r w:rsidRPr="00DF62BB">
        <w:rPr>
          <w:rFonts w:eastAsia="Times New Roman"/>
          <w:lang w:eastAsia="ru-RU"/>
        </w:rPr>
        <w:t xml:space="preserve"> 500 </w:t>
      </w:r>
      <w:r w:rsidRPr="00DF62BB">
        <w:rPr>
          <w:rFonts w:eastAsia="Times New Roman"/>
          <w:lang w:val="ru-RU" w:eastAsia="ru-RU"/>
        </w:rPr>
        <w:t>և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ավելի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ընդհանուր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հանրային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սննդի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օբյեկտի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համար</w:t>
      </w:r>
      <w:proofErr w:type="spellEnd"/>
      <w:r w:rsidRPr="00DF62BB">
        <w:rPr>
          <w:rFonts w:eastAsia="Times New Roman"/>
          <w:lang w:val="ru-RU" w:eastAsia="ru-RU"/>
        </w:rPr>
        <w:t>՝</w:t>
      </w:r>
      <w:r w:rsidR="0082534E" w:rsidRPr="00DF62BB">
        <w:rPr>
          <w:rFonts w:eastAsia="Times New Roman"/>
          <w:lang w:eastAsia="ru-RU"/>
        </w:rPr>
        <w:t xml:space="preserve"> 31000</w:t>
      </w:r>
      <w:r w:rsidRPr="00DF62BB">
        <w:rPr>
          <w:rFonts w:eastAsia="Times New Roman"/>
          <w:lang w:eastAsia="ru-RU"/>
        </w:rPr>
        <w:t xml:space="preserve"> </w:t>
      </w:r>
      <w:r w:rsidR="0082534E" w:rsidRPr="00DF62BB">
        <w:rPr>
          <w:rFonts w:eastAsia="Times New Roman"/>
          <w:lang w:eastAsia="ru-RU"/>
        </w:rPr>
        <w:t>(</w:t>
      </w:r>
      <w:proofErr w:type="spellStart"/>
      <w:r w:rsidRPr="00DF62BB">
        <w:rPr>
          <w:rFonts w:eastAsia="Times New Roman"/>
          <w:lang w:val="ru-RU" w:eastAsia="ru-RU"/>
        </w:rPr>
        <w:t>երեսուն</w:t>
      </w:r>
      <w:r w:rsidRPr="00DF62BB">
        <w:rPr>
          <w:rFonts w:eastAsia="Times New Roman"/>
          <w:lang w:eastAsia="ru-RU"/>
        </w:rPr>
        <w:t>մեկ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eastAsia="ru-RU"/>
        </w:rPr>
        <w:t>)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դրամ</w:t>
      </w:r>
      <w:proofErr w:type="spellEnd"/>
      <w:r w:rsidRPr="00DF62BB">
        <w:rPr>
          <w:rFonts w:eastAsia="Times New Roman"/>
          <w:lang w:eastAsia="ru-RU"/>
        </w:rPr>
        <w:t>.</w:t>
      </w:r>
    </w:p>
    <w:p w14:paraId="25E7A690" w14:textId="77777777" w:rsidR="00D6387D" w:rsidRPr="00DF62BB" w:rsidRDefault="00D6387D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ascii="Courier New" w:eastAsia="Times New Roman" w:hAnsi="Courier New" w:cs="Courier New"/>
          <w:lang w:eastAsia="ru-RU"/>
        </w:rPr>
        <w:t> </w:t>
      </w:r>
      <w:r w:rsidR="009B39E0" w:rsidRPr="00DF62BB">
        <w:rPr>
          <w:rFonts w:eastAsia="Times New Roman" w:cs="Calibri"/>
          <w:lang w:eastAsia="ru-RU"/>
        </w:rPr>
        <w:t>2)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ոչ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հիմնական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շինությունների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ներսում</w:t>
      </w:r>
      <w:proofErr w:type="spellEnd"/>
      <w:r w:rsidRPr="00DF62BB">
        <w:rPr>
          <w:rFonts w:eastAsia="Times New Roman"/>
          <w:lang w:eastAsia="ru-RU"/>
        </w:rPr>
        <w:t>`</w:t>
      </w:r>
    </w:p>
    <w:p w14:paraId="42EDA2FA" w14:textId="169F1072" w:rsidR="00D6387D" w:rsidRPr="00DF62BB" w:rsidRDefault="00D6387D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ascii="Courier New" w:eastAsia="Times New Roman" w:hAnsi="Courier New" w:cs="Courier New"/>
          <w:lang w:eastAsia="ru-RU"/>
        </w:rPr>
        <w:t> </w:t>
      </w:r>
      <w:r w:rsidR="008F6B15" w:rsidRPr="00DF62BB">
        <w:rPr>
          <w:rFonts w:eastAsia="Times New Roman"/>
          <w:lang w:val="ru-RU" w:eastAsia="ru-RU"/>
        </w:rPr>
        <w:t>ա</w:t>
      </w:r>
      <w:r w:rsidR="008F6B15" w:rsidRPr="00DF62BB">
        <w:rPr>
          <w:rFonts w:eastAsia="Times New Roman"/>
          <w:lang w:eastAsia="ru-RU"/>
        </w:rPr>
        <w:t>.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մինչև</w:t>
      </w:r>
      <w:proofErr w:type="spellEnd"/>
      <w:r w:rsidRPr="00DF62BB">
        <w:rPr>
          <w:rFonts w:eastAsia="Times New Roman"/>
          <w:lang w:eastAsia="ru-RU"/>
        </w:rPr>
        <w:t xml:space="preserve"> 26 </w:t>
      </w:r>
      <w:proofErr w:type="spellStart"/>
      <w:r w:rsidRPr="00DF62BB">
        <w:rPr>
          <w:rFonts w:eastAsia="Times New Roman" w:cs="Arial Unicode"/>
          <w:lang w:val="ru-RU"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ընդհանուր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հանրային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սննդի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օբյեկտի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համար</w:t>
      </w:r>
      <w:proofErr w:type="spellEnd"/>
      <w:r w:rsidRPr="00DF62BB">
        <w:rPr>
          <w:rFonts w:eastAsia="Times New Roman" w:cs="Arial Unicode"/>
          <w:lang w:val="ru-RU" w:eastAsia="ru-RU"/>
        </w:rPr>
        <w:t>՝</w:t>
      </w:r>
      <w:r w:rsidR="0082534E" w:rsidRPr="00DF62BB">
        <w:rPr>
          <w:rFonts w:eastAsia="Times New Roman" w:cs="Arial Unicode"/>
          <w:lang w:eastAsia="ru-RU"/>
        </w:rPr>
        <w:t xml:space="preserve"> 500</w:t>
      </w:r>
      <w:r w:rsidR="00B43D3E" w:rsidRPr="00DF62BB">
        <w:rPr>
          <w:rFonts w:eastAsia="Times New Roman" w:cs="Arial Unicode"/>
          <w:lang w:eastAsia="ru-RU"/>
        </w:rPr>
        <w:t xml:space="preserve"> (</w:t>
      </w:r>
      <w:proofErr w:type="spellStart"/>
      <w:r w:rsidRPr="00DF62BB">
        <w:rPr>
          <w:rFonts w:eastAsia="Times New Roman" w:cs="Arial Unicode"/>
          <w:lang w:val="ru-RU" w:eastAsia="ru-RU"/>
        </w:rPr>
        <w:t>հինգ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հարյուր</w:t>
      </w:r>
      <w:proofErr w:type="spellEnd"/>
      <w:r w:rsidR="00807388" w:rsidRPr="00DF62BB">
        <w:rPr>
          <w:rFonts w:eastAsia="Times New Roman"/>
          <w:lang w:eastAsia="ru-RU"/>
        </w:rPr>
        <w:t>)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դրամ</w:t>
      </w:r>
      <w:proofErr w:type="spellEnd"/>
      <w:r w:rsidRPr="00DF62BB">
        <w:rPr>
          <w:rFonts w:eastAsia="Times New Roman"/>
          <w:lang w:eastAsia="ru-RU"/>
        </w:rPr>
        <w:t>,</w:t>
      </w:r>
    </w:p>
    <w:p w14:paraId="31922CCC" w14:textId="042D3FF1" w:rsidR="00D6387D" w:rsidRPr="00DF62BB" w:rsidRDefault="00D6387D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ascii="Calibri" w:eastAsia="Times New Roman" w:hAnsi="Calibri" w:cs="Calibri"/>
          <w:lang w:eastAsia="ru-RU"/>
        </w:rPr>
        <w:t> </w:t>
      </w:r>
      <w:r w:rsidR="008F6B15" w:rsidRPr="00DF62BB">
        <w:rPr>
          <w:rFonts w:eastAsia="Times New Roman"/>
          <w:lang w:val="ru-RU" w:eastAsia="ru-RU"/>
        </w:rPr>
        <w:t>բ</w:t>
      </w:r>
      <w:r w:rsidR="008F6B15" w:rsidRPr="00DF62BB">
        <w:rPr>
          <w:rFonts w:eastAsia="Times New Roman"/>
          <w:lang w:eastAsia="ru-RU"/>
        </w:rPr>
        <w:t>.</w:t>
      </w:r>
      <w:r w:rsidRPr="00DF62BB">
        <w:rPr>
          <w:rFonts w:eastAsia="Times New Roman"/>
          <w:lang w:eastAsia="ru-RU"/>
        </w:rPr>
        <w:t xml:space="preserve"> 26-</w:t>
      </w:r>
      <w:proofErr w:type="spellStart"/>
      <w:r w:rsidRPr="00DF62BB">
        <w:rPr>
          <w:rFonts w:eastAsia="Times New Roman" w:cs="Arial Unicode"/>
          <w:lang w:val="ru-RU" w:eastAsia="ru-RU"/>
        </w:rPr>
        <w:t>ից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մինչև</w:t>
      </w:r>
      <w:proofErr w:type="spellEnd"/>
      <w:r w:rsidRPr="00DF62BB">
        <w:rPr>
          <w:rFonts w:eastAsia="Times New Roman"/>
          <w:lang w:eastAsia="ru-RU"/>
        </w:rPr>
        <w:t xml:space="preserve"> 50 </w:t>
      </w:r>
      <w:proofErr w:type="spellStart"/>
      <w:r w:rsidRPr="00DF62BB">
        <w:rPr>
          <w:rFonts w:eastAsia="Times New Roman" w:cs="Arial Unicode"/>
          <w:lang w:val="ru-RU"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ընդհանուր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հանրային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սննդի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օբյեկտի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համար</w:t>
      </w:r>
      <w:proofErr w:type="spellEnd"/>
      <w:r w:rsidRPr="00DF62BB">
        <w:rPr>
          <w:rFonts w:eastAsia="Times New Roman"/>
          <w:lang w:val="ru-RU" w:eastAsia="ru-RU"/>
        </w:rPr>
        <w:t>՝</w:t>
      </w:r>
      <w:r w:rsidR="001B328F" w:rsidRPr="00DF62BB">
        <w:rPr>
          <w:rFonts w:eastAsia="Times New Roman"/>
          <w:lang w:eastAsia="ru-RU"/>
        </w:rPr>
        <w:t xml:space="preserve"> 1500</w:t>
      </w:r>
      <w:r w:rsidRPr="00DF62BB">
        <w:rPr>
          <w:rFonts w:eastAsia="Times New Roman"/>
          <w:lang w:eastAsia="ru-RU"/>
        </w:rPr>
        <w:t xml:space="preserve"> </w:t>
      </w:r>
      <w:r w:rsidR="001B328F" w:rsidRPr="00DF62BB">
        <w:rPr>
          <w:rFonts w:eastAsia="Times New Roman"/>
          <w:lang w:eastAsia="ru-RU"/>
        </w:rPr>
        <w:t>(</w:t>
      </w:r>
      <w:proofErr w:type="spellStart"/>
      <w:r w:rsidRPr="00DF62BB">
        <w:rPr>
          <w:rFonts w:eastAsia="Times New Roman"/>
          <w:lang w:eastAsia="ru-RU"/>
        </w:rPr>
        <w:t>մեկ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հազար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հինգ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հարյուր</w:t>
      </w:r>
      <w:proofErr w:type="spellEnd"/>
      <w:r w:rsidR="00807388" w:rsidRPr="00DF62BB">
        <w:rPr>
          <w:rFonts w:eastAsia="Times New Roman"/>
          <w:lang w:eastAsia="ru-RU"/>
        </w:rPr>
        <w:t>)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դրամ</w:t>
      </w:r>
      <w:proofErr w:type="spellEnd"/>
      <w:r w:rsidRPr="00DF62BB">
        <w:rPr>
          <w:rFonts w:eastAsia="Times New Roman"/>
          <w:lang w:eastAsia="ru-RU"/>
        </w:rPr>
        <w:t>,</w:t>
      </w:r>
    </w:p>
    <w:p w14:paraId="4FCD5358" w14:textId="6A550829" w:rsidR="00D6387D" w:rsidRPr="00DF62BB" w:rsidRDefault="00D6387D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ascii="Calibri" w:eastAsia="Times New Roman" w:hAnsi="Calibri" w:cs="Calibri"/>
          <w:lang w:eastAsia="ru-RU"/>
        </w:rPr>
        <w:t> </w:t>
      </w:r>
      <w:r w:rsidR="008F6B15" w:rsidRPr="00DF62BB">
        <w:rPr>
          <w:rFonts w:eastAsia="Times New Roman"/>
          <w:lang w:val="ru-RU" w:eastAsia="ru-RU"/>
        </w:rPr>
        <w:t>գ</w:t>
      </w:r>
      <w:r w:rsidR="008F6B15" w:rsidRPr="00DF62BB">
        <w:rPr>
          <w:rFonts w:eastAsia="Times New Roman"/>
          <w:lang w:eastAsia="ru-RU"/>
        </w:rPr>
        <w:t>.</w:t>
      </w:r>
      <w:r w:rsidRPr="00DF62BB">
        <w:rPr>
          <w:rFonts w:eastAsia="Times New Roman"/>
          <w:lang w:eastAsia="ru-RU"/>
        </w:rPr>
        <w:t xml:space="preserve"> 50-</w:t>
      </w:r>
      <w:proofErr w:type="spellStart"/>
      <w:r w:rsidRPr="00DF62BB">
        <w:rPr>
          <w:rFonts w:eastAsia="Times New Roman" w:cs="Arial Unicode"/>
          <w:lang w:val="ru-RU" w:eastAsia="ru-RU"/>
        </w:rPr>
        <w:t>ից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մինչև</w:t>
      </w:r>
      <w:proofErr w:type="spellEnd"/>
      <w:r w:rsidRPr="00DF62BB">
        <w:rPr>
          <w:rFonts w:eastAsia="Times New Roman"/>
          <w:lang w:eastAsia="ru-RU"/>
        </w:rPr>
        <w:t xml:space="preserve"> 100 </w:t>
      </w:r>
      <w:proofErr w:type="spellStart"/>
      <w:r w:rsidRPr="00DF62BB">
        <w:rPr>
          <w:rFonts w:eastAsia="Times New Roman" w:cs="Arial Unicode"/>
          <w:lang w:val="ru-RU"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ընդհանուր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հանրային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սննդի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օբյեկտի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համար</w:t>
      </w:r>
      <w:proofErr w:type="spellEnd"/>
      <w:r w:rsidRPr="00DF62BB">
        <w:rPr>
          <w:rFonts w:eastAsia="Times New Roman" w:cs="Arial Unicode"/>
          <w:lang w:val="ru-RU" w:eastAsia="ru-RU"/>
        </w:rPr>
        <w:t>՝</w:t>
      </w:r>
      <w:r w:rsidR="001B328F" w:rsidRPr="00DF62BB">
        <w:rPr>
          <w:rFonts w:eastAsia="Times New Roman" w:cs="Arial Unicode"/>
          <w:lang w:eastAsia="ru-RU"/>
        </w:rPr>
        <w:t xml:space="preserve"> 2500</w:t>
      </w:r>
      <w:r w:rsidRPr="00DF62BB">
        <w:rPr>
          <w:rFonts w:eastAsia="Times New Roman"/>
          <w:lang w:eastAsia="ru-RU"/>
        </w:rPr>
        <w:t xml:space="preserve"> </w:t>
      </w:r>
      <w:r w:rsidR="001B328F" w:rsidRPr="00DF62BB">
        <w:rPr>
          <w:rFonts w:eastAsia="Times New Roman"/>
          <w:lang w:eastAsia="ru-RU"/>
        </w:rPr>
        <w:t>(</w:t>
      </w:r>
      <w:proofErr w:type="spellStart"/>
      <w:r w:rsidRPr="00DF62BB">
        <w:rPr>
          <w:rFonts w:eastAsia="Times New Roman" w:cs="Arial Unicode"/>
          <w:lang w:val="ru-RU" w:eastAsia="ru-RU"/>
        </w:rPr>
        <w:t>երկու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հազար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eastAsia="ru-RU"/>
        </w:rPr>
        <w:t>հինգ</w:t>
      </w:r>
      <w:proofErr w:type="spellEnd"/>
      <w:r w:rsidRPr="00DF62BB">
        <w:rPr>
          <w:rFonts w:eastAsia="Times New Roman" w:cs="Arial Unicode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eastAsia="ru-RU"/>
        </w:rPr>
        <w:t>հարյուր</w:t>
      </w:r>
      <w:proofErr w:type="spellEnd"/>
      <w:r w:rsidR="00807388" w:rsidRPr="00DF62BB">
        <w:rPr>
          <w:rFonts w:eastAsia="Times New Roman"/>
          <w:lang w:eastAsia="ru-RU"/>
        </w:rPr>
        <w:t>)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դրամ</w:t>
      </w:r>
      <w:proofErr w:type="spellEnd"/>
      <w:r w:rsidRPr="00DF62BB">
        <w:rPr>
          <w:rFonts w:eastAsia="Times New Roman"/>
          <w:lang w:eastAsia="ru-RU"/>
        </w:rPr>
        <w:t>,</w:t>
      </w:r>
    </w:p>
    <w:p w14:paraId="13032A84" w14:textId="5A7CC5D3" w:rsidR="00D6387D" w:rsidRPr="00DF62BB" w:rsidRDefault="00D6387D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ascii="Calibri" w:eastAsia="Times New Roman" w:hAnsi="Calibri" w:cs="Calibri"/>
          <w:lang w:eastAsia="ru-RU"/>
        </w:rPr>
        <w:t> </w:t>
      </w:r>
      <w:r w:rsidR="008F6B15" w:rsidRPr="00DF62BB">
        <w:rPr>
          <w:rFonts w:eastAsia="Times New Roman"/>
          <w:lang w:val="ru-RU" w:eastAsia="ru-RU"/>
        </w:rPr>
        <w:t>դ</w:t>
      </w:r>
      <w:r w:rsidR="008F6B15" w:rsidRPr="00DF62BB">
        <w:rPr>
          <w:rFonts w:eastAsia="Times New Roman"/>
          <w:lang w:eastAsia="ru-RU"/>
        </w:rPr>
        <w:t>.</w:t>
      </w:r>
      <w:r w:rsidRPr="00DF62BB">
        <w:rPr>
          <w:rFonts w:eastAsia="Times New Roman"/>
          <w:lang w:eastAsia="ru-RU"/>
        </w:rPr>
        <w:t xml:space="preserve"> 100-</w:t>
      </w:r>
      <w:proofErr w:type="spellStart"/>
      <w:r w:rsidRPr="00DF62BB">
        <w:rPr>
          <w:rFonts w:eastAsia="Times New Roman" w:cs="Arial Unicode"/>
          <w:lang w:val="ru-RU" w:eastAsia="ru-RU"/>
        </w:rPr>
        <w:t>ից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մինչև</w:t>
      </w:r>
      <w:proofErr w:type="spellEnd"/>
      <w:r w:rsidRPr="00DF62BB">
        <w:rPr>
          <w:rFonts w:eastAsia="Times New Roman"/>
          <w:lang w:eastAsia="ru-RU"/>
        </w:rPr>
        <w:t xml:space="preserve"> 200 </w:t>
      </w:r>
      <w:proofErr w:type="spellStart"/>
      <w:r w:rsidRPr="00DF62BB">
        <w:rPr>
          <w:rFonts w:eastAsia="Times New Roman" w:cs="Arial Unicode"/>
          <w:lang w:val="ru-RU"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ընդհանուր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հա</w:t>
      </w:r>
      <w:r w:rsidRPr="00DF62BB">
        <w:rPr>
          <w:rFonts w:eastAsia="Times New Roman"/>
          <w:lang w:val="ru-RU" w:eastAsia="ru-RU"/>
        </w:rPr>
        <w:t>նրային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սննդի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օբյեկտի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համար</w:t>
      </w:r>
      <w:proofErr w:type="spellEnd"/>
      <w:r w:rsidRPr="00DF62BB">
        <w:rPr>
          <w:rFonts w:eastAsia="Times New Roman"/>
          <w:lang w:val="ru-RU" w:eastAsia="ru-RU"/>
        </w:rPr>
        <w:t>՝</w:t>
      </w:r>
      <w:r w:rsidR="001B328F" w:rsidRPr="00DF62BB">
        <w:rPr>
          <w:rFonts w:eastAsia="Times New Roman"/>
          <w:lang w:eastAsia="ru-RU"/>
        </w:rPr>
        <w:t xml:space="preserve"> 5000</w:t>
      </w:r>
      <w:r w:rsidRPr="00DF62BB">
        <w:rPr>
          <w:rFonts w:eastAsia="Times New Roman"/>
          <w:lang w:eastAsia="ru-RU"/>
        </w:rPr>
        <w:t xml:space="preserve"> </w:t>
      </w:r>
      <w:r w:rsidR="001B328F" w:rsidRPr="00DF62BB">
        <w:rPr>
          <w:rFonts w:eastAsia="Times New Roman"/>
          <w:lang w:eastAsia="ru-RU"/>
        </w:rPr>
        <w:t>(</w:t>
      </w:r>
      <w:proofErr w:type="spellStart"/>
      <w:r w:rsidRPr="00DF62BB">
        <w:rPr>
          <w:rFonts w:eastAsia="Times New Roman"/>
          <w:lang w:eastAsia="ru-RU"/>
        </w:rPr>
        <w:t>հինգ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eastAsia="ru-RU"/>
        </w:rPr>
        <w:t>հազար</w:t>
      </w:r>
      <w:proofErr w:type="spellEnd"/>
      <w:r w:rsidR="00807388" w:rsidRPr="00DF62BB">
        <w:rPr>
          <w:rFonts w:eastAsia="Times New Roman"/>
          <w:lang w:eastAsia="ru-RU"/>
        </w:rPr>
        <w:t xml:space="preserve">) </w:t>
      </w:r>
      <w:proofErr w:type="spellStart"/>
      <w:r w:rsidRPr="00DF62BB">
        <w:rPr>
          <w:rFonts w:eastAsia="Times New Roman"/>
          <w:lang w:val="ru-RU" w:eastAsia="ru-RU"/>
        </w:rPr>
        <w:t>դրամ</w:t>
      </w:r>
      <w:proofErr w:type="spellEnd"/>
      <w:r w:rsidRPr="00DF62BB">
        <w:rPr>
          <w:rFonts w:eastAsia="Times New Roman"/>
          <w:lang w:eastAsia="ru-RU"/>
        </w:rPr>
        <w:t>,</w:t>
      </w:r>
    </w:p>
    <w:p w14:paraId="7B82D1BB" w14:textId="7FBE0884" w:rsidR="00D6387D" w:rsidRPr="00DF62BB" w:rsidRDefault="00D6387D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ascii="Calibri" w:eastAsia="Times New Roman" w:hAnsi="Calibri" w:cs="Calibri"/>
          <w:lang w:eastAsia="ru-RU"/>
        </w:rPr>
        <w:t> </w:t>
      </w:r>
      <w:r w:rsidR="008F6B15" w:rsidRPr="00DF62BB">
        <w:rPr>
          <w:rFonts w:eastAsia="Times New Roman"/>
          <w:lang w:val="ru-RU" w:eastAsia="ru-RU"/>
        </w:rPr>
        <w:t>ե</w:t>
      </w:r>
      <w:r w:rsidR="008F6B15" w:rsidRPr="00DF62BB">
        <w:rPr>
          <w:rFonts w:eastAsia="Times New Roman"/>
          <w:lang w:eastAsia="ru-RU"/>
        </w:rPr>
        <w:t>.</w:t>
      </w:r>
      <w:r w:rsidRPr="00DF62BB">
        <w:rPr>
          <w:rFonts w:eastAsia="Times New Roman"/>
          <w:lang w:eastAsia="ru-RU"/>
        </w:rPr>
        <w:t xml:space="preserve"> 200-</w:t>
      </w:r>
      <w:proofErr w:type="spellStart"/>
      <w:r w:rsidRPr="00DF62BB">
        <w:rPr>
          <w:rFonts w:eastAsia="Times New Roman" w:cs="Arial Unicode"/>
          <w:lang w:val="ru-RU" w:eastAsia="ru-RU"/>
        </w:rPr>
        <w:t>ից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մինչև</w:t>
      </w:r>
      <w:proofErr w:type="spellEnd"/>
      <w:r w:rsidRPr="00DF62BB">
        <w:rPr>
          <w:rFonts w:eastAsia="Times New Roman"/>
          <w:lang w:eastAsia="ru-RU"/>
        </w:rPr>
        <w:t xml:space="preserve"> 500 </w:t>
      </w:r>
      <w:proofErr w:type="spellStart"/>
      <w:r w:rsidRPr="00DF62BB">
        <w:rPr>
          <w:rFonts w:eastAsia="Times New Roman" w:cs="Arial Unicode"/>
          <w:lang w:val="ru-RU"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ընդհանուր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հանրային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սննդի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օբյեկտի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համար</w:t>
      </w:r>
      <w:proofErr w:type="spellEnd"/>
      <w:r w:rsidRPr="00DF62BB">
        <w:rPr>
          <w:rFonts w:eastAsia="Times New Roman" w:cs="Arial Unicode"/>
          <w:lang w:val="ru-RU" w:eastAsia="ru-RU"/>
        </w:rPr>
        <w:t>՝</w:t>
      </w:r>
      <w:r w:rsidR="001B328F" w:rsidRPr="00DF62BB">
        <w:rPr>
          <w:rFonts w:eastAsia="Times New Roman" w:cs="Arial Unicode"/>
          <w:lang w:eastAsia="ru-RU"/>
        </w:rPr>
        <w:t xml:space="preserve"> 9000</w:t>
      </w:r>
      <w:r w:rsidRPr="00DF62BB">
        <w:rPr>
          <w:rFonts w:eastAsia="Times New Roman"/>
          <w:lang w:eastAsia="ru-RU"/>
        </w:rPr>
        <w:t xml:space="preserve"> </w:t>
      </w:r>
      <w:r w:rsidR="001B328F" w:rsidRPr="00DF62BB">
        <w:rPr>
          <w:rFonts w:eastAsia="Times New Roman"/>
          <w:lang w:eastAsia="ru-RU"/>
        </w:rPr>
        <w:t>(</w:t>
      </w:r>
      <w:proofErr w:type="spellStart"/>
      <w:r w:rsidRPr="00DF62BB">
        <w:rPr>
          <w:rFonts w:eastAsia="Times New Roman" w:cs="Arial Unicode"/>
          <w:lang w:eastAsia="ru-RU"/>
        </w:rPr>
        <w:t>ինը</w:t>
      </w:r>
      <w:proofErr w:type="spellEnd"/>
      <w:r w:rsidRPr="00DF62BB">
        <w:rPr>
          <w:rFonts w:eastAsia="Times New Roman" w:cs="Arial Unicode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eastAsia="ru-RU"/>
        </w:rPr>
        <w:t>հազար</w:t>
      </w:r>
      <w:proofErr w:type="spellEnd"/>
      <w:r w:rsidR="00807388" w:rsidRPr="00DF62BB">
        <w:rPr>
          <w:rFonts w:eastAsia="Times New Roman"/>
          <w:lang w:eastAsia="ru-RU"/>
        </w:rPr>
        <w:t>)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դրամ</w:t>
      </w:r>
      <w:proofErr w:type="spellEnd"/>
      <w:r w:rsidRPr="00DF62BB">
        <w:rPr>
          <w:rFonts w:eastAsia="Times New Roman"/>
          <w:lang w:eastAsia="ru-RU"/>
        </w:rPr>
        <w:t>,</w:t>
      </w:r>
    </w:p>
    <w:p w14:paraId="64B4F395" w14:textId="5FB9B64C" w:rsidR="00D6387D" w:rsidRPr="00DF62BB" w:rsidRDefault="00D6387D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ascii="Calibri" w:eastAsia="Times New Roman" w:hAnsi="Calibri" w:cs="Calibri"/>
          <w:lang w:eastAsia="ru-RU"/>
        </w:rPr>
        <w:t> </w:t>
      </w:r>
      <w:r w:rsidR="008F6B15" w:rsidRPr="00DF62BB">
        <w:rPr>
          <w:rFonts w:eastAsia="Times New Roman"/>
          <w:lang w:val="ru-RU" w:eastAsia="ru-RU"/>
        </w:rPr>
        <w:t>զ</w:t>
      </w:r>
      <w:r w:rsidR="008F6B15" w:rsidRPr="00DF62BB">
        <w:rPr>
          <w:rFonts w:eastAsia="Times New Roman"/>
          <w:lang w:eastAsia="ru-RU"/>
        </w:rPr>
        <w:t>.</w:t>
      </w:r>
      <w:r w:rsidRPr="00DF62BB">
        <w:rPr>
          <w:rFonts w:eastAsia="Times New Roman"/>
          <w:lang w:eastAsia="ru-RU"/>
        </w:rPr>
        <w:t xml:space="preserve"> 500 </w:t>
      </w:r>
      <w:r w:rsidRPr="00DF62BB">
        <w:rPr>
          <w:rFonts w:eastAsia="Times New Roman" w:cs="Arial Unicode"/>
          <w:lang w:val="ru-RU" w:eastAsia="ru-RU"/>
        </w:rPr>
        <w:t>և</w:t>
      </w:r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ավելի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քառակուսի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մետր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 w:cs="Arial Unicode"/>
          <w:lang w:val="ru-RU" w:eastAsia="ru-RU"/>
        </w:rPr>
        <w:t>ընդհանո</w:t>
      </w:r>
      <w:r w:rsidRPr="00DF62BB">
        <w:rPr>
          <w:rFonts w:eastAsia="Times New Roman"/>
          <w:lang w:val="ru-RU" w:eastAsia="ru-RU"/>
        </w:rPr>
        <w:t>ւր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մակերես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ունեցող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հանրային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սննդի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օբյեկտի</w:t>
      </w:r>
      <w:proofErr w:type="spellEnd"/>
      <w:r w:rsidRPr="00DF62BB">
        <w:rPr>
          <w:rFonts w:eastAsia="Times New Roman"/>
          <w:lang w:eastAsia="ru-RU"/>
        </w:rPr>
        <w:t xml:space="preserve"> </w:t>
      </w:r>
      <w:proofErr w:type="spellStart"/>
      <w:r w:rsidRPr="00DF62BB">
        <w:rPr>
          <w:rFonts w:eastAsia="Times New Roman"/>
          <w:lang w:val="ru-RU" w:eastAsia="ru-RU"/>
        </w:rPr>
        <w:t>համար</w:t>
      </w:r>
      <w:proofErr w:type="spellEnd"/>
      <w:r w:rsidRPr="00DF62BB">
        <w:rPr>
          <w:rFonts w:eastAsia="Times New Roman"/>
          <w:lang w:val="ru-RU" w:eastAsia="ru-RU"/>
        </w:rPr>
        <w:t>՝</w:t>
      </w:r>
      <w:r w:rsidR="001B328F" w:rsidRPr="00DF62BB">
        <w:rPr>
          <w:rFonts w:eastAsia="Times New Roman"/>
          <w:lang w:eastAsia="ru-RU"/>
        </w:rPr>
        <w:t xml:space="preserve"> 16000</w:t>
      </w:r>
      <w:r w:rsidRPr="00DF62BB">
        <w:rPr>
          <w:rFonts w:eastAsia="Times New Roman"/>
          <w:lang w:eastAsia="ru-RU"/>
        </w:rPr>
        <w:t xml:space="preserve"> </w:t>
      </w:r>
      <w:r w:rsidR="001B328F" w:rsidRPr="00DF62BB">
        <w:rPr>
          <w:rFonts w:eastAsia="Times New Roman"/>
          <w:lang w:eastAsia="ru-RU"/>
        </w:rPr>
        <w:t>(</w:t>
      </w:r>
      <w:proofErr w:type="spellStart"/>
      <w:r w:rsidRPr="00DF62BB">
        <w:rPr>
          <w:rFonts w:eastAsia="Times New Roman"/>
          <w:lang w:val="ru-RU" w:eastAsia="ru-RU"/>
        </w:rPr>
        <w:t>տասնվեց</w:t>
      </w:r>
      <w:proofErr w:type="spellEnd"/>
      <w:r w:rsidR="007C6CE3" w:rsidRPr="00DF62BB">
        <w:rPr>
          <w:rFonts w:eastAsia="Times New Roman"/>
          <w:lang w:eastAsia="ru-RU"/>
        </w:rPr>
        <w:t xml:space="preserve"> </w:t>
      </w:r>
      <w:proofErr w:type="spellStart"/>
      <w:r w:rsidR="007C6CE3" w:rsidRPr="00DF62BB">
        <w:rPr>
          <w:rFonts w:eastAsia="Times New Roman"/>
          <w:lang w:eastAsia="ru-RU"/>
        </w:rPr>
        <w:t>հազար</w:t>
      </w:r>
      <w:proofErr w:type="spellEnd"/>
      <w:r w:rsidR="00807388" w:rsidRPr="00DF62BB">
        <w:rPr>
          <w:rFonts w:eastAsia="Times New Roman"/>
          <w:lang w:eastAsia="ru-RU"/>
        </w:rPr>
        <w:t xml:space="preserve">) </w:t>
      </w:r>
      <w:proofErr w:type="spellStart"/>
      <w:r w:rsidRPr="00DF62BB">
        <w:rPr>
          <w:rFonts w:eastAsia="Times New Roman"/>
          <w:lang w:val="ru-RU" w:eastAsia="ru-RU"/>
        </w:rPr>
        <w:t>դրամ</w:t>
      </w:r>
      <w:proofErr w:type="spellEnd"/>
      <w:r w:rsidRPr="00DF62BB">
        <w:rPr>
          <w:rFonts w:eastAsia="Times New Roman"/>
          <w:lang w:eastAsia="ru-RU"/>
        </w:rPr>
        <w:t>.</w:t>
      </w:r>
    </w:p>
    <w:p w14:paraId="0CF196B0" w14:textId="2B34C0CA" w:rsidR="00D6387D" w:rsidRPr="00DF62BB" w:rsidRDefault="008F6B15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18.</w:t>
      </w:r>
      <w:r w:rsidR="00D6387D" w:rsidRPr="00DF62BB">
        <w:rPr>
          <w:rFonts w:eastAsia="Times New Roman"/>
          <w:lang w:eastAsia="ru-RU"/>
        </w:rPr>
        <w:t xml:space="preserve"> </w:t>
      </w:r>
      <w:r w:rsidR="00B64BB1" w:rsidRPr="00DF62BB">
        <w:rPr>
          <w:rFonts w:eastAsia="Times New Roman"/>
          <w:lang w:eastAsia="ru-RU"/>
        </w:rPr>
        <w:t>Ա</w:t>
      </w:r>
      <w:proofErr w:type="spellStart"/>
      <w:r w:rsidR="00D6387D" w:rsidRPr="00DF62BB">
        <w:rPr>
          <w:rFonts w:eastAsia="Times New Roman"/>
          <w:lang w:val="ru-RU" w:eastAsia="ru-RU"/>
        </w:rPr>
        <w:t>վագանու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սահմանած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կարգին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պայմաններին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համապատասխան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համայնքի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արտաքին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գովազդ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տեղադրելու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բացառությամբ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բնակավայրերի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սահմաններից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դուրս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գտնվող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պետական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նշանակության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ավտոմոբիլային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ճանապարհների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օտարման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շերտերում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r w:rsidR="00D6387D" w:rsidRPr="00DF62BB">
        <w:rPr>
          <w:rFonts w:eastAsia="Times New Roman"/>
          <w:lang w:val="ru-RU" w:eastAsia="ru-RU"/>
        </w:rPr>
        <w:t>և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պաշտպանական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գոտիներում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տեղադրվող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գովազդների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թույլտվությունների</w:t>
      </w:r>
      <w:proofErr w:type="spellEnd"/>
      <w:r w:rsidR="00D6387D" w:rsidRPr="00DF62BB">
        <w:rPr>
          <w:rFonts w:eastAsia="Times New Roman"/>
          <w:lang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յուրաքանչյուր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ամիս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մեկ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</w:p>
    <w:p w14:paraId="2B2EA592" w14:textId="5FA27BD5" w:rsidR="00D6387D" w:rsidRPr="00DF62BB" w:rsidRDefault="008F6B15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1)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ալկոհոլային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սպիրտի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պարունակությունը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eastAsia="ru-RU"/>
        </w:rPr>
        <w:t xml:space="preserve"> 20 </w:t>
      </w:r>
      <w:proofErr w:type="spellStart"/>
      <w:r w:rsidR="00D6387D" w:rsidRPr="00DF62BB">
        <w:rPr>
          <w:rFonts w:eastAsia="Times New Roman"/>
          <w:lang w:val="ru-RU" w:eastAsia="ru-RU"/>
        </w:rPr>
        <w:t>ծավալային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տոկոս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արտադրանք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գովազդող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արտաքին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գովազդի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eastAsia="ru-RU"/>
        </w:rPr>
        <w:t xml:space="preserve">` </w:t>
      </w:r>
      <w:r w:rsidR="00B43D3E" w:rsidRPr="00DF62BB">
        <w:rPr>
          <w:rFonts w:eastAsia="Times New Roman"/>
          <w:lang w:eastAsia="ru-RU"/>
        </w:rPr>
        <w:t>2000(</w:t>
      </w:r>
      <w:proofErr w:type="spellStart"/>
      <w:r w:rsidR="00D6387D" w:rsidRPr="00DF62BB">
        <w:rPr>
          <w:rFonts w:eastAsia="Times New Roman"/>
          <w:lang w:val="ru-RU" w:eastAsia="ru-RU"/>
        </w:rPr>
        <w:t>երկու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eastAsia="ru-RU"/>
        </w:rPr>
        <w:t>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eastAsia="ru-RU"/>
        </w:rPr>
        <w:t>,</w:t>
      </w:r>
    </w:p>
    <w:p w14:paraId="37929E64" w14:textId="70E6EF47" w:rsidR="00D6387D" w:rsidRPr="00DF62BB" w:rsidRDefault="008F6B15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2)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թունդ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ալկոհոլային</w:t>
      </w:r>
      <w:proofErr w:type="spellEnd"/>
      <w:r w:rsidR="00D6387D" w:rsidRPr="00DF62BB">
        <w:rPr>
          <w:rFonts w:eastAsia="Times New Roman"/>
          <w:lang w:eastAsia="ru-RU"/>
        </w:rPr>
        <w:t xml:space="preserve"> (</w:t>
      </w:r>
      <w:proofErr w:type="spellStart"/>
      <w:r w:rsidR="00D6387D" w:rsidRPr="00DF62BB">
        <w:rPr>
          <w:rFonts w:eastAsia="Times New Roman"/>
          <w:lang w:val="ru-RU" w:eastAsia="ru-RU"/>
        </w:rPr>
        <w:t>սպիրտի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պարունակությունը</w:t>
      </w:r>
      <w:proofErr w:type="spellEnd"/>
      <w:r w:rsidR="00D6387D" w:rsidRPr="00DF62BB">
        <w:rPr>
          <w:rFonts w:eastAsia="Times New Roman"/>
          <w:lang w:eastAsia="ru-RU"/>
        </w:rPr>
        <w:t xml:space="preserve"> 20 </w:t>
      </w:r>
      <w:r w:rsidR="00D6387D" w:rsidRPr="00DF62BB">
        <w:rPr>
          <w:rFonts w:eastAsia="Times New Roman"/>
          <w:lang w:val="ru-RU" w:eastAsia="ru-RU"/>
        </w:rPr>
        <w:t>և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ավելի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ծավալային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տոկոս</w:t>
      </w:r>
      <w:proofErr w:type="spellEnd"/>
      <w:r w:rsidR="00D6387D" w:rsidRPr="00DF62BB">
        <w:rPr>
          <w:rFonts w:eastAsia="Times New Roman"/>
          <w:lang w:eastAsia="ru-RU"/>
        </w:rPr>
        <w:t xml:space="preserve">) </w:t>
      </w:r>
      <w:proofErr w:type="spellStart"/>
      <w:r w:rsidR="00D6387D" w:rsidRPr="00DF62BB">
        <w:rPr>
          <w:rFonts w:eastAsia="Times New Roman"/>
          <w:lang w:val="ru-RU" w:eastAsia="ru-RU"/>
        </w:rPr>
        <w:t>արտադրանք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գովազդող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արտաքին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գովազդի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eastAsia="ru-RU"/>
        </w:rPr>
        <w:t>`</w:t>
      </w:r>
      <w:r w:rsidR="00B43D3E" w:rsidRPr="00DF62BB">
        <w:rPr>
          <w:rFonts w:eastAsia="Times New Roman"/>
          <w:lang w:eastAsia="ru-RU"/>
        </w:rPr>
        <w:t xml:space="preserve"> 3500</w:t>
      </w:r>
      <w:r w:rsidR="00D6387D" w:rsidRPr="00DF62BB">
        <w:rPr>
          <w:rFonts w:eastAsia="Times New Roman"/>
          <w:lang w:eastAsia="ru-RU"/>
        </w:rPr>
        <w:t xml:space="preserve"> </w:t>
      </w:r>
      <w:r w:rsidR="00B43D3E" w:rsidRPr="00DF62BB">
        <w:rPr>
          <w:rFonts w:eastAsia="Times New Roman"/>
          <w:lang w:eastAsia="ru-RU"/>
        </w:rPr>
        <w:t>(</w:t>
      </w:r>
      <w:proofErr w:type="spellStart"/>
      <w:r w:rsidR="00D6387D" w:rsidRPr="00DF62BB">
        <w:rPr>
          <w:rFonts w:eastAsia="Times New Roman"/>
          <w:lang w:val="ru-RU" w:eastAsia="ru-RU"/>
        </w:rPr>
        <w:t>երեք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հինգ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807388" w:rsidRPr="00DF62BB">
        <w:rPr>
          <w:rFonts w:eastAsia="Times New Roman"/>
          <w:lang w:eastAsia="ru-RU"/>
        </w:rPr>
        <w:t>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eastAsia="ru-RU"/>
        </w:rPr>
        <w:t>,</w:t>
      </w:r>
    </w:p>
    <w:p w14:paraId="0ED33FB1" w14:textId="6A2D2178" w:rsidR="00D6387D" w:rsidRPr="00DF62BB" w:rsidRDefault="008F6B15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3)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սոցիալական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գովազդի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r w:rsidR="001B328F" w:rsidRPr="00DF62BB">
        <w:rPr>
          <w:rFonts w:eastAsia="Times New Roman"/>
          <w:lang w:eastAsia="ru-RU"/>
        </w:rPr>
        <w:t>0 (</w:t>
      </w:r>
      <w:proofErr w:type="spellStart"/>
      <w:r w:rsidR="00D6387D" w:rsidRPr="00DF62BB">
        <w:rPr>
          <w:rFonts w:eastAsia="Times New Roman"/>
          <w:lang w:val="ru-RU" w:eastAsia="ru-RU"/>
        </w:rPr>
        <w:t>զրո</w:t>
      </w:r>
      <w:proofErr w:type="spellEnd"/>
      <w:r w:rsidR="00807388" w:rsidRPr="00DF62BB">
        <w:rPr>
          <w:rFonts w:eastAsia="Times New Roman"/>
          <w:lang w:eastAsia="ru-RU"/>
        </w:rPr>
        <w:t>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eastAsia="ru-RU"/>
        </w:rPr>
        <w:t>,</w:t>
      </w:r>
    </w:p>
    <w:p w14:paraId="593F2937" w14:textId="573C182D" w:rsidR="00D6387D" w:rsidRPr="00DF62BB" w:rsidRDefault="008F6B15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4)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այլ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արտաքին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գովազդի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eastAsia="ru-RU"/>
        </w:rPr>
        <w:t>`</w:t>
      </w:r>
      <w:r w:rsidR="001B328F" w:rsidRPr="00DF62BB">
        <w:rPr>
          <w:rFonts w:eastAsia="Times New Roman"/>
          <w:lang w:eastAsia="ru-RU"/>
        </w:rPr>
        <w:t xml:space="preserve"> 1500</w:t>
      </w:r>
      <w:r w:rsidR="00D6387D" w:rsidRPr="00DF62BB">
        <w:rPr>
          <w:rFonts w:eastAsia="Times New Roman"/>
          <w:lang w:eastAsia="ru-RU"/>
        </w:rPr>
        <w:t xml:space="preserve"> </w:t>
      </w:r>
      <w:r w:rsidR="001B328F" w:rsidRPr="00DF62BB">
        <w:rPr>
          <w:rFonts w:eastAsia="Times New Roman"/>
          <w:lang w:eastAsia="ru-RU"/>
        </w:rPr>
        <w:t>(</w:t>
      </w:r>
      <w:proofErr w:type="spellStart"/>
      <w:r w:rsidR="00D6387D" w:rsidRPr="00DF62BB">
        <w:rPr>
          <w:rFonts w:eastAsia="Times New Roman"/>
          <w:lang w:eastAsia="ru-RU"/>
        </w:rPr>
        <w:t>մեկ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հինգ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807388" w:rsidRPr="00DF62BB">
        <w:rPr>
          <w:rFonts w:eastAsia="Times New Roman"/>
          <w:lang w:eastAsia="ru-RU"/>
        </w:rPr>
        <w:t>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eastAsia="ru-RU"/>
        </w:rPr>
        <w:t>,</w:t>
      </w:r>
    </w:p>
    <w:p w14:paraId="671CFA7F" w14:textId="77777777" w:rsidR="00D6387D" w:rsidRPr="00DF62BB" w:rsidRDefault="008F6B15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5)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դատարկ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գովազդային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վահանակների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համայնքի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այլ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արտաքին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գովազդ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տեղադրելու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սահմանված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տուրքի</w:t>
      </w:r>
      <w:proofErr w:type="spellEnd"/>
      <w:r w:rsidR="00D6387D" w:rsidRPr="00DF62BB">
        <w:rPr>
          <w:rFonts w:eastAsia="Times New Roman"/>
          <w:lang w:eastAsia="ru-RU"/>
        </w:rPr>
        <w:t xml:space="preserve"> 25 %-</w:t>
      </w:r>
      <w:r w:rsidR="00D6387D" w:rsidRPr="00DF62BB">
        <w:rPr>
          <w:rFonts w:eastAsia="Times New Roman"/>
          <w:lang w:val="ru-RU" w:eastAsia="ru-RU"/>
        </w:rPr>
        <w:t>ի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չափով</w:t>
      </w:r>
      <w:proofErr w:type="spellEnd"/>
      <w:r w:rsidR="00D6387D" w:rsidRPr="00DF62BB">
        <w:rPr>
          <w:rFonts w:eastAsia="Times New Roman"/>
          <w:lang w:eastAsia="ru-RU"/>
        </w:rPr>
        <w:t>,</w:t>
      </w:r>
    </w:p>
    <w:p w14:paraId="5DC2B9F8" w14:textId="77777777" w:rsidR="00D6387D" w:rsidRPr="00DF62BB" w:rsidRDefault="008F6B15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lastRenderedPageBreak/>
        <w:t>6)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եթե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արտաքին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գովազդ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տարածող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գովազդակիրը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տեղաբաշխել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r w:rsidR="00D6387D" w:rsidRPr="00DF62BB">
        <w:rPr>
          <w:rFonts w:eastAsia="Times New Roman"/>
          <w:lang w:val="ru-RU" w:eastAsia="ru-RU"/>
        </w:rPr>
        <w:t>և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տարածել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r w:rsidR="00D6387D" w:rsidRPr="00DF62BB">
        <w:rPr>
          <w:rFonts w:eastAsia="Times New Roman"/>
          <w:lang w:val="ru-RU" w:eastAsia="ru-RU"/>
        </w:rPr>
        <w:t>է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իր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գովազդը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համայնքի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այլ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արտաքին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գովազդ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տեղադրելու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սահմանված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տուրքի</w:t>
      </w:r>
      <w:proofErr w:type="spellEnd"/>
      <w:r w:rsidR="00D6387D" w:rsidRPr="00DF62BB">
        <w:rPr>
          <w:rFonts w:eastAsia="Times New Roman"/>
          <w:lang w:eastAsia="ru-RU"/>
        </w:rPr>
        <w:t xml:space="preserve"> 10 %-</w:t>
      </w:r>
      <w:r w:rsidR="00D6387D" w:rsidRPr="00DF62BB">
        <w:rPr>
          <w:rFonts w:eastAsia="Times New Roman"/>
          <w:lang w:val="ru-RU" w:eastAsia="ru-RU"/>
        </w:rPr>
        <w:t>ի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չափով</w:t>
      </w:r>
      <w:proofErr w:type="spellEnd"/>
      <w:r w:rsidR="00D6387D" w:rsidRPr="00DF62BB">
        <w:rPr>
          <w:rFonts w:eastAsia="Times New Roman"/>
          <w:lang w:eastAsia="ru-RU"/>
        </w:rPr>
        <w:t>.</w:t>
      </w:r>
    </w:p>
    <w:p w14:paraId="12654526" w14:textId="1E8C28E5" w:rsidR="00D6387D" w:rsidRPr="00DF62BB" w:rsidRDefault="0055361E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19.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Հայաստանի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Հանրապետության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համայնքների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համայնքների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կազմում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ընդգրկված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բնակավայրերի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խորհրդանիշները</w:t>
      </w:r>
      <w:proofErr w:type="spellEnd"/>
      <w:r w:rsidR="00D6387D" w:rsidRPr="00DF62BB">
        <w:rPr>
          <w:rFonts w:eastAsia="Times New Roman"/>
          <w:lang w:eastAsia="ru-RU"/>
        </w:rPr>
        <w:t xml:space="preserve"> (</w:t>
      </w:r>
      <w:proofErr w:type="spellStart"/>
      <w:r w:rsidR="00D6387D" w:rsidRPr="00DF62BB">
        <w:rPr>
          <w:rFonts w:eastAsia="Times New Roman"/>
          <w:lang w:val="ru-RU" w:eastAsia="ru-RU"/>
        </w:rPr>
        <w:t>զինանշանը</w:t>
      </w:r>
      <w:proofErr w:type="spellEnd"/>
      <w:r w:rsidR="00D6387D" w:rsidRPr="00DF62BB">
        <w:rPr>
          <w:rFonts w:eastAsia="Times New Roman"/>
          <w:lang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անվանումը</w:t>
      </w:r>
      <w:proofErr w:type="spellEnd"/>
      <w:r w:rsidR="00D6387D" w:rsidRPr="00DF62BB">
        <w:rPr>
          <w:rFonts w:eastAsia="Times New Roman"/>
          <w:lang w:eastAsia="ru-RU"/>
        </w:rPr>
        <w:t xml:space="preserve">) </w:t>
      </w:r>
      <w:proofErr w:type="spellStart"/>
      <w:r w:rsidR="00D6387D" w:rsidRPr="00DF62BB">
        <w:rPr>
          <w:rFonts w:eastAsia="Times New Roman"/>
          <w:lang w:val="ru-RU" w:eastAsia="ru-RU"/>
        </w:rPr>
        <w:t>որպես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օրենքով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գրանցված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ապրանքային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նշան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ապրանքների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արտադրության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աշխատանքների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կատարման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ծառայությունների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մատուցման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գործընթացներում</w:t>
      </w:r>
      <w:proofErr w:type="spellEnd"/>
      <w:r w:rsidR="00D6387D" w:rsidRPr="00DF62BB">
        <w:rPr>
          <w:rFonts w:eastAsia="Times New Roman"/>
          <w:lang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ինչպես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նաև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ֆիրմային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անվանումներում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օգտագործելու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թույլտվություն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տրամադրելու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1B328F" w:rsidRPr="00DF62BB">
        <w:rPr>
          <w:rFonts w:eastAsia="Times New Roman"/>
          <w:lang w:eastAsia="ru-RU"/>
        </w:rPr>
        <w:t xml:space="preserve"> 100 000</w:t>
      </w:r>
      <w:r w:rsidR="00D6387D" w:rsidRPr="00DF62BB">
        <w:rPr>
          <w:rFonts w:eastAsia="Times New Roman"/>
          <w:lang w:eastAsia="ru-RU"/>
        </w:rPr>
        <w:t xml:space="preserve"> </w:t>
      </w:r>
      <w:r w:rsidR="004A6BAD" w:rsidRPr="00DF62BB">
        <w:rPr>
          <w:rFonts w:eastAsia="Times New Roman"/>
          <w:lang w:eastAsia="ru-RU"/>
        </w:rPr>
        <w:t>(</w:t>
      </w:r>
      <w:proofErr w:type="spellStart"/>
      <w:r w:rsidR="00D6387D" w:rsidRPr="00DF62BB">
        <w:rPr>
          <w:rFonts w:eastAsia="Times New Roman"/>
          <w:lang w:eastAsia="ru-RU"/>
        </w:rPr>
        <w:t>մեկ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807388" w:rsidRPr="00DF62BB">
        <w:rPr>
          <w:rFonts w:eastAsia="Times New Roman"/>
          <w:lang w:eastAsia="ru-RU"/>
        </w:rPr>
        <w:t>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eastAsia="ru-RU"/>
        </w:rPr>
        <w:t>.</w:t>
      </w:r>
    </w:p>
    <w:p w14:paraId="521A856A" w14:textId="2BC069DD" w:rsidR="00D6387D" w:rsidRPr="00DF62BB" w:rsidRDefault="0055361E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20.</w:t>
      </w:r>
      <w:r w:rsidR="00D6387D" w:rsidRPr="00DF62BB">
        <w:rPr>
          <w:rFonts w:eastAsia="Times New Roman"/>
          <w:lang w:eastAsia="ru-RU"/>
        </w:rPr>
        <w:t xml:space="preserve"> </w:t>
      </w:r>
      <w:r w:rsidR="00B64BB1" w:rsidRPr="00DF62BB">
        <w:rPr>
          <w:rFonts w:eastAsia="Times New Roman"/>
          <w:lang w:eastAsia="ru-RU"/>
        </w:rPr>
        <w:t>Հ</w:t>
      </w:r>
      <w:proofErr w:type="spellStart"/>
      <w:r w:rsidR="00D6387D" w:rsidRPr="00DF62BB">
        <w:rPr>
          <w:rFonts w:eastAsia="Times New Roman"/>
          <w:lang w:val="ru-RU" w:eastAsia="ru-RU"/>
        </w:rPr>
        <w:t>ամայնքի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մարդատար</w:t>
      </w:r>
      <w:proofErr w:type="spellEnd"/>
      <w:r w:rsidR="00D6387D" w:rsidRPr="00DF62BB">
        <w:rPr>
          <w:rFonts w:eastAsia="Times New Roman"/>
          <w:lang w:eastAsia="ru-RU"/>
        </w:rPr>
        <w:t>-</w:t>
      </w:r>
      <w:proofErr w:type="spellStart"/>
      <w:r w:rsidR="00D6387D" w:rsidRPr="00DF62BB">
        <w:rPr>
          <w:rFonts w:eastAsia="Times New Roman"/>
          <w:lang w:val="ru-RU" w:eastAsia="ru-RU"/>
        </w:rPr>
        <w:t>տաքսու</w:t>
      </w:r>
      <w:proofErr w:type="spellEnd"/>
      <w:r w:rsidR="00D6387D" w:rsidRPr="00DF62BB">
        <w:rPr>
          <w:rFonts w:eastAsia="Times New Roman"/>
          <w:lang w:eastAsia="ru-RU"/>
        </w:rPr>
        <w:t xml:space="preserve"> (</w:t>
      </w:r>
      <w:proofErr w:type="spellStart"/>
      <w:r w:rsidR="00D6387D" w:rsidRPr="00DF62BB">
        <w:rPr>
          <w:rFonts w:eastAsia="Times New Roman"/>
          <w:lang w:val="ru-RU" w:eastAsia="ru-RU"/>
        </w:rPr>
        <w:t>բացառությամբ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երթուղային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տաքսիների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միկրոավտոբուսների</w:t>
      </w:r>
      <w:proofErr w:type="spellEnd"/>
      <w:r w:rsidR="00D6387D" w:rsidRPr="00DF62BB">
        <w:rPr>
          <w:rFonts w:eastAsia="Times New Roman"/>
          <w:lang w:eastAsia="ru-RU"/>
        </w:rPr>
        <w:t xml:space="preserve">) </w:t>
      </w:r>
      <w:proofErr w:type="spellStart"/>
      <w:r w:rsidR="00D6387D" w:rsidRPr="00DF62BB">
        <w:rPr>
          <w:rFonts w:eastAsia="Times New Roman"/>
          <w:lang w:val="ru-RU" w:eastAsia="ru-RU"/>
        </w:rPr>
        <w:t>ծառայություն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իրականացնելու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տարում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յուրաքանչյուր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մեքենայի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eastAsia="ru-RU"/>
        </w:rPr>
        <w:t>`</w:t>
      </w:r>
      <w:r w:rsidR="00E40491" w:rsidRPr="00DF62BB">
        <w:rPr>
          <w:rFonts w:eastAsia="Times New Roman"/>
          <w:lang w:eastAsia="ru-RU"/>
        </w:rPr>
        <w:t xml:space="preserve"> </w:t>
      </w:r>
      <w:r w:rsidR="004A6BAD" w:rsidRPr="00DF62BB">
        <w:rPr>
          <w:rFonts w:eastAsia="Times New Roman"/>
          <w:lang w:eastAsia="ru-RU"/>
        </w:rPr>
        <w:t>10 000</w:t>
      </w:r>
      <w:r w:rsidR="00D6387D" w:rsidRPr="00DF62BB">
        <w:rPr>
          <w:rFonts w:eastAsia="Times New Roman"/>
          <w:lang w:eastAsia="ru-RU"/>
        </w:rPr>
        <w:t xml:space="preserve"> </w:t>
      </w:r>
      <w:r w:rsidR="004A6BAD" w:rsidRPr="00DF62BB">
        <w:rPr>
          <w:rFonts w:eastAsia="Times New Roman"/>
          <w:lang w:eastAsia="ru-RU"/>
        </w:rPr>
        <w:t>(</w:t>
      </w:r>
      <w:proofErr w:type="spellStart"/>
      <w:r w:rsidR="00D6387D" w:rsidRPr="00DF62BB">
        <w:rPr>
          <w:rFonts w:eastAsia="Times New Roman"/>
          <w:lang w:val="ru-RU" w:eastAsia="ru-RU"/>
        </w:rPr>
        <w:t>տասը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721ACF" w:rsidRPr="00DF62BB">
        <w:rPr>
          <w:rFonts w:eastAsia="Times New Roman"/>
          <w:lang w:eastAsia="ru-RU"/>
        </w:rPr>
        <w:t>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eastAsia="ru-RU"/>
        </w:rPr>
        <w:t>.</w:t>
      </w:r>
    </w:p>
    <w:p w14:paraId="5E7D1FB4" w14:textId="18CB447C" w:rsidR="00D6387D" w:rsidRPr="00DF62BB" w:rsidRDefault="0055361E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21.</w:t>
      </w:r>
      <w:r w:rsidR="00D6387D" w:rsidRPr="00DF62BB">
        <w:rPr>
          <w:rFonts w:eastAsia="Times New Roman"/>
          <w:lang w:eastAsia="ru-RU"/>
        </w:rPr>
        <w:t xml:space="preserve"> </w:t>
      </w:r>
      <w:r w:rsidR="00B64BB1" w:rsidRPr="00DF62BB">
        <w:rPr>
          <w:rFonts w:eastAsia="Times New Roman"/>
          <w:lang w:eastAsia="ru-RU"/>
        </w:rPr>
        <w:t>Հ</w:t>
      </w:r>
      <w:proofErr w:type="spellStart"/>
      <w:r w:rsidR="00D6387D" w:rsidRPr="00DF62BB">
        <w:rPr>
          <w:rFonts w:eastAsia="Times New Roman"/>
          <w:lang w:val="ru-RU" w:eastAsia="ru-RU"/>
        </w:rPr>
        <w:t>ամայնքի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քաղաքացիական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հոգեհանգստի</w:t>
      </w:r>
      <w:proofErr w:type="spellEnd"/>
      <w:r w:rsidR="00D6387D" w:rsidRPr="00DF62BB">
        <w:rPr>
          <w:rFonts w:eastAsia="Times New Roman"/>
          <w:lang w:eastAsia="ru-RU"/>
        </w:rPr>
        <w:t xml:space="preserve"> (</w:t>
      </w:r>
      <w:proofErr w:type="spellStart"/>
      <w:r w:rsidR="00D6387D" w:rsidRPr="00DF62BB">
        <w:rPr>
          <w:rFonts w:eastAsia="Times New Roman"/>
          <w:lang w:val="ru-RU" w:eastAsia="ru-RU"/>
        </w:rPr>
        <w:t>հրաժեշտի</w:t>
      </w:r>
      <w:proofErr w:type="spellEnd"/>
      <w:r w:rsidR="00D6387D" w:rsidRPr="00DF62BB">
        <w:rPr>
          <w:rFonts w:eastAsia="Times New Roman"/>
          <w:lang w:eastAsia="ru-RU"/>
        </w:rPr>
        <w:t xml:space="preserve">) </w:t>
      </w:r>
      <w:proofErr w:type="spellStart"/>
      <w:r w:rsidR="00D6387D" w:rsidRPr="00DF62BB">
        <w:rPr>
          <w:rFonts w:eastAsia="Times New Roman"/>
          <w:lang w:val="ru-RU" w:eastAsia="ru-RU"/>
        </w:rPr>
        <w:t>ծիսակատարության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ծառայությունների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իրականացման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r w:rsidR="00D6387D" w:rsidRPr="00DF62BB">
        <w:rPr>
          <w:rFonts w:eastAsia="Times New Roman"/>
          <w:lang w:val="ru-RU" w:eastAsia="ru-RU"/>
        </w:rPr>
        <w:t>և</w:t>
      </w:r>
      <w:r w:rsidR="00D6387D" w:rsidRPr="00DF62BB">
        <w:rPr>
          <w:rFonts w:eastAsia="Times New Roman"/>
          <w:lang w:eastAsia="ru-RU"/>
        </w:rPr>
        <w:t xml:space="preserve"> (</w:t>
      </w:r>
      <w:proofErr w:type="spellStart"/>
      <w:r w:rsidR="00D6387D" w:rsidRPr="00DF62BB">
        <w:rPr>
          <w:rFonts w:eastAsia="Times New Roman"/>
          <w:lang w:val="ru-RU" w:eastAsia="ru-RU"/>
        </w:rPr>
        <w:t>կամ</w:t>
      </w:r>
      <w:proofErr w:type="spellEnd"/>
      <w:r w:rsidR="00D6387D" w:rsidRPr="00DF62BB">
        <w:rPr>
          <w:rFonts w:eastAsia="Times New Roman"/>
          <w:lang w:eastAsia="ru-RU"/>
        </w:rPr>
        <w:t xml:space="preserve">) </w:t>
      </w:r>
      <w:proofErr w:type="spellStart"/>
      <w:r w:rsidR="00D6387D" w:rsidRPr="00DF62BB">
        <w:rPr>
          <w:rFonts w:eastAsia="Times New Roman"/>
          <w:lang w:val="ru-RU" w:eastAsia="ru-RU"/>
        </w:rPr>
        <w:t>մատուցման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eastAsia="ru-RU"/>
        </w:rPr>
        <w:t xml:space="preserve">` </w:t>
      </w:r>
      <w:r w:rsidR="00E40491" w:rsidRPr="00DF62BB">
        <w:rPr>
          <w:rFonts w:eastAsia="Times New Roman"/>
          <w:lang w:eastAsia="ru-RU"/>
        </w:rPr>
        <w:t>500 000</w:t>
      </w:r>
      <w:r w:rsidR="004A6BAD" w:rsidRPr="00DF62BB">
        <w:rPr>
          <w:rFonts w:eastAsia="Times New Roman"/>
          <w:lang w:eastAsia="ru-RU"/>
        </w:rPr>
        <w:t xml:space="preserve"> (</w:t>
      </w:r>
      <w:proofErr w:type="spellStart"/>
      <w:r w:rsidR="00D6387D" w:rsidRPr="00DF62BB">
        <w:rPr>
          <w:rFonts w:eastAsia="Times New Roman"/>
          <w:lang w:val="ru-RU" w:eastAsia="ru-RU"/>
        </w:rPr>
        <w:t>հինգ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721ACF" w:rsidRPr="00DF62BB">
        <w:rPr>
          <w:rFonts w:eastAsia="Times New Roman"/>
          <w:lang w:eastAsia="ru-RU"/>
        </w:rPr>
        <w:t>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eastAsia="ru-RU"/>
        </w:rPr>
        <w:t>.</w:t>
      </w:r>
    </w:p>
    <w:p w14:paraId="01362153" w14:textId="11D87A45" w:rsidR="00D6387D" w:rsidRPr="00DF62BB" w:rsidRDefault="003E2637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22.</w:t>
      </w:r>
      <w:r w:rsidR="00D6387D" w:rsidRPr="00DF62BB">
        <w:rPr>
          <w:rFonts w:eastAsia="Times New Roman"/>
          <w:lang w:eastAsia="ru-RU"/>
        </w:rPr>
        <w:t xml:space="preserve"> </w:t>
      </w:r>
      <w:r w:rsidR="00B64BB1" w:rsidRPr="00DF62BB">
        <w:rPr>
          <w:rFonts w:eastAsia="Times New Roman"/>
          <w:lang w:eastAsia="ru-RU"/>
        </w:rPr>
        <w:t>Հ</w:t>
      </w:r>
      <w:proofErr w:type="spellStart"/>
      <w:r w:rsidR="00D6387D" w:rsidRPr="00DF62BB">
        <w:rPr>
          <w:rFonts w:eastAsia="Times New Roman"/>
          <w:lang w:val="ru-RU" w:eastAsia="ru-RU"/>
        </w:rPr>
        <w:t>ամայնքի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մասնավոր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գերեզմանատան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r w:rsidR="00D6387D" w:rsidRPr="00DF62BB">
        <w:rPr>
          <w:rFonts w:eastAsia="Times New Roman"/>
          <w:lang w:val="ru-RU" w:eastAsia="ru-RU"/>
        </w:rPr>
        <w:t>և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շահագործման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</w:p>
    <w:p w14:paraId="14A913F8" w14:textId="5A663374" w:rsidR="00D6387D" w:rsidRPr="00DF62BB" w:rsidRDefault="00F8337C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1)</w:t>
      </w:r>
      <w:r w:rsidR="00D6387D" w:rsidRPr="00DF62BB">
        <w:rPr>
          <w:rFonts w:eastAsia="Times New Roman"/>
          <w:lang w:eastAsia="ru-RU"/>
        </w:rPr>
        <w:t xml:space="preserve"> 3 </w:t>
      </w:r>
      <w:proofErr w:type="spellStart"/>
      <w:r w:rsidR="00D6387D" w:rsidRPr="00DF62BB">
        <w:rPr>
          <w:rFonts w:eastAsia="Times New Roman"/>
          <w:lang w:val="ru-RU" w:eastAsia="ru-RU"/>
        </w:rPr>
        <w:t>հա</w:t>
      </w:r>
      <w:proofErr w:type="spellEnd"/>
      <w:r w:rsidR="00D6387D" w:rsidRPr="00DF62BB">
        <w:rPr>
          <w:rFonts w:eastAsia="Times New Roman"/>
          <w:lang w:eastAsia="ru-RU"/>
        </w:rPr>
        <w:t>-</w:t>
      </w:r>
      <w:proofErr w:type="spellStart"/>
      <w:r w:rsidR="00D6387D" w:rsidRPr="00DF62BB">
        <w:rPr>
          <w:rFonts w:eastAsia="Times New Roman"/>
          <w:lang w:val="ru-RU" w:eastAsia="ru-RU"/>
        </w:rPr>
        <w:t>ից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eastAsia="ru-RU"/>
        </w:rPr>
        <w:t xml:space="preserve"> 5 </w:t>
      </w:r>
      <w:proofErr w:type="spellStart"/>
      <w:r w:rsidR="00D6387D" w:rsidRPr="00DF62BB">
        <w:rPr>
          <w:rFonts w:eastAsia="Times New Roman"/>
          <w:lang w:val="ru-RU" w:eastAsia="ru-RU"/>
        </w:rPr>
        <w:t>հա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գերեզմանատների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4A6BAD" w:rsidRPr="00DF62BB">
        <w:rPr>
          <w:rFonts w:eastAsia="Times New Roman"/>
          <w:lang w:eastAsia="ru-RU"/>
        </w:rPr>
        <w:t xml:space="preserve"> </w:t>
      </w:r>
      <w:r w:rsidR="008A5DC3" w:rsidRPr="00DF62BB">
        <w:rPr>
          <w:rFonts w:eastAsia="Times New Roman"/>
          <w:lang w:val="hy-AM" w:eastAsia="ru-RU"/>
        </w:rPr>
        <w:t xml:space="preserve">750 </w:t>
      </w:r>
      <w:r w:rsidR="004A6BAD" w:rsidRPr="00DF62BB">
        <w:rPr>
          <w:rFonts w:eastAsia="Times New Roman"/>
          <w:lang w:eastAsia="ru-RU"/>
        </w:rPr>
        <w:t>000</w:t>
      </w:r>
      <w:r w:rsidR="00D6387D" w:rsidRPr="00DF62BB">
        <w:rPr>
          <w:rFonts w:eastAsia="Times New Roman"/>
          <w:lang w:eastAsia="ru-RU"/>
        </w:rPr>
        <w:t xml:space="preserve"> </w:t>
      </w:r>
      <w:r w:rsidR="004A6BAD" w:rsidRPr="00DF62BB">
        <w:rPr>
          <w:rFonts w:eastAsia="Times New Roman"/>
          <w:lang w:eastAsia="ru-RU"/>
        </w:rPr>
        <w:t>(</w:t>
      </w:r>
      <w:r w:rsidR="008A5DC3" w:rsidRPr="00DF62BB">
        <w:rPr>
          <w:rFonts w:eastAsia="Times New Roman"/>
          <w:lang w:val="hy-AM" w:eastAsia="ru-RU"/>
        </w:rPr>
        <w:t>յոթ հարյուր հիսուն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721ACF" w:rsidRPr="00DF62BB">
        <w:rPr>
          <w:rFonts w:eastAsia="Times New Roman"/>
          <w:lang w:eastAsia="ru-RU"/>
        </w:rPr>
        <w:t>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eastAsia="ru-RU"/>
        </w:rPr>
        <w:t>,</w:t>
      </w:r>
    </w:p>
    <w:p w14:paraId="356FC805" w14:textId="5D7B5C0D" w:rsidR="00D6387D" w:rsidRPr="00DF62BB" w:rsidRDefault="00F8337C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2)</w:t>
      </w:r>
      <w:r w:rsidR="00D6387D" w:rsidRPr="00DF62BB">
        <w:rPr>
          <w:rFonts w:eastAsia="Times New Roman"/>
          <w:lang w:eastAsia="ru-RU"/>
        </w:rPr>
        <w:t xml:space="preserve"> 5 </w:t>
      </w:r>
      <w:proofErr w:type="spellStart"/>
      <w:r w:rsidR="00D6387D" w:rsidRPr="00DF62BB">
        <w:rPr>
          <w:rFonts w:eastAsia="Times New Roman"/>
          <w:lang w:val="ru-RU" w:eastAsia="ru-RU"/>
        </w:rPr>
        <w:t>հա</w:t>
      </w:r>
      <w:proofErr w:type="spellEnd"/>
      <w:r w:rsidR="00D6387D" w:rsidRPr="00DF62BB">
        <w:rPr>
          <w:rFonts w:eastAsia="Times New Roman"/>
          <w:lang w:eastAsia="ru-RU"/>
        </w:rPr>
        <w:t>-</w:t>
      </w:r>
      <w:proofErr w:type="spellStart"/>
      <w:r w:rsidR="00D6387D" w:rsidRPr="00DF62BB">
        <w:rPr>
          <w:rFonts w:eastAsia="Times New Roman"/>
          <w:lang w:val="ru-RU" w:eastAsia="ru-RU"/>
        </w:rPr>
        <w:t>ից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eastAsia="ru-RU"/>
        </w:rPr>
        <w:t xml:space="preserve"> 7 </w:t>
      </w:r>
      <w:proofErr w:type="spellStart"/>
      <w:r w:rsidR="00D6387D" w:rsidRPr="00DF62BB">
        <w:rPr>
          <w:rFonts w:eastAsia="Times New Roman"/>
          <w:lang w:val="ru-RU" w:eastAsia="ru-RU"/>
        </w:rPr>
        <w:t>հա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գերեզմանատների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r w:rsidR="008A5DC3" w:rsidRPr="00DF62BB">
        <w:rPr>
          <w:rFonts w:eastAsia="Times New Roman"/>
          <w:lang w:val="hy-AM" w:eastAsia="ru-RU"/>
        </w:rPr>
        <w:t>1</w:t>
      </w:r>
      <w:r w:rsidR="008A5DC3" w:rsidRPr="00DF62BB">
        <w:rPr>
          <w:rFonts w:ascii="Calibri" w:eastAsia="Times New Roman" w:hAnsi="Calibri" w:cs="Calibri"/>
          <w:lang w:val="hy-AM" w:eastAsia="ru-RU"/>
        </w:rPr>
        <w:t> </w:t>
      </w:r>
      <w:r w:rsidR="008A5DC3" w:rsidRPr="00DF62BB">
        <w:rPr>
          <w:rFonts w:eastAsia="Times New Roman"/>
          <w:lang w:val="hy-AM" w:eastAsia="ru-RU"/>
        </w:rPr>
        <w:t>500 000</w:t>
      </w:r>
      <w:r w:rsidR="00FF36D4" w:rsidRPr="00DF62BB">
        <w:rPr>
          <w:rFonts w:eastAsia="Times New Roman"/>
          <w:lang w:eastAsia="ru-RU"/>
        </w:rPr>
        <w:t xml:space="preserve"> (</w:t>
      </w:r>
      <w:r w:rsidR="008A5DC3" w:rsidRPr="00DF62BB">
        <w:rPr>
          <w:rFonts w:eastAsia="Times New Roman"/>
          <w:lang w:val="hy-AM" w:eastAsia="ru-RU"/>
        </w:rPr>
        <w:t>մեկ միլիոն հինգ հարյուր հազար</w:t>
      </w:r>
      <w:r w:rsidR="00721ACF" w:rsidRPr="00DF62BB">
        <w:rPr>
          <w:rFonts w:eastAsia="Times New Roman"/>
          <w:lang w:eastAsia="ru-RU"/>
        </w:rPr>
        <w:t>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eastAsia="ru-RU"/>
        </w:rPr>
        <w:t>,</w:t>
      </w:r>
    </w:p>
    <w:p w14:paraId="1C592C44" w14:textId="4EB8029B" w:rsidR="00D6387D" w:rsidRPr="00DF62BB" w:rsidRDefault="00F8337C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3)</w:t>
      </w:r>
      <w:r w:rsidR="00D6387D" w:rsidRPr="00DF62BB">
        <w:rPr>
          <w:rFonts w:eastAsia="Times New Roman"/>
          <w:lang w:eastAsia="ru-RU"/>
        </w:rPr>
        <w:t xml:space="preserve"> 7 </w:t>
      </w:r>
      <w:proofErr w:type="spellStart"/>
      <w:r w:rsidR="00D6387D" w:rsidRPr="00DF62BB">
        <w:rPr>
          <w:rFonts w:eastAsia="Times New Roman"/>
          <w:lang w:val="ru-RU" w:eastAsia="ru-RU"/>
        </w:rPr>
        <w:t>հա</w:t>
      </w:r>
      <w:proofErr w:type="spellEnd"/>
      <w:r w:rsidR="00D6387D" w:rsidRPr="00DF62BB">
        <w:rPr>
          <w:rFonts w:eastAsia="Times New Roman"/>
          <w:lang w:eastAsia="ru-RU"/>
        </w:rPr>
        <w:t>-</w:t>
      </w:r>
      <w:proofErr w:type="spellStart"/>
      <w:r w:rsidR="00D6387D" w:rsidRPr="00DF62BB">
        <w:rPr>
          <w:rFonts w:eastAsia="Times New Roman"/>
          <w:lang w:val="ru-RU" w:eastAsia="ru-RU"/>
        </w:rPr>
        <w:t>ից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մինչև</w:t>
      </w:r>
      <w:proofErr w:type="spellEnd"/>
      <w:r w:rsidR="00D6387D" w:rsidRPr="00DF62BB">
        <w:rPr>
          <w:rFonts w:eastAsia="Times New Roman"/>
          <w:lang w:eastAsia="ru-RU"/>
        </w:rPr>
        <w:t xml:space="preserve"> 10 </w:t>
      </w:r>
      <w:proofErr w:type="spellStart"/>
      <w:r w:rsidR="00D6387D" w:rsidRPr="00DF62BB">
        <w:rPr>
          <w:rFonts w:eastAsia="Times New Roman"/>
          <w:lang w:val="ru-RU" w:eastAsia="ru-RU"/>
        </w:rPr>
        <w:t>հա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գերեզմանատների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r w:rsidR="008A5DC3" w:rsidRPr="00DF62BB">
        <w:rPr>
          <w:rFonts w:eastAsia="Times New Roman"/>
          <w:lang w:val="hy-AM" w:eastAsia="ru-RU"/>
        </w:rPr>
        <w:t>2</w:t>
      </w:r>
      <w:r w:rsidR="008A5DC3" w:rsidRPr="00DF62BB">
        <w:rPr>
          <w:rFonts w:ascii="Calibri" w:eastAsia="Times New Roman" w:hAnsi="Calibri" w:cs="Calibri"/>
          <w:lang w:val="hy-AM" w:eastAsia="ru-RU"/>
        </w:rPr>
        <w:t> </w:t>
      </w:r>
      <w:r w:rsidR="008A5DC3" w:rsidRPr="00DF62BB">
        <w:rPr>
          <w:rFonts w:eastAsia="Times New Roman"/>
          <w:lang w:val="hy-AM" w:eastAsia="ru-RU"/>
        </w:rPr>
        <w:t>100 000</w:t>
      </w:r>
      <w:r w:rsidR="00FF36D4" w:rsidRPr="00DF62BB">
        <w:rPr>
          <w:rFonts w:eastAsia="Times New Roman"/>
          <w:lang w:eastAsia="ru-RU"/>
        </w:rPr>
        <w:t xml:space="preserve"> (</w:t>
      </w:r>
      <w:r w:rsidR="008A5DC3" w:rsidRPr="00DF62BB">
        <w:rPr>
          <w:rFonts w:eastAsia="Times New Roman"/>
          <w:lang w:val="hy-AM" w:eastAsia="ru-RU"/>
        </w:rPr>
        <w:t>երկու միլիոն հարյուր հազար</w:t>
      </w:r>
      <w:r w:rsidR="00721ACF" w:rsidRPr="00DF62BB">
        <w:rPr>
          <w:rFonts w:eastAsia="Times New Roman"/>
          <w:lang w:eastAsia="ru-RU"/>
        </w:rPr>
        <w:t>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eastAsia="ru-RU"/>
        </w:rPr>
        <w:t>,</w:t>
      </w:r>
    </w:p>
    <w:p w14:paraId="2403F097" w14:textId="4A313998" w:rsidR="00D6387D" w:rsidRPr="00DF62BB" w:rsidRDefault="00F8337C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4)</w:t>
      </w:r>
      <w:r w:rsidR="00D6387D" w:rsidRPr="00DF62BB">
        <w:rPr>
          <w:rFonts w:eastAsia="Times New Roman"/>
          <w:lang w:eastAsia="ru-RU"/>
        </w:rPr>
        <w:t xml:space="preserve"> 10 </w:t>
      </w:r>
      <w:proofErr w:type="spellStart"/>
      <w:r w:rsidR="00D6387D" w:rsidRPr="00DF62BB">
        <w:rPr>
          <w:rFonts w:eastAsia="Times New Roman"/>
          <w:lang w:val="ru-RU" w:eastAsia="ru-RU"/>
        </w:rPr>
        <w:t>հա</w:t>
      </w:r>
      <w:proofErr w:type="spellEnd"/>
      <w:r w:rsidR="00D6387D" w:rsidRPr="00DF62BB">
        <w:rPr>
          <w:rFonts w:eastAsia="Times New Roman"/>
          <w:lang w:eastAsia="ru-RU"/>
        </w:rPr>
        <w:t>-</w:t>
      </w:r>
      <w:proofErr w:type="spellStart"/>
      <w:r w:rsidR="00D6387D" w:rsidRPr="00DF62BB">
        <w:rPr>
          <w:rFonts w:eastAsia="Times New Roman"/>
          <w:lang w:val="ru-RU" w:eastAsia="ru-RU"/>
        </w:rPr>
        <w:t>ից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ավել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մակերես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ունեցող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գերեզմանատների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FF36D4" w:rsidRPr="00DF62BB">
        <w:rPr>
          <w:rFonts w:eastAsia="Times New Roman"/>
          <w:lang w:eastAsia="ru-RU"/>
        </w:rPr>
        <w:t xml:space="preserve"> </w:t>
      </w:r>
      <w:r w:rsidR="008A5DC3" w:rsidRPr="00DF62BB">
        <w:rPr>
          <w:rFonts w:eastAsia="Times New Roman"/>
          <w:lang w:val="hy-AM" w:eastAsia="ru-RU"/>
        </w:rPr>
        <w:t>3</w:t>
      </w:r>
      <w:r w:rsidR="00FF36D4" w:rsidRPr="00DF62BB">
        <w:rPr>
          <w:rFonts w:ascii="Calibri" w:eastAsia="Times New Roman" w:hAnsi="Calibri" w:cs="Calibri"/>
          <w:lang w:eastAsia="ru-RU"/>
        </w:rPr>
        <w:t> </w:t>
      </w:r>
      <w:r w:rsidR="00FF36D4" w:rsidRPr="00DF62BB">
        <w:rPr>
          <w:rFonts w:eastAsia="Times New Roman"/>
          <w:lang w:eastAsia="ru-RU"/>
        </w:rPr>
        <w:t>000 000</w:t>
      </w:r>
      <w:r w:rsidR="00D6387D" w:rsidRPr="00DF62BB">
        <w:rPr>
          <w:rFonts w:eastAsia="Times New Roman"/>
          <w:lang w:eastAsia="ru-RU"/>
        </w:rPr>
        <w:t xml:space="preserve"> </w:t>
      </w:r>
      <w:r w:rsidR="00FF36D4" w:rsidRPr="00DF62BB">
        <w:rPr>
          <w:rFonts w:eastAsia="Times New Roman"/>
          <w:lang w:eastAsia="ru-RU"/>
        </w:rPr>
        <w:t>(</w:t>
      </w:r>
      <w:r w:rsidR="008A5DC3" w:rsidRPr="00DF62BB">
        <w:rPr>
          <w:rFonts w:eastAsia="Times New Roman"/>
          <w:lang w:val="hy-AM" w:eastAsia="ru-RU"/>
        </w:rPr>
        <w:t>երեք միլիոն</w:t>
      </w:r>
      <w:r w:rsidR="00721ACF" w:rsidRPr="00DF62BB">
        <w:rPr>
          <w:rFonts w:eastAsia="Times New Roman"/>
          <w:lang w:eastAsia="ru-RU"/>
        </w:rPr>
        <w:t>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eastAsia="ru-RU"/>
        </w:rPr>
        <w:t>.</w:t>
      </w:r>
    </w:p>
    <w:p w14:paraId="77F01D0B" w14:textId="2B063699" w:rsidR="00D6387D" w:rsidRPr="00DF62BB" w:rsidRDefault="00F8337C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2</w:t>
      </w:r>
      <w:r w:rsidR="00A977BE" w:rsidRPr="00DF62BB">
        <w:rPr>
          <w:rFonts w:eastAsia="Times New Roman"/>
          <w:lang w:eastAsia="ru-RU"/>
        </w:rPr>
        <w:t>3</w:t>
      </w:r>
      <w:r w:rsidRPr="00DF62BB">
        <w:rPr>
          <w:rFonts w:eastAsia="Times New Roman"/>
          <w:lang w:eastAsia="ru-RU"/>
        </w:rPr>
        <w:t>.</w:t>
      </w:r>
      <w:r w:rsidR="00D6387D" w:rsidRPr="00DF62BB">
        <w:rPr>
          <w:rFonts w:eastAsia="Times New Roman"/>
          <w:lang w:eastAsia="ru-RU"/>
        </w:rPr>
        <w:t xml:space="preserve"> </w:t>
      </w:r>
      <w:r w:rsidR="00B64BB1" w:rsidRPr="00DF62BB">
        <w:rPr>
          <w:rFonts w:eastAsia="Times New Roman"/>
          <w:lang w:eastAsia="ru-RU"/>
        </w:rPr>
        <w:t>Հ</w:t>
      </w:r>
      <w:proofErr w:type="spellStart"/>
      <w:r w:rsidR="00D6387D" w:rsidRPr="00DF62BB">
        <w:rPr>
          <w:rFonts w:eastAsia="Times New Roman"/>
          <w:lang w:val="ru-RU" w:eastAsia="ru-RU"/>
        </w:rPr>
        <w:t>ամայնքի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սահմանափակման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ենթակա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ծառայության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օբյեկտի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գործունեության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</w:p>
    <w:p w14:paraId="519728E7" w14:textId="3CAB2D7C" w:rsidR="00D6387D" w:rsidRPr="00DF62BB" w:rsidRDefault="00F8337C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1)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կարաոկեի</w:t>
      </w:r>
      <w:proofErr w:type="spellEnd"/>
      <w:r w:rsidR="00D6387D" w:rsidRPr="00DF62BB">
        <w:rPr>
          <w:rFonts w:eastAsia="Times New Roman"/>
          <w:lang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դիսկոտեկի</w:t>
      </w:r>
      <w:proofErr w:type="spellEnd"/>
      <w:r w:rsidR="00D6387D" w:rsidRPr="00DF62BB">
        <w:rPr>
          <w:rFonts w:eastAsia="Times New Roman"/>
          <w:lang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բաղնիքի</w:t>
      </w:r>
      <w:proofErr w:type="spellEnd"/>
      <w:r w:rsidR="00D6387D" w:rsidRPr="00DF62BB">
        <w:rPr>
          <w:rFonts w:eastAsia="Times New Roman"/>
          <w:lang w:eastAsia="ru-RU"/>
        </w:rPr>
        <w:t xml:space="preserve">, </w:t>
      </w:r>
      <w:proofErr w:type="spellStart"/>
      <w:r w:rsidR="00D6387D" w:rsidRPr="00DF62BB">
        <w:rPr>
          <w:rFonts w:eastAsia="Times New Roman"/>
          <w:lang w:val="ru-RU" w:eastAsia="ru-RU"/>
        </w:rPr>
        <w:t>սաունայի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r w:rsidR="00D6387D" w:rsidRPr="00DF62BB">
        <w:rPr>
          <w:rFonts w:eastAsia="Times New Roman"/>
          <w:lang w:val="ru-RU" w:eastAsia="ru-RU"/>
        </w:rPr>
        <w:t>և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շոգեբաղնիքի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eastAsia="ru-RU"/>
        </w:rPr>
        <w:t xml:space="preserve">` </w:t>
      </w:r>
      <w:proofErr w:type="spellStart"/>
      <w:r w:rsidR="00D6387D" w:rsidRPr="00DF62BB">
        <w:rPr>
          <w:rFonts w:eastAsia="Times New Roman"/>
          <w:lang w:val="ru-RU" w:eastAsia="ru-RU"/>
        </w:rPr>
        <w:t>համայնքի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4A6BAD" w:rsidRPr="00DF62BB">
        <w:rPr>
          <w:rFonts w:eastAsia="Times New Roman"/>
          <w:lang w:eastAsia="ru-RU"/>
        </w:rPr>
        <w:t xml:space="preserve"> 10 000</w:t>
      </w:r>
      <w:r w:rsidR="00D6387D" w:rsidRPr="00DF62BB">
        <w:rPr>
          <w:rFonts w:eastAsia="Times New Roman"/>
          <w:lang w:eastAsia="ru-RU"/>
        </w:rPr>
        <w:t xml:space="preserve"> </w:t>
      </w:r>
      <w:r w:rsidR="004A6BAD" w:rsidRPr="00DF62BB">
        <w:rPr>
          <w:rFonts w:eastAsia="Times New Roman"/>
          <w:lang w:eastAsia="ru-RU"/>
        </w:rPr>
        <w:t>(</w:t>
      </w:r>
      <w:proofErr w:type="spellStart"/>
      <w:r w:rsidR="00D6387D" w:rsidRPr="00DF62BB">
        <w:rPr>
          <w:rFonts w:eastAsia="Times New Roman"/>
          <w:lang w:val="ru-RU" w:eastAsia="ru-RU"/>
        </w:rPr>
        <w:t>տասը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721ACF" w:rsidRPr="00DF62BB">
        <w:rPr>
          <w:rFonts w:eastAsia="Times New Roman"/>
          <w:lang w:eastAsia="ru-RU"/>
        </w:rPr>
        <w:t>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D6387D" w:rsidRPr="00DF62BB">
        <w:rPr>
          <w:rFonts w:eastAsia="Times New Roman"/>
          <w:lang w:eastAsia="ru-RU"/>
        </w:rPr>
        <w:t>,</w:t>
      </w:r>
    </w:p>
    <w:p w14:paraId="2F091424" w14:textId="123197AF" w:rsidR="00D6387D" w:rsidRPr="00DF62BB" w:rsidRDefault="00F8337C" w:rsidP="00D6387D">
      <w:pPr>
        <w:shd w:val="clear" w:color="auto" w:fill="FFFFFF"/>
        <w:ind w:firstLine="375"/>
        <w:jc w:val="both"/>
        <w:rPr>
          <w:rFonts w:eastAsia="Times New Roman"/>
          <w:lang w:eastAsia="ru-RU"/>
        </w:rPr>
      </w:pPr>
      <w:r w:rsidRPr="00DF62BB">
        <w:rPr>
          <w:rFonts w:eastAsia="Times New Roman"/>
          <w:lang w:eastAsia="ru-RU"/>
        </w:rPr>
        <w:t>2)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հեստապարային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ակումբի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օրացուցային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տարվա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eastAsia="ru-RU"/>
        </w:rPr>
        <w:t xml:space="preserve">` </w:t>
      </w:r>
      <w:proofErr w:type="spellStart"/>
      <w:r w:rsidR="00D6387D" w:rsidRPr="00DF62BB">
        <w:rPr>
          <w:rFonts w:eastAsia="Times New Roman"/>
          <w:lang w:val="ru-RU" w:eastAsia="ru-RU"/>
        </w:rPr>
        <w:t>համայնքի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վարչական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FF36D4" w:rsidRPr="00DF62BB">
        <w:rPr>
          <w:rFonts w:eastAsia="Times New Roman"/>
          <w:lang w:eastAsia="ru-RU"/>
        </w:rPr>
        <w:t xml:space="preserve"> 100</w:t>
      </w:r>
      <w:r w:rsidR="00FF36D4" w:rsidRPr="00DF62BB">
        <w:rPr>
          <w:rFonts w:ascii="Calibri" w:eastAsia="Times New Roman" w:hAnsi="Calibri" w:cs="Calibri"/>
          <w:lang w:eastAsia="ru-RU"/>
        </w:rPr>
        <w:t> </w:t>
      </w:r>
      <w:r w:rsidR="00FF36D4" w:rsidRPr="00DF62BB">
        <w:rPr>
          <w:rFonts w:eastAsia="Times New Roman"/>
          <w:lang w:eastAsia="ru-RU"/>
        </w:rPr>
        <w:t>000 (</w:t>
      </w:r>
      <w:proofErr w:type="spellStart"/>
      <w:r w:rsidR="00D6387D" w:rsidRPr="00DF62BB">
        <w:rPr>
          <w:rFonts w:eastAsia="Times New Roman"/>
          <w:lang w:eastAsia="ru-RU"/>
        </w:rPr>
        <w:t>մեկ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հարյուր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721ACF" w:rsidRPr="00DF62BB">
        <w:rPr>
          <w:rFonts w:eastAsia="Times New Roman"/>
          <w:lang w:eastAsia="ru-RU"/>
        </w:rPr>
        <w:t>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</w:t>
      </w:r>
      <w:proofErr w:type="spellEnd"/>
      <w:r w:rsidR="00C6684D" w:rsidRPr="00DF62BB">
        <w:rPr>
          <w:rFonts w:eastAsia="Times New Roman"/>
          <w:lang w:eastAsia="ru-RU"/>
        </w:rPr>
        <w:t>,</w:t>
      </w:r>
    </w:p>
    <w:p w14:paraId="229A8F96" w14:textId="1DC35B16" w:rsidR="009046DB" w:rsidRPr="00DF62BB" w:rsidRDefault="00A977BE" w:rsidP="009046DB">
      <w:pPr>
        <w:shd w:val="clear" w:color="auto" w:fill="FFFFFF"/>
        <w:ind w:firstLine="375"/>
        <w:jc w:val="both"/>
        <w:rPr>
          <w:shd w:val="clear" w:color="auto" w:fill="FFFFFF"/>
        </w:rPr>
      </w:pPr>
      <w:r w:rsidRPr="00DF62BB">
        <w:rPr>
          <w:rFonts w:eastAsia="Times New Roman"/>
          <w:lang w:eastAsia="ru-RU"/>
        </w:rPr>
        <w:t xml:space="preserve">24. </w:t>
      </w:r>
      <w:r w:rsidRPr="00DF62BB">
        <w:rPr>
          <w:rFonts w:ascii="Calibri" w:hAnsi="Calibri" w:cs="Calibri"/>
          <w:shd w:val="clear" w:color="auto" w:fill="FFFFFF"/>
        </w:rPr>
        <w:t> </w:t>
      </w:r>
      <w:proofErr w:type="spellStart"/>
      <w:r w:rsidR="009046DB" w:rsidRPr="00DF62BB">
        <w:rPr>
          <w:shd w:val="clear" w:color="auto" w:fill="FFFFFF"/>
        </w:rPr>
        <w:t>Համայնքի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վարչական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տարածքում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իրավաբանական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անձանց</w:t>
      </w:r>
      <w:proofErr w:type="spellEnd"/>
      <w:r w:rsidR="009046DB" w:rsidRPr="00DF62BB">
        <w:rPr>
          <w:shd w:val="clear" w:color="auto" w:fill="FFFFFF"/>
        </w:rPr>
        <w:t xml:space="preserve"> և </w:t>
      </w:r>
      <w:proofErr w:type="spellStart"/>
      <w:r w:rsidR="009046DB" w:rsidRPr="00DF62BB">
        <w:rPr>
          <w:shd w:val="clear" w:color="auto" w:fill="FFFFFF"/>
        </w:rPr>
        <w:t>անհատ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ձեռնարկատերերին</w:t>
      </w:r>
      <w:proofErr w:type="spellEnd"/>
      <w:r w:rsidR="004C01CE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շրջիկ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առևտրի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կետի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միջոցով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վաճառքի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կազմակերպման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կամ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ծառայության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մատուցման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թույլտվության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համար</w:t>
      </w:r>
      <w:proofErr w:type="spellEnd"/>
      <w:r w:rsidR="009046DB" w:rsidRPr="00DF62BB">
        <w:rPr>
          <w:shd w:val="clear" w:color="auto" w:fill="FFFFFF"/>
        </w:rPr>
        <w:t xml:space="preserve">՝ </w:t>
      </w:r>
      <w:proofErr w:type="spellStart"/>
      <w:r w:rsidR="009046DB" w:rsidRPr="00DF62BB">
        <w:rPr>
          <w:shd w:val="clear" w:color="auto" w:fill="FFFFFF"/>
        </w:rPr>
        <w:t>յուրաքանչյուր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ամսվա</w:t>
      </w:r>
      <w:proofErr w:type="spellEnd"/>
      <w:r w:rsidR="009046DB" w:rsidRPr="00DF62BB">
        <w:rPr>
          <w:shd w:val="clear" w:color="auto" w:fill="FFFFFF"/>
        </w:rPr>
        <w:t xml:space="preserve"> </w:t>
      </w:r>
      <w:proofErr w:type="spellStart"/>
      <w:r w:rsidR="009046DB" w:rsidRPr="00DF62BB">
        <w:rPr>
          <w:shd w:val="clear" w:color="auto" w:fill="FFFFFF"/>
        </w:rPr>
        <w:t>համար</w:t>
      </w:r>
      <w:proofErr w:type="spellEnd"/>
      <w:r w:rsidR="009046DB" w:rsidRPr="00DF62BB">
        <w:rPr>
          <w:shd w:val="clear" w:color="auto" w:fill="FFFFFF"/>
        </w:rPr>
        <w:t>՝ 20</w:t>
      </w:r>
      <w:r w:rsidR="009046DB" w:rsidRPr="00DF62BB">
        <w:rPr>
          <w:rFonts w:ascii="Calibri" w:hAnsi="Calibri" w:cs="Calibri"/>
          <w:shd w:val="clear" w:color="auto" w:fill="FFFFFF"/>
        </w:rPr>
        <w:t> </w:t>
      </w:r>
      <w:r w:rsidR="009046DB" w:rsidRPr="00DF62BB">
        <w:rPr>
          <w:shd w:val="clear" w:color="auto" w:fill="FFFFFF"/>
        </w:rPr>
        <w:t xml:space="preserve">000 </w:t>
      </w:r>
      <w:r w:rsidR="009046DB" w:rsidRPr="00DF62BB">
        <w:rPr>
          <w:rFonts w:eastAsia="Times New Roman"/>
          <w:lang w:eastAsia="ru-RU"/>
        </w:rPr>
        <w:t>(</w:t>
      </w:r>
      <w:proofErr w:type="spellStart"/>
      <w:r w:rsidR="009046DB" w:rsidRPr="00DF62BB">
        <w:rPr>
          <w:rFonts w:eastAsia="Times New Roman"/>
          <w:lang w:eastAsia="ru-RU"/>
        </w:rPr>
        <w:t>քսան</w:t>
      </w:r>
      <w:proofErr w:type="spellEnd"/>
      <w:r w:rsidR="009046DB" w:rsidRPr="00DF62BB">
        <w:rPr>
          <w:rFonts w:eastAsia="Times New Roman"/>
          <w:lang w:eastAsia="ru-RU"/>
        </w:rPr>
        <w:t xml:space="preserve"> </w:t>
      </w:r>
      <w:proofErr w:type="spellStart"/>
      <w:r w:rsidR="009046DB" w:rsidRPr="00DF62BB">
        <w:rPr>
          <w:rFonts w:eastAsia="Times New Roman"/>
          <w:lang w:val="ru-RU" w:eastAsia="ru-RU"/>
        </w:rPr>
        <w:t>հազար</w:t>
      </w:r>
      <w:proofErr w:type="spellEnd"/>
      <w:r w:rsidR="009046DB" w:rsidRPr="00DF62BB">
        <w:rPr>
          <w:rFonts w:eastAsia="Times New Roman"/>
          <w:lang w:eastAsia="ru-RU"/>
        </w:rPr>
        <w:t xml:space="preserve">) </w:t>
      </w:r>
      <w:proofErr w:type="spellStart"/>
      <w:r w:rsidR="009046DB" w:rsidRPr="00DF62BB">
        <w:rPr>
          <w:rFonts w:eastAsia="Times New Roman"/>
          <w:lang w:val="ru-RU" w:eastAsia="ru-RU"/>
        </w:rPr>
        <w:t>դրամ</w:t>
      </w:r>
      <w:proofErr w:type="spellEnd"/>
      <w:r w:rsidR="009046DB" w:rsidRPr="00DF62BB">
        <w:rPr>
          <w:shd w:val="clear" w:color="auto" w:fill="FFFFFF"/>
        </w:rPr>
        <w:t>.</w:t>
      </w:r>
    </w:p>
    <w:p w14:paraId="331576B0" w14:textId="1434F6B2" w:rsidR="00D6387D" w:rsidRPr="00DF62BB" w:rsidRDefault="009046DB" w:rsidP="009046DB">
      <w:pPr>
        <w:shd w:val="clear" w:color="auto" w:fill="FFFFFF"/>
        <w:tabs>
          <w:tab w:val="left" w:pos="426"/>
        </w:tabs>
        <w:jc w:val="both"/>
        <w:rPr>
          <w:rFonts w:eastAsia="Times New Roman"/>
          <w:lang w:eastAsia="ru-RU"/>
        </w:rPr>
      </w:pPr>
      <w:r w:rsidRPr="00DF62BB">
        <w:rPr>
          <w:shd w:val="clear" w:color="auto" w:fill="FFFFFF"/>
        </w:rPr>
        <w:t xml:space="preserve">     </w:t>
      </w:r>
      <w:r w:rsidR="00BE2FEF" w:rsidRPr="00DF62BB">
        <w:rPr>
          <w:rFonts w:eastAsia="Times New Roman"/>
          <w:lang w:eastAsia="ru-RU"/>
        </w:rPr>
        <w:t>25.</w:t>
      </w:r>
      <w:r w:rsidR="00D6387D" w:rsidRPr="00DF62BB">
        <w:rPr>
          <w:rFonts w:eastAsia="Times New Roman"/>
          <w:lang w:eastAsia="ru-RU"/>
        </w:rPr>
        <w:t xml:space="preserve"> </w:t>
      </w:r>
      <w:r w:rsidR="00B64BB1" w:rsidRPr="00DF62BB">
        <w:rPr>
          <w:rFonts w:eastAsia="Times New Roman"/>
          <w:lang w:eastAsia="ru-RU"/>
        </w:rPr>
        <w:t>Հ</w:t>
      </w:r>
      <w:proofErr w:type="spellStart"/>
      <w:r w:rsidR="00D6387D" w:rsidRPr="00DF62BB">
        <w:rPr>
          <w:rFonts w:eastAsia="Times New Roman"/>
          <w:lang w:val="ru-RU" w:eastAsia="ru-RU"/>
        </w:rPr>
        <w:t>ամայնքի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տարածքում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հանրային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սննդի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ծառայություն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մատուցող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անձանց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տվյալ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օբյեկտին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հարակից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ընդհանուր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օգտագործման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տարածքներում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ամառային</w:t>
      </w:r>
      <w:proofErr w:type="spellEnd"/>
      <w:r w:rsidR="00D6387D" w:rsidRPr="00DF62BB">
        <w:rPr>
          <w:rFonts w:eastAsia="Times New Roman"/>
          <w:lang w:eastAsia="ru-RU"/>
        </w:rPr>
        <w:t xml:space="preserve"> (</w:t>
      </w:r>
      <w:proofErr w:type="spellStart"/>
      <w:r w:rsidR="00D6387D" w:rsidRPr="00DF62BB">
        <w:rPr>
          <w:rFonts w:eastAsia="Times New Roman"/>
          <w:lang w:val="ru-RU" w:eastAsia="ru-RU"/>
        </w:rPr>
        <w:t>մայիսի</w:t>
      </w:r>
      <w:proofErr w:type="spellEnd"/>
      <w:r w:rsidR="00D6387D" w:rsidRPr="00DF62BB">
        <w:rPr>
          <w:rFonts w:eastAsia="Times New Roman"/>
          <w:lang w:eastAsia="ru-RU"/>
        </w:rPr>
        <w:t xml:space="preserve"> 1-</w:t>
      </w:r>
      <w:proofErr w:type="spellStart"/>
      <w:r w:rsidR="00D6387D" w:rsidRPr="00DF62BB">
        <w:rPr>
          <w:rFonts w:eastAsia="Times New Roman"/>
          <w:lang w:val="ru-RU" w:eastAsia="ru-RU"/>
        </w:rPr>
        <w:t>ից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հոկտեմբերի</w:t>
      </w:r>
      <w:proofErr w:type="spellEnd"/>
      <w:r w:rsidR="00D6387D" w:rsidRPr="00DF62BB">
        <w:rPr>
          <w:rFonts w:eastAsia="Times New Roman"/>
          <w:lang w:eastAsia="ru-RU"/>
        </w:rPr>
        <w:t xml:space="preserve"> 31-</w:t>
      </w:r>
      <w:r w:rsidR="00D6387D" w:rsidRPr="00DF62BB">
        <w:rPr>
          <w:rFonts w:eastAsia="Times New Roman"/>
          <w:lang w:val="ru-RU" w:eastAsia="ru-RU"/>
        </w:rPr>
        <w:t>ը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ներառյալ</w:t>
      </w:r>
      <w:proofErr w:type="spellEnd"/>
      <w:r w:rsidR="00D6387D" w:rsidRPr="00DF62BB">
        <w:rPr>
          <w:rFonts w:eastAsia="Times New Roman"/>
          <w:lang w:eastAsia="ru-RU"/>
        </w:rPr>
        <w:t xml:space="preserve">) </w:t>
      </w:r>
      <w:r w:rsidR="00D6387D" w:rsidRPr="00DF62BB">
        <w:rPr>
          <w:rFonts w:eastAsia="Times New Roman"/>
          <w:lang w:val="ru-RU" w:eastAsia="ru-RU"/>
        </w:rPr>
        <w:t>և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ձմեռային</w:t>
      </w:r>
      <w:proofErr w:type="spellEnd"/>
      <w:r w:rsidR="00D6387D" w:rsidRPr="00DF62BB">
        <w:rPr>
          <w:rFonts w:eastAsia="Times New Roman"/>
          <w:lang w:eastAsia="ru-RU"/>
        </w:rPr>
        <w:t xml:space="preserve"> (</w:t>
      </w:r>
      <w:proofErr w:type="spellStart"/>
      <w:r w:rsidR="00D6387D" w:rsidRPr="00DF62BB">
        <w:rPr>
          <w:rFonts w:eastAsia="Times New Roman"/>
          <w:lang w:val="ru-RU" w:eastAsia="ru-RU"/>
        </w:rPr>
        <w:t>նոյեմբերի</w:t>
      </w:r>
      <w:proofErr w:type="spellEnd"/>
      <w:r w:rsidR="00D6387D" w:rsidRPr="00DF62BB">
        <w:rPr>
          <w:rFonts w:eastAsia="Times New Roman"/>
          <w:lang w:eastAsia="ru-RU"/>
        </w:rPr>
        <w:t xml:space="preserve"> 1-</w:t>
      </w:r>
      <w:proofErr w:type="spellStart"/>
      <w:r w:rsidR="00D6387D" w:rsidRPr="00DF62BB">
        <w:rPr>
          <w:rFonts w:eastAsia="Times New Roman"/>
          <w:lang w:val="ru-RU" w:eastAsia="ru-RU"/>
        </w:rPr>
        <w:t>ից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ապրիլի</w:t>
      </w:r>
      <w:proofErr w:type="spellEnd"/>
      <w:r w:rsidR="00D6387D" w:rsidRPr="00DF62BB">
        <w:rPr>
          <w:rFonts w:eastAsia="Times New Roman"/>
          <w:lang w:eastAsia="ru-RU"/>
        </w:rPr>
        <w:t xml:space="preserve"> 30-</w:t>
      </w:r>
      <w:r w:rsidR="00D6387D" w:rsidRPr="00DF62BB">
        <w:rPr>
          <w:rFonts w:eastAsia="Times New Roman"/>
          <w:lang w:val="ru-RU" w:eastAsia="ru-RU"/>
        </w:rPr>
        <w:t>ը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ներառյալ</w:t>
      </w:r>
      <w:proofErr w:type="spellEnd"/>
      <w:r w:rsidR="00D6387D" w:rsidRPr="00DF62BB">
        <w:rPr>
          <w:rFonts w:eastAsia="Times New Roman"/>
          <w:lang w:eastAsia="ru-RU"/>
        </w:rPr>
        <w:t xml:space="preserve">) </w:t>
      </w:r>
      <w:proofErr w:type="spellStart"/>
      <w:r w:rsidR="00D6387D" w:rsidRPr="00DF62BB">
        <w:rPr>
          <w:rFonts w:eastAsia="Times New Roman"/>
          <w:lang w:val="ru-RU" w:eastAsia="ru-RU"/>
        </w:rPr>
        <w:t>սեզոններին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հանրային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սննդի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ծառայության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կազմակերպման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թույլտվության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val="ru-RU" w:eastAsia="ru-RU"/>
        </w:rPr>
        <w:t>՝</w:t>
      </w:r>
      <w:r w:rsidR="00D6387D" w:rsidRPr="00DF62BB">
        <w:rPr>
          <w:rFonts w:eastAsia="Times New Roman"/>
          <w:lang w:eastAsia="ru-RU"/>
        </w:rPr>
        <w:t xml:space="preserve"> </w:t>
      </w:r>
      <w:r w:rsidR="00FF36D4" w:rsidRPr="00DF62BB">
        <w:rPr>
          <w:rFonts w:eastAsia="Times New Roman"/>
          <w:lang w:eastAsia="ru-RU"/>
        </w:rPr>
        <w:t>10</w:t>
      </w:r>
      <w:r w:rsidR="00FF36D4" w:rsidRPr="00DF62BB">
        <w:rPr>
          <w:rFonts w:ascii="Calibri" w:eastAsia="Times New Roman" w:hAnsi="Calibri" w:cs="Calibri"/>
          <w:lang w:eastAsia="ru-RU"/>
        </w:rPr>
        <w:t> </w:t>
      </w:r>
      <w:r w:rsidR="00FF36D4" w:rsidRPr="00DF62BB">
        <w:rPr>
          <w:rFonts w:eastAsia="Times New Roman"/>
          <w:lang w:eastAsia="ru-RU"/>
        </w:rPr>
        <w:t>000 (</w:t>
      </w:r>
      <w:proofErr w:type="spellStart"/>
      <w:r w:rsidR="00D6387D" w:rsidRPr="00DF62BB">
        <w:rPr>
          <w:rFonts w:eastAsia="Times New Roman"/>
          <w:lang w:val="ru-RU" w:eastAsia="ru-RU"/>
        </w:rPr>
        <w:t>տաս</w:t>
      </w:r>
      <w:proofErr w:type="spellEnd"/>
      <w:r w:rsidR="0088688A" w:rsidRPr="00DF62BB">
        <w:rPr>
          <w:rFonts w:eastAsia="Times New Roman"/>
          <w:lang w:eastAsia="ru-RU"/>
        </w:rPr>
        <w:t>ը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հազար</w:t>
      </w:r>
      <w:proofErr w:type="spellEnd"/>
      <w:r w:rsidR="00721ACF" w:rsidRPr="00DF62BB">
        <w:rPr>
          <w:rFonts w:eastAsia="Times New Roman"/>
          <w:lang w:eastAsia="ru-RU"/>
        </w:rPr>
        <w:t>)</w:t>
      </w:r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դրամ՝մեկ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քառակուսի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մետրի</w:t>
      </w:r>
      <w:proofErr w:type="spellEnd"/>
      <w:r w:rsidR="00D6387D" w:rsidRPr="00DF62BB">
        <w:rPr>
          <w:rFonts w:eastAsia="Times New Roman"/>
          <w:lang w:eastAsia="ru-RU"/>
        </w:rPr>
        <w:t xml:space="preserve"> </w:t>
      </w:r>
      <w:proofErr w:type="spellStart"/>
      <w:r w:rsidR="00D6387D" w:rsidRPr="00DF62BB">
        <w:rPr>
          <w:rFonts w:eastAsia="Times New Roman"/>
          <w:lang w:val="ru-RU" w:eastAsia="ru-RU"/>
        </w:rPr>
        <w:t>համար</w:t>
      </w:r>
      <w:proofErr w:type="spellEnd"/>
      <w:r w:rsidR="00D6387D" w:rsidRPr="00DF62BB">
        <w:rPr>
          <w:rFonts w:eastAsia="Times New Roman"/>
          <w:lang w:eastAsia="ru-RU"/>
        </w:rPr>
        <w:t xml:space="preserve">: </w:t>
      </w:r>
    </w:p>
    <w:p w14:paraId="59771048" w14:textId="77777777" w:rsidR="00D6387D" w:rsidRPr="00DF62BB" w:rsidRDefault="00D6387D" w:rsidP="00036E06">
      <w:pPr>
        <w:shd w:val="clear" w:color="auto" w:fill="FFFFFF"/>
        <w:jc w:val="both"/>
        <w:rPr>
          <w:rFonts w:eastAsia="Times New Roman"/>
          <w:b/>
          <w:bCs/>
          <w:lang w:eastAsia="ru-RU"/>
        </w:rPr>
      </w:pPr>
    </w:p>
    <w:p w14:paraId="47B88BE6" w14:textId="77777777" w:rsidR="00D6387D" w:rsidRPr="00DF62BB" w:rsidRDefault="00D6387D" w:rsidP="00D6387D">
      <w:pPr>
        <w:shd w:val="clear" w:color="auto" w:fill="FFFFFF"/>
        <w:ind w:firstLine="375"/>
        <w:jc w:val="both"/>
        <w:rPr>
          <w:rFonts w:eastAsia="Times New Roman"/>
          <w:b/>
          <w:bCs/>
          <w:lang w:eastAsia="ru-RU"/>
        </w:rPr>
      </w:pPr>
    </w:p>
    <w:bookmarkEnd w:id="0"/>
    <w:p w14:paraId="0DDBC60F" w14:textId="77777777" w:rsidR="00D6387D" w:rsidRPr="00DF62BB" w:rsidRDefault="00D6387D" w:rsidP="00D6387D">
      <w:pPr>
        <w:shd w:val="clear" w:color="auto" w:fill="FFFFFF"/>
        <w:ind w:firstLine="375"/>
        <w:jc w:val="both"/>
        <w:rPr>
          <w:rFonts w:eastAsia="Times New Roman"/>
          <w:b/>
          <w:bCs/>
          <w:lang w:eastAsia="ru-RU"/>
        </w:rPr>
      </w:pPr>
    </w:p>
    <w:sectPr w:rsidR="00D6387D" w:rsidRPr="00DF62BB" w:rsidSect="00D638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70777" w14:textId="77777777" w:rsidR="003E2C18" w:rsidRDefault="003E2C18" w:rsidP="00A446B9">
      <w:r>
        <w:separator/>
      </w:r>
    </w:p>
  </w:endnote>
  <w:endnote w:type="continuationSeparator" w:id="0">
    <w:p w14:paraId="0EFE0348" w14:textId="77777777" w:rsidR="003E2C18" w:rsidRDefault="003E2C18" w:rsidP="00A4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F029B" w14:textId="77777777" w:rsidR="003E2C18" w:rsidRDefault="003E2C18" w:rsidP="00A446B9">
      <w:r>
        <w:separator/>
      </w:r>
    </w:p>
  </w:footnote>
  <w:footnote w:type="continuationSeparator" w:id="0">
    <w:p w14:paraId="7B9D2075" w14:textId="77777777" w:rsidR="003E2C18" w:rsidRDefault="003E2C18" w:rsidP="00A44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13DB"/>
    <w:multiLevelType w:val="hybridMultilevel"/>
    <w:tmpl w:val="C67AC700"/>
    <w:lvl w:ilvl="0" w:tplc="96C21EA4">
      <w:start w:val="20"/>
      <w:numFmt w:val="decimal"/>
      <w:lvlText w:val="%1."/>
      <w:lvlJc w:val="left"/>
      <w:pPr>
        <w:ind w:left="79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8D40507"/>
    <w:multiLevelType w:val="hybridMultilevel"/>
    <w:tmpl w:val="D01C7C48"/>
    <w:lvl w:ilvl="0" w:tplc="A5B6C86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2B3B35DA"/>
    <w:multiLevelType w:val="hybridMultilevel"/>
    <w:tmpl w:val="7B025FB8"/>
    <w:lvl w:ilvl="0" w:tplc="BF940F2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F4262"/>
    <w:multiLevelType w:val="hybridMultilevel"/>
    <w:tmpl w:val="0904556E"/>
    <w:lvl w:ilvl="0" w:tplc="C9986480">
      <w:start w:val="20"/>
      <w:numFmt w:val="decimal"/>
      <w:lvlText w:val="%1."/>
      <w:lvlJc w:val="left"/>
      <w:pPr>
        <w:ind w:left="11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8625875"/>
    <w:multiLevelType w:val="hybridMultilevel"/>
    <w:tmpl w:val="AE78D1D0"/>
    <w:lvl w:ilvl="0" w:tplc="0486F2FC">
      <w:start w:val="1"/>
      <w:numFmt w:val="decimal"/>
      <w:lvlText w:val="%1)"/>
      <w:lvlJc w:val="left"/>
      <w:pPr>
        <w:ind w:left="630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87471F0"/>
    <w:multiLevelType w:val="hybridMultilevel"/>
    <w:tmpl w:val="CDBA06C8"/>
    <w:lvl w:ilvl="0" w:tplc="E6641B3A">
      <w:start w:val="19"/>
      <w:numFmt w:val="decimal"/>
      <w:lvlText w:val="%1"/>
      <w:lvlJc w:val="left"/>
      <w:pPr>
        <w:ind w:left="11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A40"/>
    <w:rsid w:val="00003C5F"/>
    <w:rsid w:val="00036E06"/>
    <w:rsid w:val="00040341"/>
    <w:rsid w:val="00043A65"/>
    <w:rsid w:val="000975DC"/>
    <w:rsid w:val="000A72E4"/>
    <w:rsid w:val="000B1FD5"/>
    <w:rsid w:val="000C7F88"/>
    <w:rsid w:val="000D2889"/>
    <w:rsid w:val="00110796"/>
    <w:rsid w:val="00131C67"/>
    <w:rsid w:val="00153BDC"/>
    <w:rsid w:val="00196A37"/>
    <w:rsid w:val="001B328F"/>
    <w:rsid w:val="001E3237"/>
    <w:rsid w:val="00221E7E"/>
    <w:rsid w:val="00223B81"/>
    <w:rsid w:val="002804CA"/>
    <w:rsid w:val="002A4F29"/>
    <w:rsid w:val="002A7E3E"/>
    <w:rsid w:val="002C4563"/>
    <w:rsid w:val="002E39B8"/>
    <w:rsid w:val="002F7A40"/>
    <w:rsid w:val="003113A6"/>
    <w:rsid w:val="00331F5E"/>
    <w:rsid w:val="0033311E"/>
    <w:rsid w:val="00336119"/>
    <w:rsid w:val="00377D65"/>
    <w:rsid w:val="003B56D4"/>
    <w:rsid w:val="003B673E"/>
    <w:rsid w:val="003C2EA0"/>
    <w:rsid w:val="003E2637"/>
    <w:rsid w:val="003E2C18"/>
    <w:rsid w:val="003F0DBC"/>
    <w:rsid w:val="004566B5"/>
    <w:rsid w:val="004878C0"/>
    <w:rsid w:val="004A6BAD"/>
    <w:rsid w:val="004C01CE"/>
    <w:rsid w:val="00523054"/>
    <w:rsid w:val="00526CA8"/>
    <w:rsid w:val="00533F62"/>
    <w:rsid w:val="005457EB"/>
    <w:rsid w:val="0055361E"/>
    <w:rsid w:val="0058295E"/>
    <w:rsid w:val="005B5728"/>
    <w:rsid w:val="00653D32"/>
    <w:rsid w:val="00654347"/>
    <w:rsid w:val="006B64AC"/>
    <w:rsid w:val="006F77F2"/>
    <w:rsid w:val="00721ACF"/>
    <w:rsid w:val="00772F82"/>
    <w:rsid w:val="00785819"/>
    <w:rsid w:val="00787452"/>
    <w:rsid w:val="007B0496"/>
    <w:rsid w:val="007C6CE3"/>
    <w:rsid w:val="00802502"/>
    <w:rsid w:val="00807388"/>
    <w:rsid w:val="0082534E"/>
    <w:rsid w:val="0088688A"/>
    <w:rsid w:val="008A5DC3"/>
    <w:rsid w:val="008C1412"/>
    <w:rsid w:val="008F6B15"/>
    <w:rsid w:val="009046DB"/>
    <w:rsid w:val="00924335"/>
    <w:rsid w:val="00984535"/>
    <w:rsid w:val="009B39E0"/>
    <w:rsid w:val="00A327C9"/>
    <w:rsid w:val="00A42C6C"/>
    <w:rsid w:val="00A446B9"/>
    <w:rsid w:val="00A71567"/>
    <w:rsid w:val="00A84286"/>
    <w:rsid w:val="00A977BE"/>
    <w:rsid w:val="00AA2BA8"/>
    <w:rsid w:val="00AE4A57"/>
    <w:rsid w:val="00B0382F"/>
    <w:rsid w:val="00B278BB"/>
    <w:rsid w:val="00B43D3E"/>
    <w:rsid w:val="00B64BB1"/>
    <w:rsid w:val="00B722B1"/>
    <w:rsid w:val="00B85699"/>
    <w:rsid w:val="00B91009"/>
    <w:rsid w:val="00BA1131"/>
    <w:rsid w:val="00BE2FEF"/>
    <w:rsid w:val="00C433EE"/>
    <w:rsid w:val="00C65CDB"/>
    <w:rsid w:val="00C6684D"/>
    <w:rsid w:val="00C71F17"/>
    <w:rsid w:val="00C8249F"/>
    <w:rsid w:val="00CA2839"/>
    <w:rsid w:val="00CF7269"/>
    <w:rsid w:val="00CF7E56"/>
    <w:rsid w:val="00D12EFF"/>
    <w:rsid w:val="00D6387D"/>
    <w:rsid w:val="00D7540D"/>
    <w:rsid w:val="00DE3B5D"/>
    <w:rsid w:val="00DF62BB"/>
    <w:rsid w:val="00E0333F"/>
    <w:rsid w:val="00E32311"/>
    <w:rsid w:val="00E40491"/>
    <w:rsid w:val="00E47FF8"/>
    <w:rsid w:val="00E567BA"/>
    <w:rsid w:val="00E66542"/>
    <w:rsid w:val="00E927E8"/>
    <w:rsid w:val="00EB7028"/>
    <w:rsid w:val="00EF0A6A"/>
    <w:rsid w:val="00EF54A1"/>
    <w:rsid w:val="00EF618B"/>
    <w:rsid w:val="00F0380C"/>
    <w:rsid w:val="00F2384C"/>
    <w:rsid w:val="00F30747"/>
    <w:rsid w:val="00F8337C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F998"/>
  <w15:docId w15:val="{3F0B03A0-7890-4E79-8F92-29252A5D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87D"/>
    <w:pPr>
      <w:spacing w:after="0" w:line="240" w:lineRule="auto"/>
    </w:pPr>
    <w:rPr>
      <w:rFonts w:ascii="GHEA Grapalat" w:eastAsia="Calibri" w:hAnsi="GHEA Grapalat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87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styleId="a4">
    <w:name w:val="Strong"/>
    <w:basedOn w:val="a0"/>
    <w:uiPriority w:val="22"/>
    <w:qFormat/>
    <w:rsid w:val="00D6387D"/>
    <w:rPr>
      <w:b/>
      <w:bCs/>
    </w:rPr>
  </w:style>
  <w:style w:type="paragraph" w:styleId="a5">
    <w:name w:val="List Paragraph"/>
    <w:basedOn w:val="a"/>
    <w:uiPriority w:val="34"/>
    <w:qFormat/>
    <w:rsid w:val="00D638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38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387D"/>
    <w:rPr>
      <w:rFonts w:ascii="Segoe UI" w:eastAsia="Calibri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A446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46B9"/>
    <w:rPr>
      <w:rFonts w:ascii="GHEA Grapalat" w:eastAsia="Calibri" w:hAnsi="GHEA Grapalat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A446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446B9"/>
    <w:rPr>
      <w:rFonts w:ascii="GHEA Grapalat" w:eastAsia="Calibri" w:hAnsi="GHEA Grapalat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5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6D83-1503-4313-A2FC-5CF309A8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8</Pages>
  <Words>3068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Devdep Akhuryan</cp:lastModifiedBy>
  <cp:revision>27</cp:revision>
  <cp:lastPrinted>2024-02-02T11:05:00Z</cp:lastPrinted>
  <dcterms:created xsi:type="dcterms:W3CDTF">2024-01-26T12:12:00Z</dcterms:created>
  <dcterms:modified xsi:type="dcterms:W3CDTF">2025-11-07T12:26:00Z</dcterms:modified>
</cp:coreProperties>
</file>