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434D" w14:textId="244DDDDC" w:rsidR="005A1645" w:rsidRDefault="00C54602" w:rsidP="005A1645">
      <w:pPr>
        <w:spacing w:after="0" w:line="240" w:lineRule="auto"/>
        <w:jc w:val="right"/>
        <w:rPr>
          <w:rFonts w:ascii="GHEA Grapalat" w:hAnsi="GHEA Grapalat" w:cs="Calibri"/>
          <w:bCs/>
          <w:sz w:val="20"/>
          <w:szCs w:val="20"/>
          <w:lang w:val="en-US"/>
        </w:rPr>
      </w:pPr>
      <w:r>
        <w:rPr>
          <w:rFonts w:ascii="GHEA Grapalat" w:hAnsi="GHEA Grapalat" w:cs="Calibri"/>
          <w:bCs/>
          <w:sz w:val="20"/>
          <w:szCs w:val="20"/>
          <w:lang w:val="en-US"/>
        </w:rPr>
        <w:t>«</w:t>
      </w:r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>Հավելված</w:t>
      </w:r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>Հայաստանի Հանրապետության</w:t>
      </w:r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Շիրակի մարզի Ախուրյան</w:t>
      </w:r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համայնքի</w:t>
      </w:r>
      <w:r w:rsidR="003326D7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ավագանու 2022 թվականի</w:t>
      </w:r>
      <w:r w:rsidR="003326D7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հունվարի</w:t>
      </w:r>
      <w:r w:rsidR="002D0760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19-ի թիվ 11</w:t>
      </w:r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որոշման</w:t>
      </w:r>
      <w:r>
        <w:rPr>
          <w:rFonts w:ascii="GHEA Grapalat" w:hAnsi="GHEA Grapalat" w:cs="Calibri"/>
          <w:bCs/>
          <w:sz w:val="20"/>
          <w:szCs w:val="20"/>
          <w:lang w:val="en-US"/>
        </w:rPr>
        <w:t>»</w:t>
      </w:r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br/>
      </w:r>
      <w:r>
        <w:rPr>
          <w:rFonts w:ascii="GHEA Grapalat" w:hAnsi="GHEA Grapalat" w:cs="Calibri"/>
          <w:bCs/>
          <w:sz w:val="20"/>
          <w:szCs w:val="20"/>
          <w:lang w:val="en-US"/>
        </w:rPr>
        <w:t>«</w:t>
      </w:r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Հավելված </w:t>
      </w:r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>Հայաստանի Հանրապետության</w:t>
      </w:r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Շիրակի մարզի Ախուրյան</w:t>
      </w:r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համայնքի ավագանու 202</w:t>
      </w:r>
      <w:r w:rsidR="00B26DCC" w:rsidRPr="002D0760">
        <w:rPr>
          <w:rFonts w:ascii="GHEA Grapalat" w:hAnsi="GHEA Grapalat" w:cs="Calibri"/>
          <w:bCs/>
          <w:sz w:val="20"/>
          <w:szCs w:val="20"/>
          <w:lang w:val="en-US"/>
        </w:rPr>
        <w:t>2 թվականի</w:t>
      </w:r>
      <w:r w:rsidR="00B26DCC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փետրվարի 18-ի թիվ 19</w:t>
      </w:r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որոշման</w:t>
      </w:r>
      <w:r>
        <w:rPr>
          <w:rFonts w:ascii="GHEA Grapalat" w:hAnsi="GHEA Grapalat" w:cs="Calibri"/>
          <w:bCs/>
          <w:sz w:val="20"/>
          <w:szCs w:val="20"/>
          <w:lang w:val="en-US"/>
        </w:rPr>
        <w:t>»</w:t>
      </w:r>
    </w:p>
    <w:p w14:paraId="32CD68E3" w14:textId="55F400A0" w:rsidR="002A643B" w:rsidRPr="002D0760" w:rsidRDefault="00C54602" w:rsidP="005A1645">
      <w:pPr>
        <w:spacing w:after="0" w:line="240" w:lineRule="auto"/>
        <w:jc w:val="right"/>
        <w:rPr>
          <w:rFonts w:ascii="GHEA Grapalat" w:hAnsi="GHEA Grapalat" w:cs="Calibri"/>
          <w:bCs/>
          <w:sz w:val="20"/>
          <w:szCs w:val="20"/>
          <w:lang w:val="en-US"/>
        </w:rPr>
      </w:pPr>
      <w:r>
        <w:rPr>
          <w:rFonts w:ascii="GHEA Grapalat" w:hAnsi="GHEA Grapalat" w:cs="Calibri"/>
          <w:bCs/>
          <w:sz w:val="20"/>
          <w:szCs w:val="20"/>
          <w:lang w:val="en-US"/>
        </w:rPr>
        <w:t>«</w:t>
      </w:r>
      <w:r w:rsidR="002A643B">
        <w:rPr>
          <w:rFonts w:ascii="GHEA Grapalat" w:hAnsi="GHEA Grapalat" w:cs="Calibri"/>
          <w:bCs/>
          <w:sz w:val="20"/>
          <w:szCs w:val="20"/>
          <w:lang w:val="en-US"/>
        </w:rPr>
        <w:t>Հավելված</w:t>
      </w:r>
      <w:r w:rsidR="002A643B">
        <w:rPr>
          <w:rFonts w:ascii="GHEA Grapalat" w:hAnsi="GHEA Grapalat" w:cs="Calibri"/>
          <w:bCs/>
          <w:sz w:val="20"/>
          <w:szCs w:val="20"/>
          <w:lang w:val="en-US"/>
        </w:rPr>
        <w:br/>
      </w:r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>Հայաստանի Հանրապետության</w:t>
      </w:r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Շիրակի մարզի Ախուրյան</w:t>
      </w:r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համայնքի ավագանու </w:t>
      </w:r>
      <w:r w:rsidR="002A643B">
        <w:rPr>
          <w:rFonts w:ascii="GHEA Grapalat" w:hAnsi="GHEA Grapalat" w:cs="Calibri"/>
          <w:bCs/>
          <w:sz w:val="20"/>
          <w:szCs w:val="20"/>
          <w:lang w:val="en-US"/>
        </w:rPr>
        <w:br/>
      </w:r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>2022 թվականի</w:t>
      </w:r>
      <w:r w:rsidR="002A643B">
        <w:rPr>
          <w:rFonts w:ascii="GHEA Grapalat" w:hAnsi="GHEA Grapalat" w:cs="Calibri"/>
          <w:bCs/>
          <w:sz w:val="20"/>
          <w:szCs w:val="20"/>
          <w:lang w:val="en-US"/>
        </w:rPr>
        <w:t xml:space="preserve"> մարտի </w:t>
      </w:r>
      <w:r w:rsidR="002A643B">
        <w:rPr>
          <w:rFonts w:ascii="GHEA Grapalat" w:hAnsi="GHEA Grapalat" w:cs="Calibri"/>
          <w:bCs/>
          <w:sz w:val="20"/>
          <w:szCs w:val="20"/>
          <w:lang w:val="en-US"/>
        </w:rPr>
        <w:br/>
        <w:t>25-ի թիվ 56-Ա որոշման</w:t>
      </w:r>
      <w:r>
        <w:rPr>
          <w:rFonts w:ascii="GHEA Grapalat" w:hAnsi="GHEA Grapalat" w:cs="Calibri"/>
          <w:bCs/>
          <w:sz w:val="20"/>
          <w:szCs w:val="20"/>
          <w:lang w:val="en-US"/>
        </w:rPr>
        <w:t>»</w:t>
      </w:r>
    </w:p>
    <w:p w14:paraId="536EDC9A" w14:textId="77777777" w:rsidR="005A1645" w:rsidRPr="002D0760" w:rsidRDefault="005A1645" w:rsidP="005A1645">
      <w:pPr>
        <w:spacing w:after="0" w:line="240" w:lineRule="auto"/>
        <w:jc w:val="center"/>
        <w:rPr>
          <w:rFonts w:ascii="GHEA Grapalat" w:hAnsi="GHEA Grapalat" w:cs="Calibri"/>
          <w:bCs/>
          <w:sz w:val="20"/>
          <w:szCs w:val="20"/>
          <w:lang w:val="en-US"/>
        </w:rPr>
      </w:pPr>
    </w:p>
    <w:p w14:paraId="4EED56E0" w14:textId="63598117" w:rsidR="005A1645" w:rsidRPr="002D0760" w:rsidRDefault="005A1645" w:rsidP="00932284">
      <w:pPr>
        <w:spacing w:after="0" w:line="240" w:lineRule="auto"/>
        <w:jc w:val="center"/>
        <w:rPr>
          <w:rFonts w:ascii="GHEA Grapalat" w:hAnsi="GHEA Grapalat" w:cs="Calibri"/>
          <w:bCs/>
          <w:sz w:val="24"/>
          <w:szCs w:val="24"/>
          <w:lang w:val="en-US"/>
        </w:rPr>
      </w:pPr>
      <w:r w:rsidRPr="002D0760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ՇԻՐԱԿԻ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ԱԽՈՒՐՅԱՆԻ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ՀԱՄԱՅՆՔԱՊԵՏԱՐԱՆԻ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ԱՇԽԱՏԱԿԱԶՄԻ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ԱՇԽԱՏԱԿԻՑՆԵՐԻ</w:t>
      </w:r>
      <w:r w:rsidRPr="002D0760">
        <w:rPr>
          <w:rFonts w:cs="Calibri"/>
          <w:sz w:val="24"/>
          <w:szCs w:val="24"/>
          <w:shd w:val="clear" w:color="auto" w:fill="FFFFFF"/>
          <w:lang w:val="en-US"/>
        </w:rPr>
        <w:t> 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ԹՎԱՔԱՆԱԿԸ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,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ՀԱՍՏԻՔԱՑՈՒՑԱԿԸ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CA0639">
        <w:rPr>
          <w:rFonts w:ascii="GHEA Grapalat" w:hAnsi="GHEA Grapalat"/>
          <w:sz w:val="24"/>
          <w:szCs w:val="24"/>
          <w:shd w:val="clear" w:color="auto" w:fill="FFFFFF"/>
          <w:lang w:val="en-US"/>
        </w:rPr>
        <w:t>ԵՎ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ՊԱՇՏՈՆԱՅԻՆ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ԴՐՈՒՅՔԱՉԱՓԵՐԸ</w:t>
      </w:r>
      <w:r w:rsidR="00CA0639">
        <w:rPr>
          <w:rFonts w:ascii="GHEA Grapalat" w:hAnsi="GHEA Grapalat"/>
          <w:sz w:val="24"/>
          <w:szCs w:val="24"/>
          <w:shd w:val="clear" w:color="auto" w:fill="FFFFFF"/>
          <w:lang w:val="en-US"/>
        </w:rPr>
        <w:t>՝ 2022 ԹՎԱԿԱՆԻ ԱՊՐԻԼԻ 26-Ի ԹԻՎ 66-Ա ՈՐՈՇՄԱՄԲ ՀԱՍՏԱՏՎԱԾ ՓՈՓՈԽՈՒԹՅՈՒՆՆԵՐՈՎ</w:t>
      </w:r>
    </w:p>
    <w:p w14:paraId="022AAD1D" w14:textId="7BBA3960" w:rsidR="005A1645" w:rsidRDefault="005A1645" w:rsidP="005A1645">
      <w:pPr>
        <w:spacing w:after="0" w:line="240" w:lineRule="auto"/>
        <w:rPr>
          <w:rFonts w:ascii="GHEA Grapalat" w:hAnsi="GHEA Grapalat" w:cs="Calibri"/>
          <w:bCs/>
          <w:sz w:val="24"/>
          <w:szCs w:val="24"/>
          <w:lang w:val="en-US"/>
        </w:rPr>
      </w:pPr>
      <w:r w:rsidRPr="002D0760">
        <w:rPr>
          <w:rFonts w:ascii="GHEA Grapalat" w:hAnsi="GHEA Grapalat" w:cs="Calibri"/>
          <w:bCs/>
          <w:sz w:val="24"/>
          <w:szCs w:val="24"/>
          <w:lang w:val="en-US"/>
        </w:rPr>
        <w:t>Աշխատակիցների թվաքանակը՝ 174</w:t>
      </w:r>
    </w:p>
    <w:p w14:paraId="323818E7" w14:textId="77777777" w:rsidR="00CA0639" w:rsidRPr="002D0760" w:rsidRDefault="00CA0639" w:rsidP="005A1645">
      <w:pPr>
        <w:spacing w:after="0" w:line="240" w:lineRule="auto"/>
        <w:rPr>
          <w:rFonts w:ascii="GHEA Grapalat" w:hAnsi="GHEA Grapalat" w:cs="Calibri"/>
          <w:bCs/>
          <w:sz w:val="24"/>
          <w:szCs w:val="24"/>
          <w:lang w:val="en-US"/>
        </w:rPr>
      </w:pPr>
      <w:bookmarkStart w:id="0" w:name="_GoBack"/>
      <w:bookmarkEnd w:id="0"/>
    </w:p>
    <w:tbl>
      <w:tblPr>
        <w:tblW w:w="11203" w:type="dxa"/>
        <w:tblInd w:w="-861" w:type="dxa"/>
        <w:tblLook w:val="04A0" w:firstRow="1" w:lastRow="0" w:firstColumn="1" w:lastColumn="0" w:noHBand="0" w:noVBand="1"/>
      </w:tblPr>
      <w:tblGrid>
        <w:gridCol w:w="575"/>
        <w:gridCol w:w="3426"/>
        <w:gridCol w:w="1171"/>
        <w:gridCol w:w="1630"/>
        <w:gridCol w:w="1633"/>
        <w:gridCol w:w="1514"/>
        <w:gridCol w:w="1233"/>
        <w:gridCol w:w="21"/>
      </w:tblGrid>
      <w:tr w:rsidR="002D0760" w:rsidRPr="002D0760" w14:paraId="3A021912" w14:textId="77777777" w:rsidTr="00932284">
        <w:trPr>
          <w:gridAfter w:val="1"/>
          <w:wAfter w:w="21" w:type="dxa"/>
          <w:trHeight w:val="4207"/>
        </w:trPr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569C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3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8613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Հաստիքի անվանումը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53DB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Հաստիքի քանակը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C0F0" w14:textId="2BA11C00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Պաշտոնային դրույքաչափը</w:t>
            </w:r>
            <w:r w:rsidR="00124D7A"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br/>
              <w:t>(</w:t>
            </w:r>
            <w:r w:rsidR="00124D7A"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  <w:t>դրամ</w:t>
            </w:r>
            <w:r w:rsidR="00124D7A"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A2DC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Պաշտոնային դրույքաչափի տոկոսաչափը՝ համայնքի ղեկավարի պաշտոնային դրույքաչափի նկատմամբ (%)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AC6F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Հաստիքային միավորը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0859" w14:textId="781B92CC" w:rsidR="005A1645" w:rsidRPr="002D0760" w:rsidRDefault="005A1645" w:rsidP="009C43B1">
            <w:pPr>
              <w:tabs>
                <w:tab w:val="left" w:pos="961"/>
              </w:tabs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Ընդամենը</w:t>
            </w:r>
            <w:r w:rsidR="00124D7A"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br/>
              <w:t>(դրամ)</w:t>
            </w:r>
          </w:p>
        </w:tc>
      </w:tr>
      <w:tr w:rsidR="002D0760" w:rsidRPr="002D0760" w14:paraId="5C6EF7F2" w14:textId="77777777" w:rsidTr="002A643B">
        <w:trPr>
          <w:gridAfter w:val="1"/>
          <w:wAfter w:w="21" w:type="dxa"/>
          <w:trHeight w:val="60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8A01A" w14:textId="77777777" w:rsidR="005A1645" w:rsidRPr="002D0760" w:rsidRDefault="005A1645" w:rsidP="005A164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2FA1B" w14:textId="77777777" w:rsidR="005A1645" w:rsidRPr="002D0760" w:rsidRDefault="005A1645" w:rsidP="005A164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1D6F8" w14:textId="77777777" w:rsidR="005A1645" w:rsidRPr="002D0760" w:rsidRDefault="005A1645" w:rsidP="005A164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B6FE" w14:textId="5EBBE46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91262" w14:textId="77777777" w:rsidR="005A1645" w:rsidRPr="002D0760" w:rsidRDefault="005A1645" w:rsidP="005A164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E07D" w14:textId="77777777" w:rsidR="005A1645" w:rsidRPr="002D0760" w:rsidRDefault="005A1645" w:rsidP="005A164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FFA9" w14:textId="54DB8BF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2D0760" w:rsidRPr="002D0760" w14:paraId="0F2071E9" w14:textId="77777777" w:rsidTr="00932284">
        <w:trPr>
          <w:trHeight w:val="356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ADB0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2D0760">
              <w:rPr>
                <w:rFonts w:ascii="MS Mincho" w:eastAsia="MS Mincho" w:hAnsi="MS Mincho" w:cs="Calibri" w:hint="eastAsia"/>
                <w:b/>
                <w:bCs/>
                <w:sz w:val="24"/>
                <w:szCs w:val="24"/>
                <w:lang w:val="en-US" w:eastAsia="en-US"/>
              </w:rPr>
              <w:t>․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ՀԱՄԱՅՆՔԱՅԻՆ ՔԱՂԱՔԱԿԱՆ  ՊԱՇՏՈՆՆԵՐ</w:t>
            </w:r>
          </w:p>
        </w:tc>
      </w:tr>
      <w:tr w:rsidR="002D0760" w:rsidRPr="002D0760" w14:paraId="4989B940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A22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A57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Համայնքի ղեկավար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285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32D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450980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87B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C7E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DBB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450980</w:t>
            </w:r>
          </w:p>
        </w:tc>
      </w:tr>
      <w:tr w:rsidR="002D0760" w:rsidRPr="002D0760" w14:paraId="0BDC4B78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B32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BB8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Համայնքի ղեկավարի առաջին տեղակալ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E8E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F55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360384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8AD5" w14:textId="1367BE1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79,9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D5C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6AA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360384</w:t>
            </w:r>
          </w:p>
        </w:tc>
      </w:tr>
      <w:tr w:rsidR="002D0760" w:rsidRPr="002D0760" w14:paraId="1A4FA48E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FEA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AD9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Համայնքի ղեկավարի տեղակալ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61C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56F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350386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916F" w14:textId="341651F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164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A28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700772</w:t>
            </w:r>
          </w:p>
        </w:tc>
      </w:tr>
      <w:tr w:rsidR="002D0760" w:rsidRPr="002D0760" w14:paraId="5614FA58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68A61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B7A2C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ECACF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B3950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1161750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693AF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06BEC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D283B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1512136</w:t>
            </w:r>
          </w:p>
        </w:tc>
      </w:tr>
      <w:tr w:rsidR="002D0760" w:rsidRPr="002D0760" w14:paraId="3C4CCB91" w14:textId="77777777" w:rsidTr="00932284">
        <w:trPr>
          <w:trHeight w:val="52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F89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6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1343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2.ՀԱՄԱՅՆՔԱՅԻՆ ՀԱՅԵՑՈՂԱԿԱՆ ՊԱՇՏՈՆՆԵՐ</w:t>
            </w:r>
          </w:p>
        </w:tc>
      </w:tr>
      <w:tr w:rsidR="002D0760" w:rsidRPr="002D0760" w14:paraId="4A4DEAB1" w14:textId="77777777" w:rsidTr="002A643B">
        <w:trPr>
          <w:gridAfter w:val="1"/>
          <w:wAfter w:w="21" w:type="dxa"/>
          <w:trHeight w:val="99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4C5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lastRenderedPageBreak/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CD0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Համայնքի ղեկավարի առաջին տեղակալի օգնական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DE0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E9B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190000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BD60B" w14:textId="166489F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1F3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614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190000</w:t>
            </w:r>
          </w:p>
        </w:tc>
      </w:tr>
      <w:tr w:rsidR="002D0760" w:rsidRPr="002D0760" w14:paraId="19F5CC1A" w14:textId="77777777" w:rsidTr="002A643B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5DB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386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Համայնքի ղեկավարի տեղակալի օգնական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C79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CA5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190000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4765" w14:textId="66CD132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42,1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B4B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FE8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380000</w:t>
            </w:r>
          </w:p>
        </w:tc>
      </w:tr>
      <w:tr w:rsidR="002D0760" w:rsidRPr="002D0760" w14:paraId="12D71CA7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BE5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C31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Համայնքի ղեկավարի խորհրդական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F46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9DD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270000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D7D0" w14:textId="3FE9AF80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59,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FB7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C0D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540000</w:t>
            </w:r>
          </w:p>
        </w:tc>
      </w:tr>
      <w:tr w:rsidR="002D0760" w:rsidRPr="002D0760" w14:paraId="3535F20E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E1A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72E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Համայնքի ղեկավարի մամուլի քարտուղար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BF7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D62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9BC4" w14:textId="2A7B1B4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82D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89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200000</w:t>
            </w:r>
          </w:p>
        </w:tc>
      </w:tr>
      <w:tr w:rsidR="002D0760" w:rsidRPr="002D0760" w14:paraId="3B8D7AA1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DDD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C03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Համայնքի ղեկավարի օգնական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F2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366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F365" w14:textId="0D6E4D50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4BC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2BBD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230000</w:t>
            </w:r>
          </w:p>
        </w:tc>
      </w:tr>
      <w:tr w:rsidR="002D0760" w:rsidRPr="002D0760" w14:paraId="09FB342B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A6439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7AB35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3E199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69B1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1080000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CBFD1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B9BAB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3CEA7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1540000</w:t>
            </w:r>
          </w:p>
        </w:tc>
      </w:tr>
      <w:tr w:rsidR="002D0760" w:rsidRPr="002D0760" w14:paraId="60175645" w14:textId="77777777" w:rsidTr="00932284">
        <w:trPr>
          <w:trHeight w:val="787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D08C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3</w:t>
            </w:r>
            <w:r w:rsidRPr="002D0760">
              <w:rPr>
                <w:rFonts w:ascii="Cambria Math" w:hAnsi="Cambria Math" w:cs="Calibri"/>
                <w:b/>
                <w:bCs/>
                <w:sz w:val="24"/>
                <w:szCs w:val="24"/>
                <w:lang w:val="en-US" w:eastAsia="en-US"/>
              </w:rPr>
              <w:t>․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ՀԱՄԱՅՆՔԱՅԻՆ ՎԱՐՉԱԿԱՆ ՊԱՇՏՈՆՆԵՐ</w:t>
            </w:r>
          </w:p>
        </w:tc>
      </w:tr>
      <w:tr w:rsidR="002D0760" w:rsidRPr="002D0760" w14:paraId="21E4CC21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7EF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B04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Վարչական ղեկավար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6DA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B18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3B37" w14:textId="4D34060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AF8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D1E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300000</w:t>
            </w:r>
          </w:p>
        </w:tc>
      </w:tr>
      <w:tr w:rsidR="002D0760" w:rsidRPr="002D0760" w14:paraId="76945054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DF9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94FE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Վարչական ղեկավար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965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EC7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280000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542F" w14:textId="69CE0B6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848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5AF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1960000</w:t>
            </w:r>
          </w:p>
        </w:tc>
      </w:tr>
      <w:tr w:rsidR="002D0760" w:rsidRPr="002D0760" w14:paraId="16422230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A92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F4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Վարչական ղեկավար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6E1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0B3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228A" w14:textId="7F4591CF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D9E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6D1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2000000</w:t>
            </w:r>
          </w:p>
        </w:tc>
      </w:tr>
      <w:tr w:rsidR="002D0760" w:rsidRPr="002D0760" w14:paraId="2D850E96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579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1E2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Վարչական ղեկավար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CAA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6FE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1270" w14:textId="6C2C89B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044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6E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2300000</w:t>
            </w:r>
          </w:p>
        </w:tc>
      </w:tr>
      <w:tr w:rsidR="002D0760" w:rsidRPr="002D0760" w14:paraId="6BB4FEFB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555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34C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Վարչական ղեկավար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F93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FE7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190000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C1C6" w14:textId="5BF2A214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A3E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4F4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1140000</w:t>
            </w:r>
          </w:p>
        </w:tc>
      </w:tr>
      <w:tr w:rsidR="002D0760" w:rsidRPr="002D0760" w14:paraId="511B0966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A6E45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937CF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2D8D2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8E172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1BB75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54917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5C6F0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7700000</w:t>
            </w:r>
          </w:p>
        </w:tc>
      </w:tr>
      <w:tr w:rsidR="002D0760" w:rsidRPr="002D0760" w14:paraId="7B94D665" w14:textId="77777777" w:rsidTr="00932284">
        <w:trPr>
          <w:trHeight w:val="356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462F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4. ՀԱՄԱՅՆՔԱՅԻՆ ԾԱՌԱՅՈՒԹՅԱՆ ՊԱՇՏՈՆՆԵՐ</w:t>
            </w:r>
          </w:p>
        </w:tc>
      </w:tr>
      <w:tr w:rsidR="002D0760" w:rsidRPr="002D0760" w14:paraId="4A361045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E3E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7DC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Աշխատակազմի քարտուղար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59D2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7A1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350385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039F" w14:textId="7E3EA81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A0A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57B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350385</w:t>
            </w:r>
          </w:p>
        </w:tc>
      </w:tr>
      <w:tr w:rsidR="002D0760" w:rsidRPr="002D0760" w14:paraId="041B924B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1B0CB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C4C18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40E5C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BB002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350385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02506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D3770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89374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350385</w:t>
            </w:r>
          </w:p>
        </w:tc>
      </w:tr>
      <w:tr w:rsidR="002D0760" w:rsidRPr="002D0760" w14:paraId="0077B913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7EA6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ա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ՔԱՂԱՔԱՇԻՆՈՒԹՅԱՆ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ՀՈՂԱՇԻՆՈՒԹՅԱՆ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ԲԱԺԻՆ</w:t>
            </w:r>
          </w:p>
        </w:tc>
      </w:tr>
      <w:tr w:rsidR="002D0760" w:rsidRPr="002D0760" w14:paraId="5CD36F67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D0F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5D0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Բաժնի պետ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13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30D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B0D1" w14:textId="7672F99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3B8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C90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</w:tr>
      <w:tr w:rsidR="002D0760" w:rsidRPr="002D0760" w14:paraId="7973A91F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BC7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C6A0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Գլխավոր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D3A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902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0F1E" w14:textId="3060E8B2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E1C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FD5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31EBDA58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F9E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05A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Գլխավոր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F53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FEE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6EB4" w14:textId="04B7775D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F59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619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70267538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23A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AF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Գլխավոր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249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3D5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86E2" w14:textId="461796E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2FC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5DB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3817E45A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DE9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A9B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6BB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C84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6D16" w14:textId="6CA793E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A80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CEA5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2640BA42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203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ED4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028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DC4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0EA0" w14:textId="00E3863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E0C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EA4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3ED94C3C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363CA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C0F7B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EBA0F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8ADEC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1530063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9130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0C6D7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CF7C1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1530063</w:t>
            </w:r>
          </w:p>
        </w:tc>
      </w:tr>
      <w:tr w:rsidR="002D0760" w:rsidRPr="002D0760" w14:paraId="2BF5EC06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E829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ԳՅՈՒՂԱՏՆՏԵՍՈՒԹՅԱՆ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ԲՆԱՊԱՀՊԱՆՈՒԹՅԱՆ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ԲԱԺԻՆ</w:t>
            </w:r>
          </w:p>
        </w:tc>
      </w:tr>
      <w:tr w:rsidR="002D0760" w:rsidRPr="002D0760" w14:paraId="570E5259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68F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7E5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Բաժնի պետ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8D9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FC3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E20E" w14:textId="2B224DD8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0F6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8D8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</w:tr>
      <w:tr w:rsidR="002D0760" w:rsidRPr="002D0760" w14:paraId="1662DF9E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FAE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FA5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Գլխավոր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985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A09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8A2F" w14:textId="69B68CFD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E6B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084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6D16CE30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76F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591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D1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12A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7FBD" w14:textId="42EDD0E5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5706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9A8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7CB30716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05C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13A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091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80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1FC4" w14:textId="76F3AA4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9DE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C93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1D2D0608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DB7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437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Առաջին կարգի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00F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3B0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7A71" w14:textId="3DDA369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1C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4C4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449DA775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4D358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0A4C1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16BB7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23AB2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1210749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6939C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DB506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A76A1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1210749</w:t>
            </w:r>
          </w:p>
        </w:tc>
      </w:tr>
      <w:tr w:rsidR="002D0760" w:rsidRPr="002D0760" w14:paraId="541082A8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E08B2" w14:textId="343C83BA" w:rsidR="005A1645" w:rsidRPr="002D0760" w:rsidRDefault="005A1645" w:rsidP="00E25B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lastRenderedPageBreak/>
              <w:t>գ) ՖԻՆԱՆՍԱՏՆՏԵՍԱԳԻՏԱԿԱՆ, ԵԿԱՄՈՒՏՆԵՐԻ ՀԱՇՎԱՌՄԱԱՆ</w:t>
            </w:r>
          </w:p>
        </w:tc>
      </w:tr>
      <w:tr w:rsidR="002D0760" w:rsidRPr="002D0760" w14:paraId="4F8CD1BF" w14:textId="77777777" w:rsidTr="00932284">
        <w:trPr>
          <w:trHeight w:val="80"/>
        </w:trPr>
        <w:tc>
          <w:tcPr>
            <w:tcW w:w="1120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159C0" w14:textId="720F4DF4" w:rsidR="005A1645" w:rsidRPr="002D0760" w:rsidRDefault="005A1645" w:rsidP="00E25B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</w:t>
            </w:r>
            <w:r w:rsidR="00E25BC1"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ՀԱՎԱՔԱԳՐՄԱՆ ԲԱԺԻՆ</w:t>
            </w:r>
          </w:p>
        </w:tc>
      </w:tr>
      <w:tr w:rsidR="002D0760" w:rsidRPr="002D0760" w14:paraId="7B726EC4" w14:textId="77777777" w:rsidTr="002A643B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72A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BB4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Բաժնի պետ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4C4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8C7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A12D" w14:textId="5221616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64,3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FD0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0DC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</w:tr>
      <w:tr w:rsidR="002D0760" w:rsidRPr="002D0760" w14:paraId="000B6510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443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063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Գլխավոր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6A6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1BD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438D" w14:textId="3C9F2F10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4B7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50C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6FACA01F" w14:textId="77777777" w:rsidTr="00932284">
        <w:trPr>
          <w:gridAfter w:val="1"/>
          <w:wAfter w:w="21" w:type="dxa"/>
          <w:trHeight w:val="54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C42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952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Գլխավոր մասնագետ–գնումների համակարգող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259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76F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A66D3" w14:textId="418CF18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93F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CA2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520022</w:t>
            </w:r>
          </w:p>
        </w:tc>
      </w:tr>
      <w:tr w:rsidR="002D0760" w:rsidRPr="002D0760" w14:paraId="1864D359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B09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531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62F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0CA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2C5B" w14:textId="246AB39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5AE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14F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61472F37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B6B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DCA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DFD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078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D0BC" w14:textId="48FCD06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9E7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A00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6FD4D606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48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583C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Առաջին կարգի մասնագետ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AA0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89C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BE09" w14:textId="5221E7F2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586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42D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47650C63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2397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832B1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185A1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43C95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1470760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8FEAE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340AD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8FDED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1730771</w:t>
            </w:r>
          </w:p>
        </w:tc>
      </w:tr>
      <w:tr w:rsidR="002D0760" w:rsidRPr="002D0760" w14:paraId="2F40CEA9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91ED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դ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ԶԱՐԳԱՑՄԱՆ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ԾՐԱԳՐԵՐԻ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ՏՈՒՐԻԶՄԻ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ԱՌԵՎՏՐԻ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ՍՊԱՍԱՐԿՄԱՆ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0760" w:rsidRPr="002D0760" w14:paraId="44E4FA20" w14:textId="77777777" w:rsidTr="00932284">
        <w:trPr>
          <w:trHeight w:val="356"/>
        </w:trPr>
        <w:tc>
          <w:tcPr>
            <w:tcW w:w="1120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4F7D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 ԳՈՎԱԶԴԻ ԲԱԺԻՆ</w:t>
            </w:r>
          </w:p>
        </w:tc>
      </w:tr>
      <w:tr w:rsidR="002D0760" w:rsidRPr="002D0760" w14:paraId="466D80DB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839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8CF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Բաժնի պետ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369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49C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01C6" w14:textId="0C85866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08C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CFD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</w:tr>
      <w:tr w:rsidR="002D0760" w:rsidRPr="002D0760" w14:paraId="421CB022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3C0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E87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Գլխավոր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8DF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7AB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E3CE" w14:textId="1F995F6F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176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7B6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7FD0188A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D04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426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767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0E3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5E41" w14:textId="0B3FB8D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B58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2A8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3C9703FB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595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797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6952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EBD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F45E" w14:textId="12F5B6E8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A2C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691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56074338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7F7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A6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Առաջին կարգի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3E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EA6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762A" w14:textId="5DF0ED0B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E47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FCA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58D3CBA4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AAB02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34CF3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FD4A9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22664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1210749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B9CAB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A1C48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FDAC9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1210749</w:t>
            </w:r>
          </w:p>
        </w:tc>
      </w:tr>
      <w:tr w:rsidR="002D0760" w:rsidRPr="002D0760" w14:paraId="161B4CE7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382C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 xml:space="preserve">ե) ՔԱՐՏՈՒՂԱՐՈՒԹՅԱՆ, ԱՆՁՆԱԿԱԶՄԻ ԿԱՌԱՎԱՐՄԱՆ </w:t>
            </w:r>
          </w:p>
        </w:tc>
      </w:tr>
      <w:tr w:rsidR="002D0760" w:rsidRPr="002D0760" w14:paraId="39193F23" w14:textId="77777777" w:rsidTr="00932284">
        <w:trPr>
          <w:trHeight w:val="356"/>
        </w:trPr>
        <w:tc>
          <w:tcPr>
            <w:tcW w:w="1120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1F5A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 ՏԵՂԵԿԱՏՎԱԿԱՆ ՏԵԽՆՈԼՈԳԻԱՆԵՐԻ ԲԱԺԻՆ</w:t>
            </w:r>
          </w:p>
        </w:tc>
      </w:tr>
      <w:tr w:rsidR="002D0760" w:rsidRPr="002D0760" w14:paraId="176C134A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8022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73CE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Բաժնի պետ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74BB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1A73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8D81A" w14:textId="068AF95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71F3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606B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</w:tr>
      <w:tr w:rsidR="002D0760" w:rsidRPr="002D0760" w14:paraId="4BF8A7CE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CC6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8C2D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Գլխավոր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7DA9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ACC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F6914" w14:textId="096E697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EFC3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F46B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47873380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A751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997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67F5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0050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D778A" w14:textId="16250E2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FEA7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2782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25107128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F811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8A6D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5BBF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79C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47D9E" w14:textId="2CE8F0C4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3E45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B1A6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4780B92A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1C48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E37D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Առաջին կարգի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09B5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4CCA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BC6EF" w14:textId="6B31E2E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B955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E091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03F83135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C550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5CB8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Առաջին կարգի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E9E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4385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396E3" w14:textId="79F7FBB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05E6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26A6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288F3CE4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47E9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7)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A4E5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Առաջին կարգի մասնագետ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D0CE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46F3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AF8B4" w14:textId="34A0127F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3F0E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E7E4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6550ABDF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1FBB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5C06E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81EB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34FCC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1612165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5D1046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A2B5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0D039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1612165</w:t>
            </w:r>
          </w:p>
        </w:tc>
      </w:tr>
      <w:tr w:rsidR="002D0760" w:rsidRPr="002D0760" w14:paraId="0D861BDF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E844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զ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)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ՍՏՈՐԱԲԱԺԱՆՈՒՄՆԵՐԻ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ՄԵՋ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ՉՆԵՐԱՌՎԱԾ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ՊԱՇՏՈՆՆԵՐ</w:t>
            </w:r>
          </w:p>
        </w:tc>
      </w:tr>
      <w:tr w:rsidR="002D0760" w:rsidRPr="002D0760" w14:paraId="2707A2E2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FFB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26A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Գլխավոր մասնագետ-իրավաբան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D08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882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554E" w14:textId="00731ED8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703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065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520022</w:t>
            </w:r>
          </w:p>
        </w:tc>
      </w:tr>
      <w:tr w:rsidR="002D0760" w:rsidRPr="002D0760" w14:paraId="17FDC885" w14:textId="77777777" w:rsidTr="00932284">
        <w:trPr>
          <w:gridAfter w:val="1"/>
          <w:wAfter w:w="21" w:type="dxa"/>
          <w:trHeight w:val="99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791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lastRenderedPageBreak/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47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Գլխավոր մասնագետ–սոցիալական աշխատող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BC8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19B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F0BA" w14:textId="5E1EA85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E89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943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520022</w:t>
            </w:r>
          </w:p>
        </w:tc>
      </w:tr>
      <w:tr w:rsidR="002D0760" w:rsidRPr="002D0760" w14:paraId="59E3DED6" w14:textId="77777777" w:rsidTr="00932284">
        <w:trPr>
          <w:gridAfter w:val="1"/>
          <w:wAfter w:w="21" w:type="dxa"/>
          <w:trHeight w:val="3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606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DB5D" w14:textId="6FC0B71D" w:rsidR="005A1645" w:rsidRPr="002D0760" w:rsidRDefault="00932284" w:rsidP="00932284">
            <w:pPr>
              <w:spacing w:after="0" w:line="240" w:lineRule="auto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 xml:space="preserve">Գլխավոր մասնագետ  </w:t>
            </w:r>
            <w:r w:rsidR="005A1645" w:rsidRPr="002D0760">
              <w:rPr>
                <w:rFonts w:ascii="GHEA Grapalat" w:hAnsi="GHEA Grapalat" w:cs="Calibri"/>
                <w:lang w:val="en-US" w:eastAsia="en-US"/>
              </w:rPr>
              <w:t>/ՔԿԱԳ/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473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E1C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166500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4BDD" w14:textId="651AE7D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47A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DBB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166500</w:t>
            </w:r>
          </w:p>
        </w:tc>
      </w:tr>
      <w:tr w:rsidR="002D0760" w:rsidRPr="002D0760" w14:paraId="4E2F8735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8C0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1C6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Գլխավոր մասնագետ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3FF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4C8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DB0A" w14:textId="082185C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D0F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EA43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09554FF9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EE4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9E9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F86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5B9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7C7B" w14:textId="7D04595D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4B0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5AC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35FCA06D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C87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623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6BF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6D5B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AD50" w14:textId="23606D4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BC1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8D8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3D952153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34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7)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FC7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0B9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3EF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FED1" w14:textId="11A53644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9DB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921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5636AFC8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4F3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8)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81B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504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84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00A7" w14:textId="59745A8F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F5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E80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3FF2047B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77E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9)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AAF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C1B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810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191A" w14:textId="37E8EF7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CC45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81B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511770D7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ADD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10)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CBB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6D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328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1DA5" w14:textId="084F26A0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154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834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02616872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1F1C9" w14:textId="77777777" w:rsidR="00932284" w:rsidRDefault="00932284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</w:p>
          <w:p w14:paraId="0B50B73C" w14:textId="5636F64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11)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251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578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485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B581" w14:textId="378737E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9DA6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4E4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920036</w:t>
            </w:r>
          </w:p>
        </w:tc>
      </w:tr>
      <w:tr w:rsidR="002D0760" w:rsidRPr="002D0760" w14:paraId="1269EDF7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7EA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CBE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Առաջատար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377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871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E29C" w14:textId="4B65CD2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342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2F2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1840072</w:t>
            </w:r>
          </w:p>
        </w:tc>
      </w:tr>
      <w:tr w:rsidR="002D0760" w:rsidRPr="002D0760" w14:paraId="7EB3C7D5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E2A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13)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731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Առաջին կարգի մասնագետ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E89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C68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C91BE" w14:textId="332CA75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ED0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136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1605664</w:t>
            </w:r>
          </w:p>
        </w:tc>
      </w:tr>
      <w:tr w:rsidR="002D0760" w:rsidRPr="002D0760" w14:paraId="13995F0B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400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F39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Երկրորդ կարգի մասնագետ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66F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97F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175837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32209" w14:textId="20B4F3E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38,99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AE8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433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2285881</w:t>
            </w:r>
          </w:p>
        </w:tc>
      </w:tr>
      <w:tr w:rsidR="002D0760" w:rsidRPr="002D0760" w14:paraId="3737C53E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DFE15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D4B73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85DFD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E94F0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3163150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89155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053A2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94817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9498262</w:t>
            </w:r>
          </w:p>
        </w:tc>
      </w:tr>
      <w:tr w:rsidR="002D0760" w:rsidRPr="002D0760" w14:paraId="3A266B95" w14:textId="77777777" w:rsidTr="00932284">
        <w:trPr>
          <w:trHeight w:val="904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69D8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4</w:t>
            </w:r>
            <w:r w:rsidRPr="002D0760">
              <w:rPr>
                <w:rFonts w:ascii="Cambria Math" w:hAnsi="Cambria Math" w:cs="Calibri"/>
                <w:b/>
                <w:bCs/>
                <w:sz w:val="24"/>
                <w:szCs w:val="24"/>
                <w:lang w:val="en-US" w:eastAsia="en-US"/>
              </w:rPr>
              <w:t>․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ՏԵԽՆԻԿԱԿԱՆ ՍՊԱՍԱՐԿՈՒՄ ԻՐԱԿԱՆԱՑՆՈՂ ԱՆՁՆԱԿԱԶՄ</w:t>
            </w:r>
          </w:p>
        </w:tc>
      </w:tr>
      <w:tr w:rsidR="002D0760" w:rsidRPr="002D0760" w14:paraId="2BE7A1B8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12A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CD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Նկարահանող օպերատոր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436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CB9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70FF" w14:textId="02BA4014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93E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86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</w:tr>
      <w:tr w:rsidR="002D0760" w:rsidRPr="002D0760" w14:paraId="70422C38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3E55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F7C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Ցանցային ադմինիստրատոր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3C9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584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AB42C" w14:textId="12E53309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A77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816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</w:tr>
      <w:tr w:rsidR="002D0760" w:rsidRPr="002D0760" w14:paraId="4031A484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533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03A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Գործավար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F62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242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0585" w14:textId="5DDB2074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33,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78C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9D1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150000</w:t>
            </w:r>
          </w:p>
        </w:tc>
      </w:tr>
      <w:tr w:rsidR="002D0760" w:rsidRPr="002D0760" w14:paraId="0A4CC177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21C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00F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Հավաքարար /մաքրուհի/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377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3A6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46E7" w14:textId="22764DDD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E0DE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CFE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120000</w:t>
            </w:r>
          </w:p>
        </w:tc>
      </w:tr>
      <w:tr w:rsidR="002D0760" w:rsidRPr="002D0760" w14:paraId="49BBD540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9EF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2E1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Հավաքարար /մաքրուհի/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0ED4" w14:textId="1B635162" w:rsidR="005A1645" w:rsidRPr="002D0760" w:rsidRDefault="001A620A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ADE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B342" w14:textId="301B75AD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C3F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B906" w14:textId="2A9EB1AB" w:rsidR="005A1645" w:rsidRPr="002D0760" w:rsidRDefault="001A620A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12</w:t>
            </w:r>
            <w:r w:rsidR="005A1645" w:rsidRPr="002D0760">
              <w:rPr>
                <w:rFonts w:ascii="GHEA Grapalat" w:hAnsi="GHEA Grapalat" w:cs="Calibri"/>
                <w:lang w:val="en-US" w:eastAsia="en-US"/>
              </w:rPr>
              <w:t>00000</w:t>
            </w:r>
          </w:p>
        </w:tc>
      </w:tr>
      <w:tr w:rsidR="002D0760" w:rsidRPr="002D0760" w14:paraId="53DC7A4A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C95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3D2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Հավաքարար /մաքրուհի/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16B9" w14:textId="3090A358" w:rsidR="005A1645" w:rsidRPr="002D0760" w:rsidRDefault="001A620A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A65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A64E" w14:textId="1B32AAD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C44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6A6B" w14:textId="788B0B18" w:rsidR="005A1645" w:rsidRPr="002D0760" w:rsidRDefault="001A620A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900000</w:t>
            </w:r>
          </w:p>
        </w:tc>
      </w:tr>
      <w:tr w:rsidR="002D0760" w:rsidRPr="002D0760" w14:paraId="166B1089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468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7)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1E4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Բակապահ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9D8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0B8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1E8C" w14:textId="547F1B12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EA8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244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200000</w:t>
            </w:r>
          </w:p>
        </w:tc>
      </w:tr>
      <w:tr w:rsidR="002D0760" w:rsidRPr="002D0760" w14:paraId="17491CE4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045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8)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CD7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Վարորդ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D66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D94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240000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500D" w14:textId="6D788FF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00D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937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240000</w:t>
            </w:r>
          </w:p>
        </w:tc>
      </w:tr>
      <w:tr w:rsidR="002D0760" w:rsidRPr="002D0760" w14:paraId="6E6D057C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169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9)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8EC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Վարորդ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105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801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E6D3" w14:textId="7726F83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48,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040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05B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440000</w:t>
            </w:r>
          </w:p>
        </w:tc>
      </w:tr>
      <w:tr w:rsidR="002D0760" w:rsidRPr="002D0760" w14:paraId="4F77FB1C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553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10)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AF44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 xml:space="preserve">Տնտեսվար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2FF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1CD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9030" w14:textId="5D294F60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C4A7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A17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</w:tr>
      <w:tr w:rsidR="002D0760" w:rsidRPr="002D0760" w14:paraId="51C33E95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4E9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F20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Անասնաբույժ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0EB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7F9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4474" w14:textId="4EAE868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33,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015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23D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2250000</w:t>
            </w:r>
          </w:p>
        </w:tc>
      </w:tr>
      <w:tr w:rsidR="002D0760" w:rsidRPr="002D0760" w14:paraId="46F2A35C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44B28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82653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7216A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DC8B9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1660000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E4082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19BA5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0FD888" w14:textId="1487EF43" w:rsidR="005A1645" w:rsidRPr="002D0760" w:rsidRDefault="001A620A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598</w:t>
            </w:r>
            <w:r w:rsidR="005A1645" w:rsidRPr="002D0760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</w:tr>
      <w:tr w:rsidR="002D0760" w:rsidRPr="002D0760" w14:paraId="18E359E9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71E4F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6A1B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ԸՆԴԱՄԵՆԸ ԱՇԽԱՏԱԿԱԶՄ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AE88D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C4A3E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15699771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D0C2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B598A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AE1EE1" w14:textId="728A017B" w:rsidR="005A1645" w:rsidRPr="002D0760" w:rsidRDefault="001A620A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/>
                <w:color w:val="333333"/>
                <w:sz w:val="21"/>
                <w:szCs w:val="21"/>
                <w:shd w:val="clear" w:color="auto" w:fill="FFFFFF"/>
              </w:rPr>
              <w:t>33875280</w:t>
            </w:r>
          </w:p>
        </w:tc>
      </w:tr>
    </w:tbl>
    <w:p w14:paraId="1EDF417A" w14:textId="3F3522F5" w:rsidR="00DE1F0F" w:rsidRDefault="00DE1F0F"/>
    <w:p w14:paraId="748AE140" w14:textId="0EF042B3" w:rsidR="00932284" w:rsidRDefault="00932284"/>
    <w:sectPr w:rsidR="00932284" w:rsidSect="00A43FA4">
      <w:pgSz w:w="12240" w:h="15840"/>
      <w:pgMar w:top="547" w:right="634" w:bottom="24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0F"/>
    <w:rsid w:val="00124D7A"/>
    <w:rsid w:val="001A620A"/>
    <w:rsid w:val="002A643B"/>
    <w:rsid w:val="002D0760"/>
    <w:rsid w:val="003326D7"/>
    <w:rsid w:val="005A1645"/>
    <w:rsid w:val="00932284"/>
    <w:rsid w:val="009C43B1"/>
    <w:rsid w:val="00A43FA4"/>
    <w:rsid w:val="00B26DCC"/>
    <w:rsid w:val="00C54602"/>
    <w:rsid w:val="00CA0639"/>
    <w:rsid w:val="00DE1F0F"/>
    <w:rsid w:val="00E25BC1"/>
    <w:rsid w:val="00F46757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91C8"/>
  <w15:chartTrackingRefBased/>
  <w15:docId w15:val="{3A0AC791-B453-45FE-8B47-BAE9FC3A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4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C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5B83-564D-4F6F-8031-752A5BAF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Akhuryan Meria</dc:creator>
  <cp:keywords/>
  <dc:description/>
  <cp:lastModifiedBy>Sirius</cp:lastModifiedBy>
  <cp:revision>31</cp:revision>
  <cp:lastPrinted>2022-03-03T13:16:00Z</cp:lastPrinted>
  <dcterms:created xsi:type="dcterms:W3CDTF">2022-02-22T12:06:00Z</dcterms:created>
  <dcterms:modified xsi:type="dcterms:W3CDTF">2022-05-17T12:12:00Z</dcterms:modified>
</cp:coreProperties>
</file>