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76" w:rsidRDefault="001E7B76" w:rsidP="001E7B76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1E7B76" w:rsidRPr="004639EB" w:rsidRDefault="001E7B76" w:rsidP="001E7B76">
      <w:pPr>
        <w:jc w:val="right"/>
        <w:rPr>
          <w:rFonts w:ascii="Arial Unicode" w:hAnsi="Arial Unicode"/>
          <w:sz w:val="20"/>
          <w:szCs w:val="20"/>
        </w:rPr>
      </w:pPr>
      <w:r w:rsidRPr="002A36F8">
        <w:rPr>
          <w:rFonts w:ascii="Arial Unicode" w:hAnsi="Arial Unicode"/>
          <w:sz w:val="20"/>
          <w:szCs w:val="20"/>
        </w:rPr>
        <w:t>Հ</w:t>
      </w:r>
      <w:r w:rsidRPr="002A36F8">
        <w:rPr>
          <w:rFonts w:ascii="Arial Unicode" w:hAnsi="Arial Unicode"/>
          <w:sz w:val="20"/>
          <w:szCs w:val="20"/>
          <w:lang w:val="hy-AM"/>
        </w:rPr>
        <w:t>ԱՎԵԼՎԱԾ</w:t>
      </w:r>
      <w:r>
        <w:rPr>
          <w:rFonts w:ascii="Arial Unicode" w:hAnsi="Arial Unicode"/>
          <w:sz w:val="20"/>
          <w:szCs w:val="20"/>
        </w:rPr>
        <w:t xml:space="preserve"> 1</w:t>
      </w:r>
    </w:p>
    <w:p w:rsidR="001E7B76" w:rsidRPr="002A36F8" w:rsidRDefault="001E7B76" w:rsidP="001E7B76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2A36F8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9768F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 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Շիրակի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մարզի</w:t>
      </w:r>
    </w:p>
    <w:p w:rsidR="001E7B76" w:rsidRPr="0031526B" w:rsidRDefault="001E7B76" w:rsidP="001E7B76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Ախուրյան  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համայնքի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proofErr w:type="spellStart"/>
      <w:r>
        <w:rPr>
          <w:rFonts w:ascii="Arial Unicode" w:hAnsi="Arial Unicode" w:cs="Sylfaen"/>
          <w:sz w:val="20"/>
          <w:szCs w:val="20"/>
        </w:rPr>
        <w:t>ղեկավարի</w:t>
      </w:r>
      <w:proofErr w:type="spellEnd"/>
      <w:r>
        <w:rPr>
          <w:rFonts w:ascii="Arial Unicode" w:hAnsi="Arial Unicode" w:cs="Sylfaen"/>
          <w:sz w:val="20"/>
          <w:szCs w:val="20"/>
        </w:rPr>
        <w:t xml:space="preserve"> </w:t>
      </w:r>
      <w:r>
        <w:rPr>
          <w:rFonts w:ascii="Arial Unicode" w:hAnsi="Arial Unicode" w:cs="Sylfaen"/>
          <w:sz w:val="20"/>
          <w:szCs w:val="20"/>
          <w:lang w:val="hy-AM"/>
        </w:rPr>
        <w:t>201</w:t>
      </w:r>
      <w:r>
        <w:rPr>
          <w:rFonts w:ascii="Arial Unicode" w:hAnsi="Arial Unicode" w:cs="Sylfaen"/>
          <w:sz w:val="20"/>
          <w:szCs w:val="20"/>
        </w:rPr>
        <w:t>9</w:t>
      </w:r>
      <w:r w:rsidRPr="0031526B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Sylfaen"/>
          <w:sz w:val="20"/>
          <w:szCs w:val="20"/>
          <w:lang w:val="hy-AM"/>
        </w:rPr>
        <w:t xml:space="preserve">  </w:t>
      </w:r>
      <w:r w:rsidRPr="0031526B">
        <w:rPr>
          <w:rFonts w:ascii="Arial Unicode" w:hAnsi="Arial Unicode" w:cs="Sylfaen"/>
          <w:sz w:val="20"/>
          <w:szCs w:val="20"/>
          <w:lang w:val="hy-AM"/>
        </w:rPr>
        <w:t>թվականի</w:t>
      </w:r>
    </w:p>
    <w:p w:rsidR="001E7B76" w:rsidRPr="00F55315" w:rsidRDefault="001E7B76" w:rsidP="001E7B76">
      <w:pPr>
        <w:spacing w:after="240"/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A85D98">
        <w:rPr>
          <w:rFonts w:ascii="Arial Unicode" w:hAnsi="Arial Unicode" w:cs="Sylfaen"/>
          <w:sz w:val="20"/>
          <w:szCs w:val="20"/>
          <w:lang w:val="hy-AM"/>
        </w:rPr>
        <w:t>-----------------------------------------------</w:t>
      </w:r>
      <w:r w:rsidRPr="00F55315">
        <w:rPr>
          <w:rFonts w:ascii="Arial Unicode" w:hAnsi="Arial Unicode" w:cs="Sylfaen"/>
          <w:sz w:val="20"/>
          <w:szCs w:val="20"/>
          <w:lang w:val="hy-AM"/>
        </w:rPr>
        <w:t xml:space="preserve">  որոշման</w:t>
      </w:r>
    </w:p>
    <w:p w:rsidR="001E7B76" w:rsidRPr="002A36F8" w:rsidRDefault="001E7B76" w:rsidP="001E7B76">
      <w:pPr>
        <w:jc w:val="center"/>
        <w:rPr>
          <w:rFonts w:ascii="Arial Unicode" w:hAnsi="Arial Unicode" w:cs="Arial Armenian"/>
          <w:b/>
          <w:sz w:val="22"/>
          <w:szCs w:val="22"/>
          <w:lang w:val="hy-AM"/>
        </w:rPr>
      </w:pPr>
    </w:p>
    <w:p w:rsidR="001E7B76" w:rsidRDefault="001E7B76" w:rsidP="001E7B76">
      <w:pPr>
        <w:jc w:val="center"/>
        <w:rPr>
          <w:rFonts w:asciiTheme="minorHAnsi" w:hAnsiTheme="minorHAnsi" w:cs="Sylfaen"/>
          <w:b/>
          <w:i/>
          <w:color w:val="000000"/>
          <w:sz w:val="20"/>
          <w:szCs w:val="20"/>
          <w:lang w:val="hy-AM"/>
        </w:rPr>
      </w:pPr>
      <w:r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1. Բնակավայրեր</w:t>
      </w:r>
      <w:r w:rsidRPr="004639EB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ի </w:t>
      </w:r>
      <w:r w:rsidRPr="002A7EC2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 </w:t>
      </w:r>
      <w:r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նշանակության </w:t>
      </w:r>
      <w:r w:rsidRPr="002A7EC2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   </w:t>
      </w:r>
      <w:r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հողա</w:t>
      </w:r>
      <w:r w:rsidRPr="004639EB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տեսքերի    հողերի  աճուրդ</w:t>
      </w:r>
      <w:r w:rsidRPr="002A7EC2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 </w:t>
      </w:r>
      <w:r w:rsidR="00A85D9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–</w:t>
      </w:r>
      <w:r w:rsidRPr="002A7EC2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 xml:space="preserve"> </w:t>
      </w:r>
      <w:r w:rsidRPr="004639EB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վաճառք</w:t>
      </w:r>
    </w:p>
    <w:p w:rsidR="00A85D98" w:rsidRPr="00A85D98" w:rsidRDefault="00A85D98" w:rsidP="001E7B76">
      <w:pPr>
        <w:jc w:val="center"/>
        <w:rPr>
          <w:rFonts w:asciiTheme="minorHAnsi" w:hAnsiTheme="minorHAnsi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page" w:tblpX="704" w:tblpY="193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979"/>
        <w:gridCol w:w="1453"/>
        <w:gridCol w:w="1292"/>
        <w:gridCol w:w="1467"/>
        <w:gridCol w:w="2160"/>
        <w:gridCol w:w="1985"/>
        <w:gridCol w:w="1615"/>
        <w:gridCol w:w="1710"/>
        <w:gridCol w:w="990"/>
      </w:tblGrid>
      <w:tr w:rsidR="001E7B76" w:rsidRPr="002A36F8" w:rsidTr="0069013E">
        <w:trPr>
          <w:gridAfter w:val="1"/>
          <w:wAfter w:w="990" w:type="dxa"/>
          <w:trHeight w:val="1784"/>
        </w:trPr>
        <w:tc>
          <w:tcPr>
            <w:tcW w:w="387" w:type="dxa"/>
            <w:vAlign w:val="center"/>
          </w:tcPr>
          <w:p w:rsidR="001E7B76" w:rsidRPr="002A36F8" w:rsidRDefault="001E7B76" w:rsidP="00916120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979" w:type="dxa"/>
            <w:vAlign w:val="center"/>
          </w:tcPr>
          <w:p w:rsidR="001E7B76" w:rsidRPr="002A36F8" w:rsidRDefault="001E7B76" w:rsidP="00916120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453" w:type="dxa"/>
            <w:vAlign w:val="center"/>
          </w:tcPr>
          <w:p w:rsidR="001E7B76" w:rsidRPr="002A36F8" w:rsidRDefault="001E7B76" w:rsidP="00916120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92" w:type="dxa"/>
            <w:vAlign w:val="center"/>
          </w:tcPr>
          <w:p w:rsidR="001E7B76" w:rsidRPr="002A36F8" w:rsidRDefault="001E7B76" w:rsidP="00916120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հեկտարով</w:t>
            </w:r>
            <w:proofErr w:type="spellEnd"/>
          </w:p>
        </w:tc>
        <w:tc>
          <w:tcPr>
            <w:tcW w:w="1467" w:type="dxa"/>
            <w:vAlign w:val="center"/>
          </w:tcPr>
          <w:p w:rsidR="001E7B76" w:rsidRPr="002A36F8" w:rsidRDefault="001E7B76" w:rsidP="00916120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160" w:type="dxa"/>
            <w:vAlign w:val="center"/>
          </w:tcPr>
          <w:p w:rsidR="001E7B76" w:rsidRPr="002A36F8" w:rsidRDefault="001E7B76" w:rsidP="00916120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85" w:type="dxa"/>
            <w:vAlign w:val="center"/>
          </w:tcPr>
          <w:p w:rsidR="001E7B76" w:rsidRDefault="001E7B76" w:rsidP="00916120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</w:p>
          <w:p w:rsidR="001E7B76" w:rsidRPr="002A36F8" w:rsidRDefault="001E7B76" w:rsidP="00916120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615" w:type="dxa"/>
            <w:vAlign w:val="center"/>
          </w:tcPr>
          <w:p w:rsidR="001E7B76" w:rsidRPr="002A36F8" w:rsidRDefault="001E7B76" w:rsidP="00916120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գինը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դրամով</w:t>
            </w:r>
            <w:proofErr w:type="spellEnd"/>
          </w:p>
        </w:tc>
        <w:tc>
          <w:tcPr>
            <w:tcW w:w="1710" w:type="dxa"/>
            <w:vAlign w:val="center"/>
          </w:tcPr>
          <w:p w:rsidR="001E7B76" w:rsidRPr="002A36F8" w:rsidRDefault="0069013E" w:rsidP="00916120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Սահմանա</w:t>
            </w:r>
            <w:r w:rsidR="001E7B76">
              <w:rPr>
                <w:rFonts w:ascii="Arial Unicode" w:hAnsi="Arial Unicode"/>
                <w:b/>
                <w:sz w:val="16"/>
                <w:szCs w:val="16"/>
              </w:rPr>
              <w:t>ա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val="hy-AM"/>
              </w:rPr>
              <w:t xml:space="preserve"> </w:t>
            </w:r>
            <w:proofErr w:type="spellStart"/>
            <w:r w:rsidR="001E7B76">
              <w:rPr>
                <w:rFonts w:ascii="Arial Unicode" w:hAnsi="Arial Unicode"/>
                <w:b/>
                <w:sz w:val="16"/>
                <w:szCs w:val="16"/>
              </w:rPr>
              <w:t>կումներ</w:t>
            </w:r>
            <w:proofErr w:type="spellEnd"/>
          </w:p>
        </w:tc>
      </w:tr>
      <w:tr w:rsidR="001E7B76" w:rsidRPr="002A36F8" w:rsidTr="0069013E">
        <w:trPr>
          <w:gridAfter w:val="1"/>
          <w:wAfter w:w="990" w:type="dxa"/>
          <w:trHeight w:val="796"/>
        </w:trPr>
        <w:tc>
          <w:tcPr>
            <w:tcW w:w="387" w:type="dxa"/>
            <w:vAlign w:val="center"/>
          </w:tcPr>
          <w:p w:rsidR="001E7B76" w:rsidRPr="00A238C9" w:rsidRDefault="001E7B76" w:rsidP="00916120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979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1-ին </w:t>
            </w:r>
            <w:r w:rsidR="00A85D98">
              <w:rPr>
                <w:rFonts w:asciiTheme="minorHAnsi" w:hAnsiTheme="minorHAnsi"/>
                <w:sz w:val="20"/>
                <w:szCs w:val="20"/>
                <w:lang w:val="hy-AM"/>
              </w:rPr>
              <w:br/>
            </w:r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12/9</w:t>
            </w:r>
          </w:p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08-007-0053</w:t>
            </w:r>
            <w:r w:rsidR="0069013E">
              <w:rPr>
                <w:rFonts w:asciiTheme="minorHAnsi" w:hAnsiTheme="minorHAnsi" w:cs="Sylfaen"/>
                <w:sz w:val="20"/>
                <w:szCs w:val="20"/>
                <w:lang w:val="hy-AM"/>
              </w:rPr>
              <w:t>-</w:t>
            </w:r>
            <w:r>
              <w:rPr>
                <w:rFonts w:ascii="Arial Unicode" w:hAnsi="Arial Unicode" w:cs="Sylfaen"/>
                <w:sz w:val="20"/>
                <w:szCs w:val="20"/>
              </w:rPr>
              <w:t>0014</w:t>
            </w:r>
          </w:p>
        </w:tc>
        <w:tc>
          <w:tcPr>
            <w:tcW w:w="1292" w:type="dxa"/>
            <w:vAlign w:val="center"/>
          </w:tcPr>
          <w:p w:rsidR="001E7B76" w:rsidRDefault="001E7B76" w:rsidP="00916120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0.02798</w:t>
            </w:r>
          </w:p>
        </w:tc>
        <w:tc>
          <w:tcPr>
            <w:tcW w:w="1467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2160" w:type="dxa"/>
          </w:tcPr>
          <w:p w:rsidR="001E7B76" w:rsidRDefault="001E7B76" w:rsidP="009161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985" w:type="dxa"/>
            <w:vAlign w:val="center"/>
          </w:tcPr>
          <w:p w:rsidR="001E7B76" w:rsidRDefault="001E7B76" w:rsidP="00916120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օբյետկ</w:t>
            </w:r>
            <w:proofErr w:type="spellEnd"/>
          </w:p>
        </w:tc>
        <w:tc>
          <w:tcPr>
            <w:tcW w:w="1615" w:type="dxa"/>
            <w:vAlign w:val="center"/>
          </w:tcPr>
          <w:p w:rsidR="001E7B76" w:rsidRDefault="001E7B76" w:rsidP="00916120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147.750</w:t>
            </w:r>
          </w:p>
        </w:tc>
        <w:tc>
          <w:tcPr>
            <w:tcW w:w="1710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չկան</w:t>
            </w:r>
            <w:proofErr w:type="spellEnd"/>
          </w:p>
        </w:tc>
      </w:tr>
      <w:tr w:rsidR="001E7B76" w:rsidRPr="002A36F8" w:rsidTr="0069013E">
        <w:trPr>
          <w:gridAfter w:val="1"/>
          <w:wAfter w:w="990" w:type="dxa"/>
          <w:trHeight w:val="796"/>
        </w:trPr>
        <w:tc>
          <w:tcPr>
            <w:tcW w:w="387" w:type="dxa"/>
            <w:vAlign w:val="center"/>
          </w:tcPr>
          <w:p w:rsidR="001E7B76" w:rsidRPr="00A238C9" w:rsidRDefault="001E7B76" w:rsidP="00916120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1-ին </w:t>
            </w:r>
            <w:r w:rsidR="00A85D98">
              <w:rPr>
                <w:rFonts w:asciiTheme="minorHAnsi" w:hAnsiTheme="minorHAnsi"/>
                <w:sz w:val="20"/>
                <w:szCs w:val="20"/>
                <w:lang w:val="hy-AM"/>
              </w:rPr>
              <w:br/>
            </w:r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փողոց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12/10</w:t>
            </w:r>
          </w:p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08-007 0053</w:t>
            </w:r>
            <w:r w:rsidR="0069013E">
              <w:rPr>
                <w:rFonts w:asciiTheme="minorHAnsi" w:hAnsiTheme="minorHAnsi" w:cs="Sylfaen"/>
                <w:sz w:val="20"/>
                <w:szCs w:val="20"/>
                <w:lang w:val="hy-AM"/>
              </w:rPr>
              <w:t>-</w:t>
            </w:r>
            <w:r>
              <w:rPr>
                <w:rFonts w:ascii="Arial Unicode" w:hAnsi="Arial Unicode" w:cs="Sylfaen"/>
                <w:sz w:val="20"/>
                <w:szCs w:val="20"/>
              </w:rPr>
              <w:t>0015</w:t>
            </w:r>
          </w:p>
        </w:tc>
        <w:tc>
          <w:tcPr>
            <w:tcW w:w="1292" w:type="dxa"/>
            <w:vAlign w:val="center"/>
          </w:tcPr>
          <w:p w:rsidR="001E7B76" w:rsidRDefault="001E7B76" w:rsidP="00916120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0.012924</w:t>
            </w:r>
          </w:p>
        </w:tc>
        <w:tc>
          <w:tcPr>
            <w:tcW w:w="1467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բնակավայր</w:t>
            </w:r>
            <w:proofErr w:type="spellEnd"/>
          </w:p>
        </w:tc>
        <w:tc>
          <w:tcPr>
            <w:tcW w:w="2160" w:type="dxa"/>
          </w:tcPr>
          <w:p w:rsidR="001E7B76" w:rsidRDefault="001E7B76" w:rsidP="009161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985" w:type="dxa"/>
            <w:vAlign w:val="center"/>
          </w:tcPr>
          <w:p w:rsidR="001E7B76" w:rsidRDefault="001E7B76" w:rsidP="00916120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օբյեկտ</w:t>
            </w:r>
            <w:proofErr w:type="spellEnd"/>
          </w:p>
        </w:tc>
        <w:tc>
          <w:tcPr>
            <w:tcW w:w="1615" w:type="dxa"/>
            <w:vAlign w:val="center"/>
          </w:tcPr>
          <w:p w:rsidR="001E7B76" w:rsidRDefault="001E7B76" w:rsidP="00916120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68.240</w:t>
            </w:r>
          </w:p>
        </w:tc>
        <w:tc>
          <w:tcPr>
            <w:tcW w:w="1710" w:type="dxa"/>
            <w:vAlign w:val="center"/>
          </w:tcPr>
          <w:p w:rsidR="001E7B76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չկան</w:t>
            </w:r>
            <w:proofErr w:type="spellEnd"/>
          </w:p>
        </w:tc>
      </w:tr>
      <w:tr w:rsidR="001E7B76" w:rsidRPr="002A36F8" w:rsidTr="0069013E">
        <w:trPr>
          <w:gridAfter w:val="1"/>
          <w:wAfter w:w="990" w:type="dxa"/>
          <w:trHeight w:val="796"/>
        </w:trPr>
        <w:tc>
          <w:tcPr>
            <w:tcW w:w="387" w:type="dxa"/>
            <w:vAlign w:val="center"/>
          </w:tcPr>
          <w:p w:rsidR="001E7B76" w:rsidRPr="00A238C9" w:rsidRDefault="001E7B76" w:rsidP="00916120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:rsidR="001E7B76" w:rsidRPr="0069013E" w:rsidRDefault="0069013E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Ախուրյան համայնք գյուղ Ախուրյան</w:t>
            </w:r>
            <w:r>
              <w:rPr>
                <w:rFonts w:asciiTheme="minorHAnsi" w:hAnsiTheme="minorHAnsi"/>
                <w:sz w:val="20"/>
                <w:szCs w:val="20"/>
                <w:lang w:val="hy-AM"/>
              </w:rPr>
              <w:br/>
            </w:r>
            <w:proofErr w:type="spellStart"/>
            <w:r w:rsidR="001E7B76" w:rsidRPr="0069013E">
              <w:rPr>
                <w:rFonts w:ascii="Arial Unicode" w:hAnsi="Arial Unicode"/>
                <w:sz w:val="20"/>
                <w:szCs w:val="20"/>
              </w:rPr>
              <w:t>Գյումրու</w:t>
            </w:r>
            <w:proofErr w:type="spellEnd"/>
            <w:r w:rsidR="001E7B76" w:rsidRPr="0069013E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="001E7B76" w:rsidRPr="0069013E">
              <w:rPr>
                <w:rFonts w:ascii="Arial Unicode" w:hAnsi="Arial Unicode"/>
                <w:sz w:val="20"/>
                <w:szCs w:val="20"/>
              </w:rPr>
              <w:t>խճուղի</w:t>
            </w:r>
            <w:proofErr w:type="spellEnd"/>
            <w:r w:rsidR="001E7B76" w:rsidRPr="0069013E">
              <w:rPr>
                <w:rFonts w:ascii="Arial Unicode" w:hAnsi="Arial Unicode"/>
                <w:sz w:val="20"/>
                <w:szCs w:val="20"/>
              </w:rPr>
              <w:t xml:space="preserve">  19/7 </w:t>
            </w:r>
          </w:p>
        </w:tc>
        <w:tc>
          <w:tcPr>
            <w:tcW w:w="1453" w:type="dxa"/>
            <w:vAlign w:val="center"/>
          </w:tcPr>
          <w:p w:rsidR="001E7B76" w:rsidRPr="0069013E" w:rsidRDefault="001E7B76" w:rsidP="00916120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69013E">
              <w:rPr>
                <w:rFonts w:ascii="Arial Unicode" w:hAnsi="Arial Unicode" w:cs="Sylfaen"/>
                <w:sz w:val="20"/>
                <w:szCs w:val="20"/>
              </w:rPr>
              <w:t>08-007-0627-0032</w:t>
            </w:r>
          </w:p>
        </w:tc>
        <w:tc>
          <w:tcPr>
            <w:tcW w:w="1292" w:type="dxa"/>
            <w:vAlign w:val="center"/>
          </w:tcPr>
          <w:p w:rsidR="001E7B76" w:rsidRPr="0069013E" w:rsidRDefault="001E7B76" w:rsidP="00916120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9013E">
              <w:rPr>
                <w:rFonts w:ascii="Arial Unicode" w:hAnsi="Arial Unicode"/>
                <w:sz w:val="20"/>
                <w:szCs w:val="20"/>
              </w:rPr>
              <w:t>0.00341</w:t>
            </w:r>
          </w:p>
        </w:tc>
        <w:tc>
          <w:tcPr>
            <w:tcW w:w="1467" w:type="dxa"/>
            <w:vAlign w:val="center"/>
          </w:tcPr>
          <w:p w:rsidR="001E7B76" w:rsidRPr="0069013E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2160" w:type="dxa"/>
          </w:tcPr>
          <w:p w:rsidR="001E7B76" w:rsidRPr="0069013E" w:rsidRDefault="001E7B76" w:rsidP="009161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Հասարակական</w:t>
            </w:r>
            <w:proofErr w:type="spellEnd"/>
            <w:r w:rsidRPr="0069013E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985" w:type="dxa"/>
            <w:vAlign w:val="center"/>
          </w:tcPr>
          <w:p w:rsidR="001E7B76" w:rsidRPr="0069013E" w:rsidRDefault="001E7B76" w:rsidP="00916120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Սպասարկման</w:t>
            </w:r>
            <w:proofErr w:type="spellEnd"/>
            <w:r w:rsidRPr="0069013E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օբյեկտ</w:t>
            </w:r>
            <w:proofErr w:type="spellEnd"/>
          </w:p>
        </w:tc>
        <w:tc>
          <w:tcPr>
            <w:tcW w:w="1615" w:type="dxa"/>
            <w:vAlign w:val="center"/>
          </w:tcPr>
          <w:p w:rsidR="001E7B76" w:rsidRPr="0069013E" w:rsidRDefault="001E7B76" w:rsidP="00916120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9013E">
              <w:rPr>
                <w:rFonts w:ascii="Arial Unicode" w:hAnsi="Arial Unicode"/>
                <w:sz w:val="20"/>
                <w:szCs w:val="20"/>
              </w:rPr>
              <w:t>18.100</w:t>
            </w:r>
          </w:p>
        </w:tc>
        <w:tc>
          <w:tcPr>
            <w:tcW w:w="1710" w:type="dxa"/>
            <w:vAlign w:val="center"/>
          </w:tcPr>
          <w:p w:rsidR="001E7B76" w:rsidRPr="0069013E" w:rsidRDefault="001E7B76" w:rsidP="00916120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չկան</w:t>
            </w:r>
            <w:proofErr w:type="spellEnd"/>
          </w:p>
        </w:tc>
      </w:tr>
      <w:tr w:rsidR="00A85D98" w:rsidRPr="0069013E" w:rsidTr="0069013E">
        <w:trPr>
          <w:gridAfter w:val="1"/>
          <w:wAfter w:w="990" w:type="dxa"/>
          <w:trHeight w:val="796"/>
        </w:trPr>
        <w:tc>
          <w:tcPr>
            <w:tcW w:w="387" w:type="dxa"/>
            <w:vAlign w:val="center"/>
          </w:tcPr>
          <w:p w:rsidR="00A85D98" w:rsidRPr="0069013E" w:rsidRDefault="0069013E" w:rsidP="00A85D98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4</w:t>
            </w:r>
          </w:p>
        </w:tc>
        <w:tc>
          <w:tcPr>
            <w:tcW w:w="2979" w:type="dxa"/>
            <w:vAlign w:val="center"/>
          </w:tcPr>
          <w:p w:rsidR="00A85D98" w:rsidRPr="004C2A74" w:rsidRDefault="00A85D98" w:rsidP="00A85D98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C2A74">
              <w:rPr>
                <w:rFonts w:ascii="Arial Unicode" w:hAnsi="Arial Unicode"/>
                <w:sz w:val="20"/>
                <w:szCs w:val="20"/>
                <w:lang w:val="hy-AM"/>
              </w:rPr>
              <w:t>Ախուրյան  համայնք  գյուղ  Ախուրյան Ջրաշինարարների  բանավան  1-ին  փողոց 12/6</w:t>
            </w:r>
          </w:p>
        </w:tc>
        <w:tc>
          <w:tcPr>
            <w:tcW w:w="1453" w:type="dxa"/>
            <w:vAlign w:val="center"/>
          </w:tcPr>
          <w:p w:rsidR="00A85D98" w:rsidRPr="0069013E" w:rsidRDefault="00A85D98" w:rsidP="00A85D98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69013E">
              <w:rPr>
                <w:rFonts w:ascii="Arial Unicode" w:hAnsi="Arial Unicode" w:cs="Sylfaen"/>
                <w:sz w:val="20"/>
                <w:szCs w:val="20"/>
              </w:rPr>
              <w:t>08-007-0052-0046</w:t>
            </w:r>
          </w:p>
        </w:tc>
        <w:tc>
          <w:tcPr>
            <w:tcW w:w="1292" w:type="dxa"/>
            <w:vAlign w:val="center"/>
          </w:tcPr>
          <w:p w:rsidR="00A85D98" w:rsidRPr="0069013E" w:rsidRDefault="00A85D98" w:rsidP="00A85D98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69013E">
              <w:rPr>
                <w:rFonts w:ascii="Arial Unicode" w:hAnsi="Arial Unicode" w:cs="Sylfaen"/>
                <w:sz w:val="20"/>
                <w:szCs w:val="20"/>
              </w:rPr>
              <w:t>18032019-08-0021</w:t>
            </w:r>
          </w:p>
        </w:tc>
        <w:tc>
          <w:tcPr>
            <w:tcW w:w="1467" w:type="dxa"/>
            <w:vAlign w:val="center"/>
          </w:tcPr>
          <w:p w:rsidR="00A85D98" w:rsidRPr="0069013E" w:rsidRDefault="00A85D98" w:rsidP="00A85D98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9013E">
              <w:rPr>
                <w:rFonts w:ascii="Arial Unicode" w:hAnsi="Arial Unicode"/>
                <w:sz w:val="20"/>
                <w:szCs w:val="20"/>
              </w:rPr>
              <w:t>0.00244</w:t>
            </w:r>
          </w:p>
        </w:tc>
        <w:tc>
          <w:tcPr>
            <w:tcW w:w="2160" w:type="dxa"/>
            <w:vAlign w:val="center"/>
          </w:tcPr>
          <w:p w:rsidR="00A85D98" w:rsidRPr="0069013E" w:rsidRDefault="00A85D98" w:rsidP="00A85D98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985" w:type="dxa"/>
          </w:tcPr>
          <w:p w:rsidR="00A85D98" w:rsidRPr="0069013E" w:rsidRDefault="00A85D98" w:rsidP="00A85D98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Բնակելի</w:t>
            </w:r>
            <w:proofErr w:type="spellEnd"/>
            <w:r w:rsidRPr="0069013E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15" w:type="dxa"/>
            <w:vAlign w:val="center"/>
          </w:tcPr>
          <w:p w:rsidR="00A85D98" w:rsidRPr="0069013E" w:rsidRDefault="00A85D98" w:rsidP="00A85D98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Ավտոտնակ</w:t>
            </w:r>
            <w:proofErr w:type="spellEnd"/>
            <w:r w:rsidRPr="0069013E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կառուցելու</w:t>
            </w:r>
            <w:proofErr w:type="spellEnd"/>
            <w:r w:rsidRPr="0069013E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710" w:type="dxa"/>
            <w:vAlign w:val="center"/>
          </w:tcPr>
          <w:p w:rsidR="00A85D98" w:rsidRPr="0069013E" w:rsidRDefault="00A85D98" w:rsidP="00A85D98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</w:tr>
      <w:tr w:rsidR="001E7B76" w:rsidRPr="002A36F8" w:rsidTr="0069013E">
        <w:trPr>
          <w:trHeight w:val="796"/>
        </w:trPr>
        <w:tc>
          <w:tcPr>
            <w:tcW w:w="387" w:type="dxa"/>
            <w:vAlign w:val="center"/>
          </w:tcPr>
          <w:p w:rsidR="001E7B76" w:rsidRPr="001E7B76" w:rsidRDefault="0069013E" w:rsidP="001E7B76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5</w:t>
            </w:r>
          </w:p>
        </w:tc>
        <w:tc>
          <w:tcPr>
            <w:tcW w:w="2979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 w:cs="Sylfaen"/>
                <w:sz w:val="20"/>
                <w:szCs w:val="20"/>
                <w:lang w:val="hy-AM"/>
              </w:rPr>
              <w:t>Ախուրյան համայնք գյուղ Ախուրյան Գյումրու խճուղի 13/2</w:t>
            </w:r>
          </w:p>
        </w:tc>
        <w:tc>
          <w:tcPr>
            <w:tcW w:w="1453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 w:cs="Sylfaen"/>
                <w:sz w:val="20"/>
                <w:szCs w:val="20"/>
                <w:lang w:val="hy-AM"/>
              </w:rPr>
              <w:t>08-007-0627</w:t>
            </w:r>
          </w:p>
        </w:tc>
        <w:tc>
          <w:tcPr>
            <w:tcW w:w="1292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-</w:t>
            </w:r>
          </w:p>
        </w:tc>
        <w:tc>
          <w:tcPr>
            <w:tcW w:w="1467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0.0006</w:t>
            </w:r>
          </w:p>
        </w:tc>
        <w:tc>
          <w:tcPr>
            <w:tcW w:w="2160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9013E">
              <w:rPr>
                <w:rFonts w:ascii="Arial Unicode" w:hAnsi="Arial Unicode"/>
                <w:sz w:val="20"/>
                <w:szCs w:val="20"/>
                <w:lang w:val="hy-AM"/>
              </w:rPr>
              <w:t>բնակավայրի</w:t>
            </w:r>
          </w:p>
        </w:tc>
        <w:tc>
          <w:tcPr>
            <w:tcW w:w="1985" w:type="dxa"/>
          </w:tcPr>
          <w:p w:rsidR="001E7B76" w:rsidRPr="0069013E" w:rsidRDefault="001E7B76" w:rsidP="001E7B76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Հասարարական</w:t>
            </w: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br/>
            </w:r>
            <w:r w:rsidRPr="0069013E">
              <w:rPr>
                <w:rFonts w:ascii="Arial Unicode" w:hAnsi="Arial Unicode"/>
                <w:sz w:val="20"/>
                <w:szCs w:val="20"/>
                <w:lang w:val="hy-AM"/>
              </w:rPr>
              <w:t>կառուցապատման</w:t>
            </w:r>
          </w:p>
        </w:tc>
        <w:tc>
          <w:tcPr>
            <w:tcW w:w="1615" w:type="dxa"/>
            <w:vAlign w:val="center"/>
          </w:tcPr>
          <w:p w:rsidR="001E7B76" w:rsidRPr="0069013E" w:rsidRDefault="001E7B76" w:rsidP="001E7B76">
            <w:pPr>
              <w:ind w:left="-108" w:right="-107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 xml:space="preserve">Առևտրի սպասարկման օբյեկտ կառուցելու </w:t>
            </w:r>
            <w:r w:rsidRPr="0069013E">
              <w:rPr>
                <w:rFonts w:ascii="Arial Unicode" w:hAnsi="Arial Unicode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10" w:type="dxa"/>
            <w:vAlign w:val="center"/>
          </w:tcPr>
          <w:p w:rsidR="001E7B76" w:rsidRPr="0069013E" w:rsidRDefault="001E7B76" w:rsidP="001E7B76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9013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990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Ուղղակի վաճառք</w:t>
            </w:r>
          </w:p>
        </w:tc>
      </w:tr>
      <w:tr w:rsidR="0069013E" w:rsidRPr="0069013E" w:rsidTr="0069013E">
        <w:trPr>
          <w:trHeight w:val="796"/>
        </w:trPr>
        <w:tc>
          <w:tcPr>
            <w:tcW w:w="387" w:type="dxa"/>
            <w:vAlign w:val="center"/>
          </w:tcPr>
          <w:p w:rsidR="001E7B76" w:rsidRPr="001E7B76" w:rsidRDefault="00DD7187" w:rsidP="001E7B76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6</w:t>
            </w:r>
          </w:p>
        </w:tc>
        <w:tc>
          <w:tcPr>
            <w:tcW w:w="2979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 xml:space="preserve">Ախուրյան համայնք  գյուղ Կառնուտ 10 փողոց 11 պահեստ </w:t>
            </w:r>
          </w:p>
        </w:tc>
        <w:tc>
          <w:tcPr>
            <w:tcW w:w="1453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 w:cs="Sylfaen"/>
                <w:sz w:val="20"/>
                <w:szCs w:val="20"/>
                <w:lang w:val="hy-AM"/>
              </w:rPr>
              <w:t>08-053-0005-0010</w:t>
            </w:r>
          </w:p>
        </w:tc>
        <w:tc>
          <w:tcPr>
            <w:tcW w:w="1292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 w:cs="Sylfaen"/>
                <w:sz w:val="20"/>
                <w:szCs w:val="20"/>
                <w:lang w:val="hy-AM"/>
              </w:rPr>
              <w:t>18032019-08-0036</w:t>
            </w:r>
          </w:p>
        </w:tc>
        <w:tc>
          <w:tcPr>
            <w:tcW w:w="1467" w:type="dxa"/>
            <w:vAlign w:val="center"/>
          </w:tcPr>
          <w:p w:rsidR="001E7B76" w:rsidRPr="0069013E" w:rsidRDefault="001E7B76" w:rsidP="001E7B76">
            <w:pPr>
              <w:ind w:lef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 xml:space="preserve">0.01672 </w:t>
            </w:r>
          </w:p>
          <w:p w:rsidR="001E7B76" w:rsidRPr="0069013E" w:rsidRDefault="001E7B76" w:rsidP="001E7B76">
            <w:pPr>
              <w:ind w:lef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</w:p>
          <w:p w:rsidR="001E7B76" w:rsidRPr="0069013E" w:rsidRDefault="001E7B76" w:rsidP="001E7B76">
            <w:pPr>
              <w:ind w:lef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149,37 ք.մ</w:t>
            </w:r>
          </w:p>
        </w:tc>
        <w:tc>
          <w:tcPr>
            <w:tcW w:w="2160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արդյունաբերական, ընդերքօգտագործման և այլ արտադրական նշանակության</w:t>
            </w:r>
          </w:p>
        </w:tc>
        <w:tc>
          <w:tcPr>
            <w:tcW w:w="1985" w:type="dxa"/>
          </w:tcPr>
          <w:p w:rsidR="001E7B76" w:rsidRPr="0069013E" w:rsidRDefault="001E7B76" w:rsidP="001E7B76">
            <w:pPr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 xml:space="preserve">Գյուղարտադրական </w:t>
            </w:r>
          </w:p>
        </w:tc>
        <w:tc>
          <w:tcPr>
            <w:tcW w:w="1615" w:type="dxa"/>
            <w:vAlign w:val="center"/>
          </w:tcPr>
          <w:p w:rsidR="001E7B76" w:rsidRPr="0069013E" w:rsidRDefault="001E7B76" w:rsidP="001E7B76">
            <w:pPr>
              <w:ind w:left="-108" w:right="-107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պահեստ</w:t>
            </w:r>
          </w:p>
        </w:tc>
        <w:tc>
          <w:tcPr>
            <w:tcW w:w="1710" w:type="dxa"/>
            <w:vAlign w:val="center"/>
          </w:tcPr>
          <w:p w:rsidR="001E7B76" w:rsidRPr="0069013E" w:rsidRDefault="001E7B76" w:rsidP="001E7B76">
            <w:pPr>
              <w:ind w:left="-102"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69013E">
              <w:rPr>
                <w:rFonts w:ascii="Arial Unicode" w:hAnsi="Arial Unicode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990" w:type="dxa"/>
            <w:vAlign w:val="center"/>
          </w:tcPr>
          <w:p w:rsidR="001E7B76" w:rsidRPr="0069013E" w:rsidRDefault="001E7B76" w:rsidP="001E7B76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69013E">
              <w:rPr>
                <w:rFonts w:asciiTheme="minorHAnsi" w:hAnsiTheme="minorHAnsi"/>
                <w:sz w:val="20"/>
                <w:szCs w:val="20"/>
                <w:lang w:val="hy-AM"/>
              </w:rPr>
              <w:t>ուղղակի վաճառք</w:t>
            </w:r>
          </w:p>
        </w:tc>
      </w:tr>
    </w:tbl>
    <w:p w:rsidR="001E7B76" w:rsidRDefault="001E7B76" w:rsidP="001E7B76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  <w:bookmarkStart w:id="0" w:name="_GoBack"/>
      <w:bookmarkEnd w:id="0"/>
    </w:p>
    <w:sectPr w:rsidR="001E7B76" w:rsidSect="00A85D98">
      <w:pgSz w:w="16838" w:h="11906" w:orient="landscape"/>
      <w:pgMar w:top="90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AE"/>
    <w:rsid w:val="000746FF"/>
    <w:rsid w:val="001E7B76"/>
    <w:rsid w:val="004C2A74"/>
    <w:rsid w:val="005319AE"/>
    <w:rsid w:val="0069013E"/>
    <w:rsid w:val="0069454A"/>
    <w:rsid w:val="006B0FBF"/>
    <w:rsid w:val="00A85D98"/>
    <w:rsid w:val="00CA1B60"/>
    <w:rsid w:val="00D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00EE-307B-4983-87A5-9FC2481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2019-03-26T12:50:00Z</cp:lastPrinted>
  <dcterms:created xsi:type="dcterms:W3CDTF">2019-03-26T12:14:00Z</dcterms:created>
  <dcterms:modified xsi:type="dcterms:W3CDTF">2019-03-26T15:01:00Z</dcterms:modified>
</cp:coreProperties>
</file>