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391A" w14:textId="77777777" w:rsidR="00A17E64" w:rsidRPr="00234C1F" w:rsidRDefault="00A17E64" w:rsidP="00367FD0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b/>
          <w:bCs/>
          <w:lang w:val="ru-RU" w:eastAsia="ru-RU"/>
        </w:rPr>
      </w:pPr>
    </w:p>
    <w:p w14:paraId="4D4A9EC5" w14:textId="77777777" w:rsidR="00A17E64" w:rsidRPr="00234C1F" w:rsidRDefault="00A17E64" w:rsidP="00367FD0">
      <w:pPr>
        <w:shd w:val="clear" w:color="auto" w:fill="FFFFFF"/>
        <w:ind w:left="284" w:hanging="284"/>
        <w:jc w:val="both"/>
        <w:rPr>
          <w:rFonts w:eastAsia="Times New Roman"/>
          <w:b/>
          <w:bCs/>
          <w:lang w:eastAsia="ru-RU"/>
        </w:rPr>
      </w:pPr>
    </w:p>
    <w:p w14:paraId="42B9BD03" w14:textId="77777777" w:rsidR="00A17E64" w:rsidRPr="00234C1F" w:rsidRDefault="00A17E64" w:rsidP="00367FD0">
      <w:pPr>
        <w:ind w:left="284" w:hanging="284"/>
        <w:jc w:val="right"/>
      </w:pPr>
      <w:proofErr w:type="spellStart"/>
      <w:r w:rsidRPr="00234C1F">
        <w:t>Հավելված</w:t>
      </w:r>
      <w:proofErr w:type="spellEnd"/>
      <w:r w:rsidRPr="00234C1F">
        <w:t xml:space="preserve"> N 2</w:t>
      </w:r>
    </w:p>
    <w:p w14:paraId="6A9506EF" w14:textId="77777777" w:rsidR="00A17E64" w:rsidRPr="00234C1F" w:rsidRDefault="00A17E64" w:rsidP="00367FD0">
      <w:pPr>
        <w:ind w:left="284" w:hanging="284"/>
        <w:jc w:val="right"/>
      </w:pPr>
      <w:proofErr w:type="spellStart"/>
      <w:r w:rsidRPr="00234C1F">
        <w:t>Հայաստանի</w:t>
      </w:r>
      <w:proofErr w:type="spellEnd"/>
      <w:r w:rsidRPr="00234C1F">
        <w:t xml:space="preserve"> </w:t>
      </w:r>
      <w:proofErr w:type="spellStart"/>
      <w:r w:rsidRPr="00234C1F">
        <w:t>Հանրապետության</w:t>
      </w:r>
      <w:proofErr w:type="spellEnd"/>
    </w:p>
    <w:p w14:paraId="7237FFC6" w14:textId="77777777" w:rsidR="00A17E64" w:rsidRPr="00234C1F" w:rsidRDefault="00A17E64" w:rsidP="00367FD0">
      <w:pPr>
        <w:ind w:left="284" w:hanging="284"/>
        <w:jc w:val="right"/>
      </w:pPr>
      <w:r w:rsidRPr="00234C1F">
        <w:t xml:space="preserve"> </w:t>
      </w:r>
      <w:proofErr w:type="spellStart"/>
      <w:r w:rsidRPr="00234C1F">
        <w:t>Շիրակի</w:t>
      </w:r>
      <w:proofErr w:type="spellEnd"/>
      <w:r w:rsidRPr="00234C1F">
        <w:t xml:space="preserve"> </w:t>
      </w:r>
      <w:proofErr w:type="spellStart"/>
      <w:r w:rsidRPr="00234C1F">
        <w:t>մարզի</w:t>
      </w:r>
      <w:proofErr w:type="spellEnd"/>
      <w:r w:rsidRPr="00234C1F">
        <w:t xml:space="preserve"> </w:t>
      </w:r>
      <w:proofErr w:type="spellStart"/>
      <w:r w:rsidRPr="00234C1F">
        <w:t>Ախույան</w:t>
      </w:r>
      <w:proofErr w:type="spellEnd"/>
      <w:r w:rsidRPr="00234C1F">
        <w:t xml:space="preserve"> </w:t>
      </w:r>
      <w:proofErr w:type="spellStart"/>
      <w:r w:rsidRPr="00234C1F">
        <w:t>համայնքի</w:t>
      </w:r>
      <w:proofErr w:type="spellEnd"/>
      <w:r w:rsidRPr="00234C1F">
        <w:t xml:space="preserve"> </w:t>
      </w:r>
    </w:p>
    <w:p w14:paraId="695C3FEB" w14:textId="30B210C6" w:rsidR="00A17E64" w:rsidRPr="00234C1F" w:rsidRDefault="00A17E64" w:rsidP="00367FD0">
      <w:pPr>
        <w:ind w:left="284" w:hanging="284"/>
        <w:jc w:val="right"/>
      </w:pPr>
      <w:proofErr w:type="spellStart"/>
      <w:r w:rsidRPr="00234C1F">
        <w:t>ավագանու</w:t>
      </w:r>
      <w:proofErr w:type="spellEnd"/>
      <w:r w:rsidRPr="00234C1F">
        <w:t xml:space="preserve"> 20</w:t>
      </w:r>
      <w:r w:rsidR="00A77677" w:rsidRPr="00234C1F">
        <w:rPr>
          <w:lang w:val="hy-AM"/>
        </w:rPr>
        <w:t>20</w:t>
      </w:r>
      <w:r w:rsidRPr="00234C1F">
        <w:t xml:space="preserve"> </w:t>
      </w:r>
      <w:proofErr w:type="spellStart"/>
      <w:r w:rsidRPr="00234C1F">
        <w:t>թվականի</w:t>
      </w:r>
      <w:proofErr w:type="spellEnd"/>
      <w:r w:rsidRPr="00234C1F">
        <w:softHyphen/>
      </w:r>
      <w:r w:rsidRPr="00234C1F">
        <w:softHyphen/>
        <w:t xml:space="preserve"> </w:t>
      </w:r>
      <w:proofErr w:type="spellStart"/>
      <w:r w:rsidRPr="00234C1F">
        <w:t>դեկտեմբերի</w:t>
      </w:r>
      <w:proofErr w:type="spellEnd"/>
      <w:r w:rsidRPr="00234C1F">
        <w:t xml:space="preserve"> </w:t>
      </w:r>
      <w:r w:rsidR="00A77677" w:rsidRPr="00234C1F">
        <w:rPr>
          <w:lang w:val="hy-AM"/>
        </w:rPr>
        <w:t>13</w:t>
      </w:r>
      <w:r w:rsidRPr="00234C1F">
        <w:t xml:space="preserve">-ի </w:t>
      </w:r>
    </w:p>
    <w:p w14:paraId="130D1748" w14:textId="31EE5C8F" w:rsidR="00A17E64" w:rsidRPr="00234C1F" w:rsidRDefault="00A17E64" w:rsidP="00367FD0">
      <w:pPr>
        <w:ind w:left="284" w:hanging="284"/>
        <w:jc w:val="right"/>
      </w:pPr>
      <w:proofErr w:type="spellStart"/>
      <w:r w:rsidRPr="00234C1F">
        <w:t>թիվ</w:t>
      </w:r>
      <w:proofErr w:type="spellEnd"/>
      <w:r w:rsidRPr="00234C1F">
        <w:t xml:space="preserve"> </w:t>
      </w:r>
      <w:r w:rsidR="00A77677" w:rsidRPr="00234C1F">
        <w:rPr>
          <w:lang w:val="hy-AM"/>
        </w:rPr>
        <w:t>104</w:t>
      </w:r>
      <w:r w:rsidRPr="00234C1F">
        <w:t xml:space="preserve"> -Ն </w:t>
      </w:r>
      <w:proofErr w:type="spellStart"/>
      <w:r w:rsidRPr="00234C1F">
        <w:t>որոշման</w:t>
      </w:r>
      <w:proofErr w:type="spellEnd"/>
    </w:p>
    <w:p w14:paraId="7842D0C3" w14:textId="77777777" w:rsidR="00A17E64" w:rsidRPr="00234C1F" w:rsidRDefault="00A17E64" w:rsidP="00A17E64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b/>
          <w:bCs/>
          <w:lang w:eastAsia="ru-RU"/>
        </w:rPr>
      </w:pPr>
    </w:p>
    <w:p w14:paraId="364FBE1B" w14:textId="77777777" w:rsidR="00A17E64" w:rsidRPr="00234C1F" w:rsidRDefault="00A17E64" w:rsidP="00367FD0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b/>
          <w:bCs/>
          <w:lang w:eastAsia="ru-RU"/>
        </w:rPr>
      </w:pPr>
    </w:p>
    <w:p w14:paraId="2C3CCFA0" w14:textId="77777777" w:rsidR="00A17E64" w:rsidRPr="00234C1F" w:rsidRDefault="00A17E64" w:rsidP="00A17E64">
      <w:pPr>
        <w:shd w:val="clear" w:color="auto" w:fill="FFFFFF"/>
        <w:spacing w:line="360" w:lineRule="auto"/>
        <w:ind w:left="284" w:hanging="284"/>
        <w:jc w:val="center"/>
        <w:rPr>
          <w:rFonts w:eastAsia="Times New Roman"/>
          <w:b/>
          <w:bCs/>
          <w:lang w:eastAsia="ru-RU"/>
        </w:rPr>
      </w:pPr>
      <w:proofErr w:type="spellStart"/>
      <w:r w:rsidRPr="00234C1F">
        <w:rPr>
          <w:rFonts w:eastAsia="Times New Roman"/>
          <w:b/>
          <w:bCs/>
          <w:lang w:val="ru-RU" w:eastAsia="ru-RU"/>
        </w:rPr>
        <w:t>Տեղական</w:t>
      </w:r>
      <w:proofErr w:type="spellEnd"/>
      <w:r w:rsidRPr="00234C1F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234C1F">
        <w:rPr>
          <w:rFonts w:eastAsia="Times New Roman"/>
          <w:b/>
          <w:bCs/>
          <w:lang w:val="ru-RU" w:eastAsia="ru-RU"/>
        </w:rPr>
        <w:t>վճարների</w:t>
      </w:r>
      <w:proofErr w:type="spellEnd"/>
      <w:r w:rsidRPr="00234C1F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234C1F">
        <w:rPr>
          <w:rFonts w:eastAsia="Times New Roman"/>
          <w:b/>
          <w:bCs/>
          <w:lang w:val="ru-RU" w:eastAsia="ru-RU"/>
        </w:rPr>
        <w:t>դրույքաչափեր</w:t>
      </w:r>
      <w:proofErr w:type="spellEnd"/>
    </w:p>
    <w:p w14:paraId="33F60158" w14:textId="77777777" w:rsidR="00A17E64" w:rsidRPr="00234C1F" w:rsidRDefault="00A17E64" w:rsidP="00A17E64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lang w:eastAsia="ru-RU"/>
        </w:rPr>
      </w:pPr>
    </w:p>
    <w:p w14:paraId="7F9E6D19" w14:textId="00A0D09C" w:rsidR="00A17E64" w:rsidRPr="00234C1F" w:rsidRDefault="00A17E64" w:rsidP="00A17E64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lang w:eastAsia="ru-RU"/>
        </w:rPr>
      </w:pPr>
      <w:proofErr w:type="spellStart"/>
      <w:r w:rsidRPr="00234C1F">
        <w:rPr>
          <w:rFonts w:eastAsia="Times New Roman"/>
          <w:lang w:val="ru-RU" w:eastAsia="ru-RU"/>
        </w:rPr>
        <w:t>Հայաստանի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Հանրապետության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Շիրակի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մարզի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Ախուրյան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համայնքում</w:t>
      </w:r>
      <w:proofErr w:type="spellEnd"/>
      <w:r w:rsidR="00E82A2D">
        <w:rPr>
          <w:rFonts w:eastAsia="Times New Roman"/>
          <w:lang w:eastAsia="ru-RU"/>
        </w:rPr>
        <w:t xml:space="preserve"> </w:t>
      </w:r>
      <w:r w:rsidRPr="00234C1F">
        <w:rPr>
          <w:lang w:eastAsia="ru-RU"/>
        </w:rPr>
        <w:t>(</w:t>
      </w:r>
      <w:proofErr w:type="spellStart"/>
      <w:r w:rsidRPr="00234C1F">
        <w:rPr>
          <w:lang w:eastAsia="ru-RU"/>
        </w:rPr>
        <w:t>այսուհետ</w:t>
      </w:r>
      <w:proofErr w:type="spellEnd"/>
      <w:r w:rsidRPr="00234C1F">
        <w:rPr>
          <w:lang w:eastAsia="ru-RU"/>
        </w:rPr>
        <w:t xml:space="preserve">` </w:t>
      </w:r>
      <w:proofErr w:type="spellStart"/>
      <w:r w:rsidRPr="00234C1F">
        <w:rPr>
          <w:lang w:val="ru-RU" w:eastAsia="ru-RU"/>
        </w:rPr>
        <w:t>համայնք</w:t>
      </w:r>
      <w:proofErr w:type="spellEnd"/>
      <w:r w:rsidRPr="00234C1F">
        <w:rPr>
          <w:lang w:eastAsia="ru-RU"/>
        </w:rPr>
        <w:t xml:space="preserve">) </w:t>
      </w:r>
      <w:proofErr w:type="spellStart"/>
      <w:r w:rsidRPr="00234C1F">
        <w:rPr>
          <w:rFonts w:eastAsia="Times New Roman"/>
          <w:lang w:val="ru-RU" w:eastAsia="ru-RU"/>
        </w:rPr>
        <w:t>սահմանվում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են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տեղական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վճարների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հետևյալ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դրույքաչափերը</w:t>
      </w:r>
      <w:proofErr w:type="spellEnd"/>
      <w:r w:rsidRPr="00234C1F">
        <w:rPr>
          <w:rFonts w:eastAsia="Times New Roman"/>
          <w:lang w:eastAsia="ru-RU"/>
        </w:rPr>
        <w:t>.</w:t>
      </w:r>
    </w:p>
    <w:p w14:paraId="7BCC5A01" w14:textId="77777777" w:rsidR="00A17E64" w:rsidRPr="00234C1F" w:rsidRDefault="00A17E64" w:rsidP="00A17E64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lang w:eastAsia="ru-RU"/>
        </w:rPr>
      </w:pPr>
      <w:r w:rsidRPr="00234C1F">
        <w:rPr>
          <w:rFonts w:eastAsia="Times New Roman"/>
          <w:lang w:eastAsia="ru-RU"/>
        </w:rPr>
        <w:t>1.Հ</w:t>
      </w:r>
      <w:proofErr w:type="spellStart"/>
      <w:r w:rsidRPr="00234C1F">
        <w:rPr>
          <w:rFonts w:eastAsia="Times New Roman"/>
          <w:lang w:val="ru-RU" w:eastAsia="ru-RU"/>
        </w:rPr>
        <w:t>ամայնքի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տարածքում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շենքի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կամ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շինության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արտաքին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տեսքը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փոփոխող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վերակառուցման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աշխատանքներ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կատարելու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հետ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կապված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տեխնիկատնտեսական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պայմաններ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մշակելու</w:t>
      </w:r>
      <w:proofErr w:type="spellEnd"/>
      <w:r w:rsidRPr="00234C1F">
        <w:rPr>
          <w:rFonts w:eastAsia="Times New Roman"/>
          <w:lang w:eastAsia="ru-RU"/>
        </w:rPr>
        <w:t xml:space="preserve"> </w:t>
      </w:r>
      <w:r w:rsidRPr="00234C1F">
        <w:rPr>
          <w:rFonts w:eastAsia="Times New Roman"/>
          <w:lang w:val="ru-RU" w:eastAsia="ru-RU"/>
        </w:rPr>
        <w:t>և</w:t>
      </w:r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հաստատելու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համար</w:t>
      </w:r>
      <w:proofErr w:type="spellEnd"/>
      <w:r w:rsidRPr="00234C1F">
        <w:rPr>
          <w:rFonts w:eastAsia="Times New Roman"/>
          <w:lang w:val="ru-RU" w:eastAsia="ru-RU"/>
        </w:rPr>
        <w:t>՝</w:t>
      </w:r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համայնքի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մատուցած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ծառայությունների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դիմաց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փոխհատուցման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վճար</w:t>
      </w:r>
      <w:proofErr w:type="spellEnd"/>
      <w:r w:rsidRPr="00234C1F">
        <w:rPr>
          <w:rFonts w:eastAsia="Times New Roman"/>
          <w:lang w:eastAsia="ru-RU"/>
        </w:rPr>
        <w:t xml:space="preserve">՝ </w:t>
      </w:r>
      <w:proofErr w:type="spellStart"/>
      <w:r w:rsidRPr="00234C1F">
        <w:rPr>
          <w:rFonts w:eastAsia="Times New Roman"/>
          <w:b/>
          <w:i/>
          <w:iCs/>
          <w:lang w:eastAsia="ru-RU"/>
        </w:rPr>
        <w:t>մեկ</w:t>
      </w:r>
      <w:proofErr w:type="spellEnd"/>
      <w:r w:rsidRPr="00234C1F">
        <w:rPr>
          <w:rFonts w:eastAsia="Times New Roman"/>
          <w:b/>
          <w:i/>
          <w:iCs/>
          <w:lang w:eastAsia="ru-RU"/>
        </w:rPr>
        <w:t xml:space="preserve"> </w:t>
      </w:r>
      <w:proofErr w:type="spellStart"/>
      <w:r w:rsidRPr="00234C1F">
        <w:rPr>
          <w:rFonts w:eastAsia="Times New Roman"/>
          <w:b/>
          <w:i/>
          <w:iCs/>
          <w:lang w:eastAsia="ru-RU"/>
        </w:rPr>
        <w:t>հազար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Հայաստանի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Հանրապետության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դրամ</w:t>
      </w:r>
      <w:proofErr w:type="spellEnd"/>
      <w:r w:rsidRPr="00234C1F">
        <w:rPr>
          <w:rFonts w:eastAsia="Times New Roman"/>
          <w:lang w:eastAsia="ru-RU"/>
        </w:rPr>
        <w:t>.</w:t>
      </w:r>
    </w:p>
    <w:p w14:paraId="69A5D75D" w14:textId="77777777" w:rsidR="00A17E64" w:rsidRPr="00234C1F" w:rsidRDefault="00A17E64" w:rsidP="00A17E64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lang w:eastAsia="ru-RU"/>
        </w:rPr>
      </w:pPr>
      <w:r w:rsidRPr="00234C1F">
        <w:rPr>
          <w:rFonts w:eastAsia="Times New Roman"/>
          <w:lang w:eastAsia="ru-RU"/>
        </w:rPr>
        <w:t>2.Ճ</w:t>
      </w:r>
      <w:proofErr w:type="spellStart"/>
      <w:r w:rsidRPr="00234C1F">
        <w:rPr>
          <w:rFonts w:eastAsia="Times New Roman"/>
          <w:lang w:val="ru-RU" w:eastAsia="ru-RU"/>
        </w:rPr>
        <w:t>արտարապետաշինարարական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նախագծային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փաստաթղթերով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նախատեսված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շինարարության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թույլտվություն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պահանջող</w:t>
      </w:r>
      <w:proofErr w:type="spellEnd"/>
      <w:r w:rsidRPr="00234C1F">
        <w:rPr>
          <w:rFonts w:eastAsia="Times New Roman"/>
          <w:lang w:eastAsia="ru-RU"/>
        </w:rPr>
        <w:t xml:space="preserve">, </w:t>
      </w:r>
      <w:proofErr w:type="spellStart"/>
      <w:r w:rsidRPr="00234C1F">
        <w:rPr>
          <w:rFonts w:eastAsia="Times New Roman"/>
          <w:lang w:val="ru-RU" w:eastAsia="ru-RU"/>
        </w:rPr>
        <w:t>բոլոր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շինարարական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աշխատանքներն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իրականացնելուց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հետո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շենքերի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r w:rsidRPr="00234C1F">
        <w:rPr>
          <w:rFonts w:eastAsia="Times New Roman"/>
          <w:lang w:val="ru-RU" w:eastAsia="ru-RU"/>
        </w:rPr>
        <w:t>և</w:t>
      </w:r>
      <w:r w:rsidRPr="00234C1F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234C1F">
        <w:rPr>
          <w:rFonts w:eastAsia="Times New Roman"/>
          <w:lang w:val="ru-RU" w:eastAsia="ru-RU"/>
        </w:rPr>
        <w:t>շինությունների</w:t>
      </w:r>
      <w:proofErr w:type="spellEnd"/>
      <w:r w:rsidRPr="00234C1F">
        <w:rPr>
          <w:rFonts w:eastAsia="Times New Roman"/>
          <w:lang w:eastAsia="ru-RU"/>
        </w:rPr>
        <w:t xml:space="preserve">  (</w:t>
      </w:r>
      <w:proofErr w:type="spellStart"/>
      <w:proofErr w:type="gramEnd"/>
      <w:r w:rsidRPr="00234C1F">
        <w:rPr>
          <w:rFonts w:eastAsia="Times New Roman"/>
          <w:lang w:val="ru-RU" w:eastAsia="ru-RU"/>
        </w:rPr>
        <w:t>այդ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թվում</w:t>
      </w:r>
      <w:proofErr w:type="spellEnd"/>
      <w:r w:rsidRPr="00234C1F">
        <w:rPr>
          <w:rFonts w:eastAsia="Times New Roman"/>
          <w:lang w:eastAsia="ru-RU"/>
        </w:rPr>
        <w:t xml:space="preserve">` </w:t>
      </w:r>
      <w:proofErr w:type="spellStart"/>
      <w:r w:rsidRPr="00234C1F">
        <w:rPr>
          <w:rFonts w:eastAsia="Times New Roman"/>
          <w:lang w:val="ru-RU" w:eastAsia="ru-RU"/>
        </w:rPr>
        <w:t>դրանց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վերակառուցումը</w:t>
      </w:r>
      <w:proofErr w:type="spellEnd"/>
      <w:r w:rsidRPr="00234C1F">
        <w:rPr>
          <w:rFonts w:eastAsia="Times New Roman"/>
          <w:lang w:eastAsia="ru-RU"/>
        </w:rPr>
        <w:t xml:space="preserve">, </w:t>
      </w:r>
      <w:proofErr w:type="spellStart"/>
      <w:r w:rsidRPr="00234C1F">
        <w:rPr>
          <w:rFonts w:eastAsia="Times New Roman"/>
          <w:lang w:val="ru-RU" w:eastAsia="ru-RU"/>
        </w:rPr>
        <w:t>վերականգնումը</w:t>
      </w:r>
      <w:proofErr w:type="spellEnd"/>
      <w:r w:rsidRPr="00234C1F">
        <w:rPr>
          <w:rFonts w:eastAsia="Times New Roman"/>
          <w:lang w:eastAsia="ru-RU"/>
        </w:rPr>
        <w:t xml:space="preserve">, </w:t>
      </w:r>
      <w:proofErr w:type="spellStart"/>
      <w:r w:rsidRPr="00234C1F">
        <w:rPr>
          <w:rFonts w:eastAsia="Times New Roman"/>
          <w:lang w:val="ru-RU" w:eastAsia="ru-RU"/>
        </w:rPr>
        <w:t>ուժեղացումը</w:t>
      </w:r>
      <w:proofErr w:type="spellEnd"/>
      <w:r w:rsidRPr="00234C1F">
        <w:rPr>
          <w:rFonts w:eastAsia="Times New Roman"/>
          <w:lang w:eastAsia="ru-RU"/>
        </w:rPr>
        <w:t xml:space="preserve">, </w:t>
      </w:r>
      <w:proofErr w:type="spellStart"/>
      <w:r w:rsidRPr="00234C1F">
        <w:rPr>
          <w:rFonts w:eastAsia="Times New Roman"/>
          <w:lang w:val="ru-RU" w:eastAsia="ru-RU"/>
        </w:rPr>
        <w:t>արդիականացումը</w:t>
      </w:r>
      <w:proofErr w:type="spellEnd"/>
      <w:r w:rsidRPr="00234C1F">
        <w:rPr>
          <w:rFonts w:eastAsia="Times New Roman"/>
          <w:lang w:eastAsia="ru-RU"/>
        </w:rPr>
        <w:t xml:space="preserve">, </w:t>
      </w:r>
      <w:proofErr w:type="spellStart"/>
      <w:r w:rsidRPr="00234C1F">
        <w:rPr>
          <w:rFonts w:eastAsia="Times New Roman"/>
          <w:lang w:val="ru-RU" w:eastAsia="ru-RU"/>
        </w:rPr>
        <w:t>ընդլայնումն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ու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բարեկարգումը</w:t>
      </w:r>
      <w:proofErr w:type="spellEnd"/>
      <w:r w:rsidRPr="00234C1F">
        <w:rPr>
          <w:rFonts w:eastAsia="Times New Roman"/>
          <w:lang w:eastAsia="ru-RU"/>
        </w:rPr>
        <w:t xml:space="preserve">) </w:t>
      </w:r>
      <w:proofErr w:type="spellStart"/>
      <w:r w:rsidRPr="00234C1F">
        <w:rPr>
          <w:rFonts w:eastAsia="Times New Roman"/>
          <w:lang w:val="ru-RU" w:eastAsia="ru-RU"/>
        </w:rPr>
        <w:t>կառուցման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ավարտը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ավարտական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ակտով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փաստագրման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ձևակերպման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համար</w:t>
      </w:r>
      <w:proofErr w:type="spellEnd"/>
      <w:r w:rsidRPr="00234C1F">
        <w:rPr>
          <w:rFonts w:eastAsia="Times New Roman"/>
          <w:lang w:val="ru-RU" w:eastAsia="ru-RU"/>
        </w:rPr>
        <w:t>՝</w:t>
      </w:r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համայնքի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մատուցած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ծառայությունների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դիմաց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փոխհատուցման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վճար</w:t>
      </w:r>
      <w:proofErr w:type="spellEnd"/>
      <w:r w:rsidRPr="00234C1F">
        <w:rPr>
          <w:rFonts w:eastAsia="Times New Roman"/>
          <w:lang w:eastAsia="ru-RU"/>
        </w:rPr>
        <w:t xml:space="preserve">՝ </w:t>
      </w:r>
      <w:proofErr w:type="spellStart"/>
      <w:r w:rsidRPr="00234C1F">
        <w:rPr>
          <w:rFonts w:eastAsia="Times New Roman"/>
          <w:b/>
          <w:i/>
          <w:iCs/>
          <w:lang w:eastAsia="ru-RU"/>
        </w:rPr>
        <w:t>երկու</w:t>
      </w:r>
      <w:proofErr w:type="spellEnd"/>
      <w:r w:rsidRPr="00234C1F">
        <w:rPr>
          <w:rFonts w:eastAsia="Times New Roman"/>
          <w:b/>
          <w:i/>
          <w:iCs/>
          <w:lang w:eastAsia="ru-RU"/>
        </w:rPr>
        <w:t xml:space="preserve"> </w:t>
      </w:r>
      <w:proofErr w:type="spellStart"/>
      <w:r w:rsidRPr="00234C1F">
        <w:rPr>
          <w:rFonts w:eastAsia="Times New Roman"/>
          <w:b/>
          <w:i/>
          <w:iCs/>
          <w:lang w:eastAsia="ru-RU"/>
        </w:rPr>
        <w:t>հազար</w:t>
      </w:r>
      <w:proofErr w:type="spellEnd"/>
      <w:r w:rsidRPr="00234C1F">
        <w:rPr>
          <w:rFonts w:eastAsia="Times New Roman"/>
          <w:b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Հայաստանի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Հանրապետության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դրամ</w:t>
      </w:r>
      <w:proofErr w:type="spellEnd"/>
      <w:r w:rsidRPr="00234C1F">
        <w:rPr>
          <w:rFonts w:eastAsia="Times New Roman"/>
          <w:lang w:eastAsia="ru-RU"/>
        </w:rPr>
        <w:t>.</w:t>
      </w:r>
    </w:p>
    <w:p w14:paraId="1A44067F" w14:textId="77777777" w:rsidR="00A17E64" w:rsidRPr="00234C1F" w:rsidRDefault="00A17E64" w:rsidP="00A17E64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lang w:eastAsia="ru-RU"/>
        </w:rPr>
      </w:pPr>
      <w:r w:rsidRPr="00234C1F">
        <w:rPr>
          <w:rFonts w:eastAsia="Times New Roman"/>
          <w:lang w:eastAsia="ru-RU"/>
        </w:rPr>
        <w:t>3.Ճ</w:t>
      </w:r>
      <w:proofErr w:type="spellStart"/>
      <w:r w:rsidRPr="00234C1F">
        <w:rPr>
          <w:rFonts w:eastAsia="Times New Roman"/>
          <w:lang w:val="ru-RU" w:eastAsia="ru-RU"/>
        </w:rPr>
        <w:t>արտարապետաշինարարական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նախագծային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փաստաթղթերով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նախատեսված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աշխատանքներն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ավարտելուց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հետո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շահագործման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թույլտվության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ձևակերպման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համար</w:t>
      </w:r>
      <w:proofErr w:type="spellEnd"/>
      <w:r w:rsidRPr="00234C1F">
        <w:rPr>
          <w:rFonts w:eastAsia="Times New Roman"/>
          <w:lang w:val="ru-RU" w:eastAsia="ru-RU"/>
        </w:rPr>
        <w:t>՝</w:t>
      </w:r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համայնքի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մատուցած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ծառայությունների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դիմաց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փոխհատուցման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վճար</w:t>
      </w:r>
      <w:proofErr w:type="spellEnd"/>
      <w:r w:rsidRPr="00234C1F">
        <w:rPr>
          <w:rFonts w:eastAsia="Times New Roman"/>
          <w:lang w:eastAsia="ru-RU"/>
        </w:rPr>
        <w:t xml:space="preserve">՝ </w:t>
      </w:r>
      <w:r w:rsidRPr="00234C1F">
        <w:rPr>
          <w:rFonts w:eastAsia="Times New Roman"/>
          <w:lang w:val="hy-AM" w:eastAsia="ru-RU"/>
        </w:rPr>
        <w:t xml:space="preserve">        </w:t>
      </w:r>
      <w:proofErr w:type="spellStart"/>
      <w:r w:rsidRPr="00234C1F">
        <w:rPr>
          <w:rFonts w:eastAsia="Times New Roman"/>
          <w:b/>
          <w:i/>
          <w:iCs/>
          <w:lang w:eastAsia="ru-RU"/>
        </w:rPr>
        <w:t>մեկ</w:t>
      </w:r>
      <w:proofErr w:type="spellEnd"/>
      <w:r w:rsidRPr="00234C1F">
        <w:rPr>
          <w:rFonts w:eastAsia="Times New Roman"/>
          <w:b/>
          <w:i/>
          <w:iCs/>
          <w:lang w:eastAsia="ru-RU"/>
        </w:rPr>
        <w:t xml:space="preserve"> </w:t>
      </w:r>
      <w:proofErr w:type="spellStart"/>
      <w:r w:rsidRPr="00234C1F">
        <w:rPr>
          <w:rFonts w:eastAsia="Times New Roman"/>
          <w:b/>
          <w:i/>
          <w:iCs/>
          <w:lang w:eastAsia="ru-RU"/>
        </w:rPr>
        <w:t>հազար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Հայաստանի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Հանրապետության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դրամ</w:t>
      </w:r>
      <w:proofErr w:type="spellEnd"/>
      <w:r w:rsidRPr="00234C1F">
        <w:rPr>
          <w:rFonts w:eastAsia="Times New Roman"/>
          <w:lang w:eastAsia="ru-RU"/>
        </w:rPr>
        <w:t>.</w:t>
      </w:r>
    </w:p>
    <w:p w14:paraId="3EB9E558" w14:textId="77777777" w:rsidR="00A17E64" w:rsidRPr="00234C1F" w:rsidRDefault="00A17E64" w:rsidP="00A17E64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lang w:eastAsia="ru-RU"/>
        </w:rPr>
      </w:pPr>
      <w:r w:rsidRPr="00234C1F">
        <w:rPr>
          <w:rFonts w:eastAsia="Times New Roman"/>
          <w:lang w:eastAsia="ru-RU"/>
        </w:rPr>
        <w:t>4.Հ</w:t>
      </w:r>
      <w:proofErr w:type="spellStart"/>
      <w:r w:rsidRPr="00234C1F">
        <w:rPr>
          <w:rFonts w:eastAsia="Times New Roman"/>
          <w:lang w:val="ru-RU" w:eastAsia="ru-RU"/>
        </w:rPr>
        <w:t>ամայնքի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տնօրինության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r w:rsidRPr="00234C1F">
        <w:rPr>
          <w:rFonts w:eastAsia="Times New Roman"/>
          <w:lang w:val="ru-RU" w:eastAsia="ru-RU"/>
        </w:rPr>
        <w:t>և</w:t>
      </w:r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օգտագործման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ներքո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գտնվող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հողերը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հատկացնելու</w:t>
      </w:r>
      <w:proofErr w:type="spellEnd"/>
      <w:r w:rsidRPr="00234C1F">
        <w:rPr>
          <w:rFonts w:eastAsia="Times New Roman"/>
          <w:lang w:eastAsia="ru-RU"/>
        </w:rPr>
        <w:t xml:space="preserve">, </w:t>
      </w:r>
      <w:proofErr w:type="spellStart"/>
      <w:r w:rsidRPr="00234C1F">
        <w:rPr>
          <w:rFonts w:eastAsia="Times New Roman"/>
          <w:lang w:val="ru-RU" w:eastAsia="ru-RU"/>
        </w:rPr>
        <w:t>հետ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վերցնելու</w:t>
      </w:r>
      <w:proofErr w:type="spellEnd"/>
      <w:r w:rsidRPr="00234C1F">
        <w:rPr>
          <w:rFonts w:eastAsia="Times New Roman"/>
          <w:lang w:eastAsia="ru-RU"/>
        </w:rPr>
        <w:t xml:space="preserve"> </w:t>
      </w:r>
      <w:r w:rsidRPr="00234C1F">
        <w:rPr>
          <w:rFonts w:eastAsia="Times New Roman"/>
          <w:lang w:val="ru-RU" w:eastAsia="ru-RU"/>
        </w:rPr>
        <w:t>և</w:t>
      </w:r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վարձակալության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տրամադրելու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դեպքերում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փաստաթղթերի</w:t>
      </w:r>
      <w:proofErr w:type="spellEnd"/>
      <w:r w:rsidRPr="00234C1F">
        <w:rPr>
          <w:rFonts w:eastAsia="Times New Roman"/>
          <w:lang w:eastAsia="ru-RU"/>
        </w:rPr>
        <w:t xml:space="preserve"> (</w:t>
      </w:r>
      <w:proofErr w:type="spellStart"/>
      <w:r w:rsidRPr="00234C1F">
        <w:rPr>
          <w:rFonts w:eastAsia="Times New Roman"/>
          <w:lang w:val="ru-RU" w:eastAsia="ru-RU"/>
        </w:rPr>
        <w:t>փաթեթի</w:t>
      </w:r>
      <w:proofErr w:type="spellEnd"/>
      <w:r w:rsidRPr="00234C1F">
        <w:rPr>
          <w:rFonts w:eastAsia="Times New Roman"/>
          <w:lang w:eastAsia="ru-RU"/>
        </w:rPr>
        <w:t xml:space="preserve">) </w:t>
      </w:r>
      <w:proofErr w:type="spellStart"/>
      <w:r w:rsidRPr="00234C1F">
        <w:rPr>
          <w:rFonts w:eastAsia="Times New Roman"/>
          <w:lang w:val="ru-RU" w:eastAsia="ru-RU"/>
        </w:rPr>
        <w:t>նախապատրաստման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համար</w:t>
      </w:r>
      <w:proofErr w:type="spellEnd"/>
      <w:r w:rsidRPr="00234C1F">
        <w:rPr>
          <w:rFonts w:eastAsia="Times New Roman"/>
          <w:lang w:eastAsia="ru-RU"/>
        </w:rPr>
        <w:t xml:space="preserve">` </w:t>
      </w:r>
      <w:proofErr w:type="spellStart"/>
      <w:r w:rsidRPr="00234C1F">
        <w:rPr>
          <w:rFonts w:eastAsia="Times New Roman"/>
          <w:lang w:val="ru-RU" w:eastAsia="ru-RU"/>
        </w:rPr>
        <w:t>համայնքի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մատուցած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ծառայությունների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դիմաց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փոխհատուցման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վճար</w:t>
      </w:r>
      <w:proofErr w:type="spellEnd"/>
      <w:r w:rsidRPr="00234C1F">
        <w:rPr>
          <w:rFonts w:eastAsia="Times New Roman"/>
          <w:lang w:eastAsia="ru-RU"/>
        </w:rPr>
        <w:t xml:space="preserve">՝ </w:t>
      </w:r>
      <w:proofErr w:type="spellStart"/>
      <w:r w:rsidRPr="00234C1F">
        <w:rPr>
          <w:rFonts w:eastAsia="Times New Roman"/>
          <w:b/>
          <w:i/>
          <w:iCs/>
          <w:lang w:eastAsia="ru-RU"/>
        </w:rPr>
        <w:t>մեկ</w:t>
      </w:r>
      <w:proofErr w:type="spellEnd"/>
      <w:r w:rsidRPr="00234C1F">
        <w:rPr>
          <w:rFonts w:eastAsia="Times New Roman"/>
          <w:b/>
          <w:i/>
          <w:iCs/>
          <w:lang w:eastAsia="ru-RU"/>
        </w:rPr>
        <w:t xml:space="preserve"> </w:t>
      </w:r>
      <w:proofErr w:type="spellStart"/>
      <w:r w:rsidRPr="00234C1F">
        <w:rPr>
          <w:rFonts w:eastAsia="Times New Roman"/>
          <w:b/>
          <w:i/>
          <w:iCs/>
          <w:lang w:eastAsia="ru-RU"/>
        </w:rPr>
        <w:t>հազար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Հայաստանի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Հանրապետության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դրամ</w:t>
      </w:r>
      <w:proofErr w:type="spellEnd"/>
      <w:r w:rsidRPr="00234C1F">
        <w:rPr>
          <w:rFonts w:eastAsia="Times New Roman"/>
          <w:lang w:eastAsia="ru-RU"/>
        </w:rPr>
        <w:t>.</w:t>
      </w:r>
    </w:p>
    <w:p w14:paraId="7CA02513" w14:textId="77777777" w:rsidR="00A17E64" w:rsidRPr="00234C1F" w:rsidRDefault="00A17E64" w:rsidP="00A17E64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lang w:eastAsia="ru-RU"/>
        </w:rPr>
      </w:pPr>
      <w:r w:rsidRPr="00234C1F">
        <w:rPr>
          <w:rFonts w:eastAsia="Times New Roman"/>
          <w:lang w:eastAsia="ru-RU"/>
        </w:rPr>
        <w:lastRenderedPageBreak/>
        <w:t>5.Հ</w:t>
      </w:r>
      <w:proofErr w:type="spellStart"/>
      <w:r w:rsidRPr="00234C1F">
        <w:rPr>
          <w:rFonts w:eastAsia="Times New Roman"/>
          <w:lang w:val="ru-RU" w:eastAsia="ru-RU"/>
        </w:rPr>
        <w:t>ամայնքի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կողմից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կազմակերպվող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մրցույթների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r w:rsidRPr="00234C1F">
        <w:rPr>
          <w:rFonts w:eastAsia="Times New Roman"/>
          <w:lang w:val="ru-RU" w:eastAsia="ru-RU"/>
        </w:rPr>
        <w:t>և</w:t>
      </w:r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աճուրդների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մասնակցության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համար</w:t>
      </w:r>
      <w:proofErr w:type="spellEnd"/>
      <w:r w:rsidRPr="00234C1F">
        <w:rPr>
          <w:rFonts w:eastAsia="Times New Roman"/>
          <w:lang w:val="ru-RU" w:eastAsia="ru-RU"/>
        </w:rPr>
        <w:t>՝</w:t>
      </w:r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համայնքի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մատուցած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ծառայությունների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դիմաց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փոխհատուցման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վճար</w:t>
      </w:r>
      <w:proofErr w:type="spellEnd"/>
      <w:r w:rsidRPr="00234C1F">
        <w:rPr>
          <w:rFonts w:eastAsia="Times New Roman"/>
          <w:lang w:eastAsia="ru-RU"/>
        </w:rPr>
        <w:t xml:space="preserve">՝ </w:t>
      </w:r>
      <w:proofErr w:type="spellStart"/>
      <w:r w:rsidRPr="00234C1F">
        <w:rPr>
          <w:rFonts w:eastAsia="Times New Roman"/>
          <w:b/>
          <w:i/>
          <w:iCs/>
          <w:lang w:eastAsia="ru-RU"/>
        </w:rPr>
        <w:t>մեկ</w:t>
      </w:r>
      <w:proofErr w:type="spellEnd"/>
      <w:r w:rsidRPr="00234C1F">
        <w:rPr>
          <w:rFonts w:eastAsia="Times New Roman"/>
          <w:b/>
          <w:i/>
          <w:iCs/>
          <w:lang w:eastAsia="ru-RU"/>
        </w:rPr>
        <w:t xml:space="preserve"> </w:t>
      </w:r>
      <w:proofErr w:type="spellStart"/>
      <w:r w:rsidRPr="00234C1F">
        <w:rPr>
          <w:rFonts w:eastAsia="Times New Roman"/>
          <w:b/>
          <w:i/>
          <w:iCs/>
          <w:lang w:eastAsia="ru-RU"/>
        </w:rPr>
        <w:t>հազար</w:t>
      </w:r>
      <w:proofErr w:type="spellEnd"/>
      <w:r w:rsidRPr="00234C1F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Հայաստանի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Հանրապետության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դրամ</w:t>
      </w:r>
      <w:proofErr w:type="spellEnd"/>
      <w:r w:rsidRPr="00234C1F">
        <w:rPr>
          <w:rFonts w:eastAsia="Times New Roman"/>
          <w:lang w:eastAsia="ru-RU"/>
        </w:rPr>
        <w:t>.</w:t>
      </w:r>
    </w:p>
    <w:p w14:paraId="26BB4E61" w14:textId="77777777" w:rsidR="00A17E64" w:rsidRPr="00234C1F" w:rsidRDefault="00A17E64" w:rsidP="00A17E64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lang w:eastAsia="ru-RU"/>
        </w:rPr>
      </w:pPr>
      <w:r w:rsidRPr="00234C1F">
        <w:rPr>
          <w:rFonts w:eastAsia="Times New Roman"/>
          <w:lang w:eastAsia="ru-RU"/>
        </w:rPr>
        <w:t>6.Հ</w:t>
      </w:r>
      <w:proofErr w:type="spellStart"/>
      <w:r w:rsidRPr="00234C1F">
        <w:rPr>
          <w:rFonts w:eastAsia="Times New Roman"/>
          <w:lang w:val="ru-RU" w:eastAsia="ru-RU"/>
        </w:rPr>
        <w:t>ամայնքի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վարչական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տարածքում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տոնավաճառներին</w:t>
      </w:r>
      <w:proofErr w:type="spellEnd"/>
      <w:r w:rsidRPr="00234C1F">
        <w:rPr>
          <w:rFonts w:eastAsia="Times New Roman"/>
          <w:lang w:eastAsia="ru-RU"/>
        </w:rPr>
        <w:t xml:space="preserve"> (</w:t>
      </w:r>
      <w:proofErr w:type="spellStart"/>
      <w:r w:rsidRPr="00234C1F">
        <w:rPr>
          <w:rFonts w:eastAsia="Times New Roman"/>
          <w:lang w:val="ru-RU" w:eastAsia="ru-RU"/>
        </w:rPr>
        <w:t>վերնիսաժներին</w:t>
      </w:r>
      <w:proofErr w:type="spellEnd"/>
      <w:r w:rsidRPr="00234C1F">
        <w:rPr>
          <w:rFonts w:eastAsia="Times New Roman"/>
          <w:lang w:eastAsia="ru-RU"/>
        </w:rPr>
        <w:t xml:space="preserve">) </w:t>
      </w:r>
      <w:proofErr w:type="spellStart"/>
      <w:r w:rsidRPr="00234C1F">
        <w:rPr>
          <w:rFonts w:eastAsia="Times New Roman"/>
          <w:lang w:val="ru-RU" w:eastAsia="ru-RU"/>
        </w:rPr>
        <w:t>մասնակցելու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համար</w:t>
      </w:r>
      <w:proofErr w:type="spellEnd"/>
      <w:r w:rsidRPr="00234C1F">
        <w:rPr>
          <w:rFonts w:eastAsia="Times New Roman"/>
          <w:lang w:val="ru-RU" w:eastAsia="ru-RU"/>
        </w:rPr>
        <w:t>՝</w:t>
      </w:r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համայնքի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մատուցած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ծառայությունների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դիմաց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փոխհատուցման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վճար</w:t>
      </w:r>
      <w:proofErr w:type="spellEnd"/>
      <w:r w:rsidRPr="00234C1F">
        <w:rPr>
          <w:rFonts w:eastAsia="Times New Roman"/>
          <w:lang w:eastAsia="ru-RU"/>
        </w:rPr>
        <w:t xml:space="preserve">՝ </w:t>
      </w:r>
      <w:proofErr w:type="spellStart"/>
      <w:r w:rsidRPr="00234C1F">
        <w:rPr>
          <w:rFonts w:eastAsia="Times New Roman"/>
          <w:b/>
          <w:i/>
          <w:iCs/>
          <w:lang w:eastAsia="ru-RU"/>
        </w:rPr>
        <w:t>մեկ</w:t>
      </w:r>
      <w:proofErr w:type="spellEnd"/>
      <w:r w:rsidRPr="00234C1F">
        <w:rPr>
          <w:rFonts w:eastAsia="Times New Roman"/>
          <w:b/>
          <w:i/>
          <w:iCs/>
          <w:lang w:eastAsia="ru-RU"/>
        </w:rPr>
        <w:t xml:space="preserve"> </w:t>
      </w:r>
      <w:proofErr w:type="spellStart"/>
      <w:r w:rsidRPr="00234C1F">
        <w:rPr>
          <w:rFonts w:eastAsia="Times New Roman"/>
          <w:b/>
          <w:i/>
          <w:iCs/>
          <w:lang w:eastAsia="ru-RU"/>
        </w:rPr>
        <w:t>հազար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Հայաստանի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Հանրապետության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eastAsia="ru-RU"/>
        </w:rPr>
        <w:t>դրամ</w:t>
      </w:r>
      <w:proofErr w:type="spellEnd"/>
      <w:r w:rsidRPr="00234C1F">
        <w:rPr>
          <w:rFonts w:eastAsia="Times New Roman"/>
          <w:lang w:eastAsia="ru-RU"/>
        </w:rPr>
        <w:t>.</w:t>
      </w:r>
    </w:p>
    <w:p w14:paraId="7ABA981B" w14:textId="77777777" w:rsidR="00A17E64" w:rsidRPr="00234C1F" w:rsidRDefault="00A17E64" w:rsidP="00A17E64">
      <w:pPr>
        <w:shd w:val="clear" w:color="auto" w:fill="FFFFFF"/>
        <w:spacing w:line="360" w:lineRule="auto"/>
        <w:ind w:left="284" w:hanging="284"/>
        <w:jc w:val="both"/>
      </w:pPr>
      <w:r w:rsidRPr="00234C1F">
        <w:rPr>
          <w:rFonts w:eastAsia="Times New Roman"/>
          <w:lang w:eastAsia="ru-RU"/>
        </w:rPr>
        <w:t>7. Հ</w:t>
      </w:r>
      <w:proofErr w:type="spellStart"/>
      <w:r w:rsidRPr="00234C1F">
        <w:rPr>
          <w:rFonts w:eastAsia="Times New Roman"/>
          <w:lang w:val="ru-RU" w:eastAsia="ru-RU"/>
        </w:rPr>
        <w:t>ամայնքի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կողմից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աղբահանության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վճար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վճարողների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համար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աղբահանության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աշխատանքները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կազմակերպելու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համար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աղբահանության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rPr>
          <w:rFonts w:eastAsia="Times New Roman"/>
          <w:lang w:val="ru-RU" w:eastAsia="ru-RU"/>
        </w:rPr>
        <w:t>վճարը</w:t>
      </w:r>
      <w:proofErr w:type="spellEnd"/>
      <w:r w:rsidRPr="00234C1F">
        <w:rPr>
          <w:rFonts w:eastAsia="Times New Roman"/>
          <w:lang w:eastAsia="ru-RU"/>
        </w:rPr>
        <w:t xml:space="preserve"> </w:t>
      </w:r>
      <w:proofErr w:type="spellStart"/>
      <w:r w:rsidRPr="00234C1F">
        <w:t>սահմանվում</w:t>
      </w:r>
      <w:proofErr w:type="spellEnd"/>
      <w:r w:rsidRPr="00234C1F">
        <w:t xml:space="preserve"> է`</w:t>
      </w:r>
    </w:p>
    <w:p w14:paraId="636A3ED7" w14:textId="77777777" w:rsidR="00A17E64" w:rsidRPr="00234C1F" w:rsidRDefault="00A17E64" w:rsidP="00A17E64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lang w:val="en-US"/>
        </w:rPr>
      </w:pPr>
      <w:r w:rsidRPr="00234C1F">
        <w:rPr>
          <w:rFonts w:ascii="GHEA Grapalat" w:hAnsi="GHEA Grapalat"/>
          <w:lang w:val="en-US"/>
        </w:rPr>
        <w:t xml:space="preserve">1) </w:t>
      </w:r>
      <w:proofErr w:type="spellStart"/>
      <w:r w:rsidRPr="00234C1F">
        <w:rPr>
          <w:rFonts w:ascii="GHEA Grapalat" w:hAnsi="GHEA Grapalat"/>
        </w:rPr>
        <w:t>Բնակելի</w:t>
      </w:r>
      <w:proofErr w:type="spellEnd"/>
      <w:r w:rsidRPr="00234C1F">
        <w:rPr>
          <w:rFonts w:ascii="GHEA Grapalat" w:hAnsi="GHEA Grapalat"/>
          <w:lang w:val="en-US"/>
        </w:rPr>
        <w:t xml:space="preserve"> </w:t>
      </w:r>
      <w:proofErr w:type="spellStart"/>
      <w:r w:rsidRPr="00234C1F">
        <w:rPr>
          <w:rFonts w:ascii="GHEA Grapalat" w:hAnsi="GHEA Grapalat"/>
        </w:rPr>
        <w:t>նպատակային</w:t>
      </w:r>
      <w:proofErr w:type="spellEnd"/>
      <w:r w:rsidRPr="00234C1F">
        <w:rPr>
          <w:rFonts w:ascii="GHEA Grapalat" w:hAnsi="GHEA Grapalat"/>
          <w:lang w:val="en-US"/>
        </w:rPr>
        <w:t xml:space="preserve"> </w:t>
      </w:r>
      <w:proofErr w:type="spellStart"/>
      <w:r w:rsidRPr="00234C1F">
        <w:rPr>
          <w:rFonts w:ascii="GHEA Grapalat" w:hAnsi="GHEA Grapalat"/>
        </w:rPr>
        <w:t>նշանակության</w:t>
      </w:r>
      <w:proofErr w:type="spellEnd"/>
      <w:r w:rsidRPr="00234C1F">
        <w:rPr>
          <w:rFonts w:ascii="GHEA Grapalat" w:hAnsi="GHEA Grapalat"/>
          <w:lang w:val="en-US"/>
        </w:rPr>
        <w:t xml:space="preserve"> </w:t>
      </w:r>
      <w:proofErr w:type="spellStart"/>
      <w:r w:rsidRPr="00234C1F">
        <w:rPr>
          <w:rFonts w:ascii="GHEA Grapalat" w:hAnsi="GHEA Grapalat"/>
        </w:rPr>
        <w:t>շենքերում</w:t>
      </w:r>
      <w:proofErr w:type="spellEnd"/>
      <w:r w:rsidRPr="00234C1F">
        <w:rPr>
          <w:rFonts w:ascii="GHEA Grapalat" w:hAnsi="GHEA Grapalat"/>
          <w:lang w:val="en-US"/>
        </w:rPr>
        <w:t xml:space="preserve"> </w:t>
      </w:r>
      <w:r w:rsidRPr="00234C1F">
        <w:rPr>
          <w:rFonts w:ascii="GHEA Grapalat" w:hAnsi="GHEA Grapalat"/>
        </w:rPr>
        <w:t>և</w:t>
      </w:r>
      <w:r w:rsidRPr="00234C1F">
        <w:rPr>
          <w:rFonts w:ascii="GHEA Grapalat" w:hAnsi="GHEA Grapalat"/>
          <w:lang w:val="en-US"/>
        </w:rPr>
        <w:t xml:space="preserve"> (</w:t>
      </w:r>
      <w:proofErr w:type="spellStart"/>
      <w:r w:rsidRPr="00234C1F">
        <w:rPr>
          <w:rFonts w:ascii="GHEA Grapalat" w:hAnsi="GHEA Grapalat"/>
        </w:rPr>
        <w:t>կամ</w:t>
      </w:r>
      <w:proofErr w:type="spellEnd"/>
      <w:r w:rsidRPr="00234C1F">
        <w:rPr>
          <w:rFonts w:ascii="GHEA Grapalat" w:hAnsi="GHEA Grapalat"/>
          <w:lang w:val="en-US"/>
        </w:rPr>
        <w:t xml:space="preserve">) </w:t>
      </w:r>
      <w:proofErr w:type="spellStart"/>
      <w:r w:rsidRPr="00234C1F">
        <w:rPr>
          <w:rFonts w:ascii="GHEA Grapalat" w:hAnsi="GHEA Grapalat"/>
        </w:rPr>
        <w:t>շինություններում</w:t>
      </w:r>
      <w:proofErr w:type="spellEnd"/>
      <w:r w:rsidRPr="00234C1F">
        <w:rPr>
          <w:rFonts w:ascii="GHEA Grapalat" w:hAnsi="GHEA Grapalat"/>
          <w:lang w:val="en-US"/>
        </w:rPr>
        <w:t xml:space="preserve"> </w:t>
      </w:r>
      <w:proofErr w:type="spellStart"/>
      <w:r w:rsidRPr="00234C1F">
        <w:rPr>
          <w:rFonts w:ascii="GHEA Grapalat" w:hAnsi="GHEA Grapalat"/>
        </w:rPr>
        <w:t>կոշտ</w:t>
      </w:r>
      <w:proofErr w:type="spellEnd"/>
      <w:r w:rsidRPr="00234C1F">
        <w:rPr>
          <w:rFonts w:ascii="GHEA Grapalat" w:hAnsi="GHEA Grapalat"/>
          <w:lang w:val="en-US"/>
        </w:rPr>
        <w:t xml:space="preserve"> </w:t>
      </w:r>
      <w:proofErr w:type="spellStart"/>
      <w:r w:rsidRPr="00234C1F">
        <w:rPr>
          <w:rFonts w:ascii="GHEA Grapalat" w:hAnsi="GHEA Grapalat"/>
        </w:rPr>
        <w:t>կենցաղային</w:t>
      </w:r>
      <w:proofErr w:type="spellEnd"/>
      <w:r w:rsidRPr="00234C1F">
        <w:rPr>
          <w:rFonts w:ascii="GHEA Grapalat" w:hAnsi="GHEA Grapalat"/>
          <w:lang w:val="en-US"/>
        </w:rPr>
        <w:t xml:space="preserve"> </w:t>
      </w:r>
      <w:proofErr w:type="spellStart"/>
      <w:r w:rsidRPr="00234C1F">
        <w:rPr>
          <w:rFonts w:ascii="GHEA Grapalat" w:hAnsi="GHEA Grapalat"/>
        </w:rPr>
        <w:t>թափոնների</w:t>
      </w:r>
      <w:proofErr w:type="spellEnd"/>
      <w:r w:rsidRPr="00234C1F">
        <w:rPr>
          <w:rFonts w:ascii="GHEA Grapalat" w:hAnsi="GHEA Grapalat"/>
          <w:lang w:val="en-US"/>
        </w:rPr>
        <w:t xml:space="preserve"> </w:t>
      </w:r>
      <w:proofErr w:type="spellStart"/>
      <w:r w:rsidRPr="00234C1F">
        <w:rPr>
          <w:rFonts w:ascii="GHEA Grapalat" w:hAnsi="GHEA Grapalat"/>
        </w:rPr>
        <w:t>համար</w:t>
      </w:r>
      <w:proofErr w:type="spellEnd"/>
      <w:r w:rsidRPr="00234C1F">
        <w:rPr>
          <w:rFonts w:ascii="GHEA Grapalat" w:hAnsi="GHEA Grapalat"/>
          <w:lang w:val="en-US"/>
        </w:rPr>
        <w:t xml:space="preserve"> </w:t>
      </w:r>
      <w:proofErr w:type="spellStart"/>
      <w:r w:rsidRPr="00234C1F">
        <w:rPr>
          <w:rFonts w:ascii="GHEA Grapalat" w:hAnsi="GHEA Grapalat"/>
          <w:b/>
        </w:rPr>
        <w:t>աղբահանության</w:t>
      </w:r>
      <w:proofErr w:type="spellEnd"/>
      <w:r w:rsidRPr="00234C1F">
        <w:rPr>
          <w:rFonts w:ascii="GHEA Grapalat" w:hAnsi="GHEA Grapalat"/>
          <w:b/>
          <w:lang w:val="en-US"/>
        </w:rPr>
        <w:t xml:space="preserve"> </w:t>
      </w:r>
      <w:proofErr w:type="spellStart"/>
      <w:r w:rsidRPr="00234C1F">
        <w:rPr>
          <w:rFonts w:ascii="GHEA Grapalat" w:hAnsi="GHEA Grapalat"/>
          <w:b/>
        </w:rPr>
        <w:t>վճարը</w:t>
      </w:r>
      <w:proofErr w:type="spellEnd"/>
      <w:r w:rsidRPr="00234C1F">
        <w:rPr>
          <w:rFonts w:ascii="GHEA Grapalat" w:hAnsi="GHEA Grapalat"/>
          <w:lang w:val="en-US"/>
        </w:rPr>
        <w:t xml:space="preserve"> </w:t>
      </w:r>
      <w:proofErr w:type="spellStart"/>
      <w:r w:rsidRPr="00234C1F">
        <w:rPr>
          <w:rFonts w:ascii="GHEA Grapalat" w:hAnsi="GHEA Grapalat"/>
        </w:rPr>
        <w:t>սահմանվում</w:t>
      </w:r>
      <w:proofErr w:type="spellEnd"/>
      <w:r w:rsidRPr="00234C1F">
        <w:rPr>
          <w:rFonts w:ascii="GHEA Grapalat" w:hAnsi="GHEA Grapalat"/>
          <w:lang w:val="en-US"/>
        </w:rPr>
        <w:t xml:space="preserve"> </w:t>
      </w:r>
      <w:r w:rsidRPr="00234C1F">
        <w:rPr>
          <w:rFonts w:ascii="GHEA Grapalat" w:hAnsi="GHEA Grapalat"/>
        </w:rPr>
        <w:t>է՝</w:t>
      </w:r>
    </w:p>
    <w:p w14:paraId="7DF9A1D5" w14:textId="50C32463" w:rsidR="00A17E64" w:rsidRPr="00234C1F" w:rsidRDefault="00E82A2D" w:rsidP="00A17E64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lang w:val="hy-AM" w:eastAsia="ru-RU"/>
        </w:rPr>
      </w:pPr>
      <w:r>
        <w:rPr>
          <w:rFonts w:eastAsia="Times New Roman"/>
          <w:lang w:eastAsia="ru-RU"/>
        </w:rPr>
        <w:t xml:space="preserve">    </w:t>
      </w:r>
      <w:r w:rsidR="00A17E64" w:rsidRPr="00234C1F">
        <w:rPr>
          <w:rFonts w:eastAsia="Times New Roman"/>
          <w:lang w:eastAsia="ru-RU"/>
        </w:rPr>
        <w:t xml:space="preserve">ա. </w:t>
      </w:r>
      <w:proofErr w:type="spellStart"/>
      <w:r w:rsidR="00A17E64" w:rsidRPr="00234C1F">
        <w:rPr>
          <w:rFonts w:eastAsia="Times New Roman"/>
          <w:lang w:val="ru-RU" w:eastAsia="ru-RU"/>
        </w:rPr>
        <w:t>Ըստ</w:t>
      </w:r>
      <w:proofErr w:type="spellEnd"/>
      <w:r w:rsidR="00A17E64" w:rsidRPr="00234C1F">
        <w:rPr>
          <w:rFonts w:eastAsia="Times New Roman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lang w:val="ru-RU" w:eastAsia="ru-RU"/>
        </w:rPr>
        <w:t>հաշվառված</w:t>
      </w:r>
      <w:proofErr w:type="spellEnd"/>
      <w:r w:rsidR="00A17E64" w:rsidRPr="00234C1F">
        <w:rPr>
          <w:rFonts w:eastAsia="Times New Roman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lang w:val="ru-RU" w:eastAsia="ru-RU"/>
        </w:rPr>
        <w:t>անձանց</w:t>
      </w:r>
      <w:proofErr w:type="spellEnd"/>
      <w:r w:rsidR="00A17E64" w:rsidRPr="00234C1F">
        <w:rPr>
          <w:rFonts w:eastAsia="Times New Roman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lang w:val="ru-RU" w:eastAsia="ru-RU"/>
        </w:rPr>
        <w:t>քանակի</w:t>
      </w:r>
      <w:proofErr w:type="spellEnd"/>
      <w:r w:rsidR="00A17E64" w:rsidRPr="00234C1F">
        <w:rPr>
          <w:rFonts w:eastAsia="Times New Roman"/>
          <w:lang w:val="ru-RU" w:eastAsia="ru-RU"/>
        </w:rPr>
        <w:t>՝</w:t>
      </w:r>
      <w:r w:rsidR="00A17E64" w:rsidRPr="00234C1F">
        <w:rPr>
          <w:rFonts w:eastAsia="Times New Roman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lang w:val="ru-RU" w:eastAsia="ru-RU"/>
        </w:rPr>
        <w:t>համայնքում</w:t>
      </w:r>
      <w:proofErr w:type="spellEnd"/>
      <w:r w:rsidR="00A17E64" w:rsidRPr="00234C1F">
        <w:rPr>
          <w:rFonts w:eastAsia="Times New Roman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lang w:val="ru-RU" w:eastAsia="ru-RU"/>
        </w:rPr>
        <w:t>անձնագրային</w:t>
      </w:r>
      <w:proofErr w:type="spellEnd"/>
      <w:r w:rsidR="00A17E64" w:rsidRPr="00234C1F">
        <w:rPr>
          <w:rFonts w:eastAsia="Times New Roman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lang w:val="ru-RU" w:eastAsia="ru-RU"/>
        </w:rPr>
        <w:t>հաշվառման</w:t>
      </w:r>
      <w:proofErr w:type="spellEnd"/>
      <w:r w:rsidR="00A17E64" w:rsidRPr="00234C1F">
        <w:rPr>
          <w:rFonts w:eastAsia="Times New Roman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lang w:val="ru-RU" w:eastAsia="ru-RU"/>
        </w:rPr>
        <w:t>կանոններով</w:t>
      </w:r>
      <w:proofErr w:type="spellEnd"/>
      <w:r w:rsidR="00A17E64" w:rsidRPr="00234C1F">
        <w:rPr>
          <w:rFonts w:eastAsia="Times New Roman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lang w:val="ru-RU" w:eastAsia="ru-RU"/>
        </w:rPr>
        <w:t>ըստ</w:t>
      </w:r>
      <w:proofErr w:type="spellEnd"/>
      <w:r w:rsidR="00A17E64" w:rsidRPr="00234C1F">
        <w:rPr>
          <w:rFonts w:eastAsia="Times New Roman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lang w:val="ru-RU" w:eastAsia="ru-RU"/>
        </w:rPr>
        <w:t>հասցեի</w:t>
      </w:r>
      <w:proofErr w:type="spellEnd"/>
      <w:r w:rsidR="00A17E64" w:rsidRPr="00234C1F">
        <w:rPr>
          <w:rFonts w:eastAsia="Times New Roman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lang w:val="ru-RU" w:eastAsia="ru-RU"/>
        </w:rPr>
        <w:t>հաշվառում</w:t>
      </w:r>
      <w:proofErr w:type="spellEnd"/>
      <w:r w:rsidR="00A17E64" w:rsidRPr="00234C1F">
        <w:rPr>
          <w:rFonts w:eastAsia="Times New Roman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lang w:val="ru-RU" w:eastAsia="ru-RU"/>
        </w:rPr>
        <w:t>ունեցող</w:t>
      </w:r>
      <w:proofErr w:type="spellEnd"/>
      <w:r w:rsidR="00A17E64" w:rsidRPr="00234C1F">
        <w:rPr>
          <w:rFonts w:eastAsia="Times New Roman"/>
          <w:lang w:eastAsia="ru-RU"/>
        </w:rPr>
        <w:t xml:space="preserve"> </w:t>
      </w:r>
      <w:r w:rsidR="00A17E64" w:rsidRPr="00234C1F">
        <w:rPr>
          <w:rFonts w:eastAsia="Times New Roman"/>
          <w:lang w:val="ru-RU" w:eastAsia="ru-RU"/>
        </w:rPr>
        <w:t>և</w:t>
      </w:r>
      <w:r w:rsidR="00A17E64" w:rsidRPr="00234C1F">
        <w:rPr>
          <w:rFonts w:eastAsia="Times New Roman"/>
          <w:lang w:eastAsia="ru-RU"/>
        </w:rPr>
        <w:t xml:space="preserve"> (</w:t>
      </w:r>
      <w:proofErr w:type="spellStart"/>
      <w:r w:rsidR="00A17E64" w:rsidRPr="00234C1F">
        <w:rPr>
          <w:rFonts w:eastAsia="Times New Roman"/>
          <w:lang w:val="ru-RU" w:eastAsia="ru-RU"/>
        </w:rPr>
        <w:t>կամ</w:t>
      </w:r>
      <w:proofErr w:type="spellEnd"/>
      <w:r w:rsidR="00A17E64" w:rsidRPr="00234C1F">
        <w:rPr>
          <w:rFonts w:eastAsia="Times New Roman"/>
          <w:lang w:eastAsia="ru-RU"/>
        </w:rPr>
        <w:t xml:space="preserve">) </w:t>
      </w:r>
      <w:proofErr w:type="spellStart"/>
      <w:r w:rsidR="00A17E64" w:rsidRPr="00234C1F">
        <w:rPr>
          <w:rFonts w:eastAsia="Times New Roman"/>
          <w:lang w:val="ru-RU" w:eastAsia="ru-RU"/>
        </w:rPr>
        <w:t>բնակվող</w:t>
      </w:r>
      <w:proofErr w:type="spellEnd"/>
      <w:r w:rsidR="00A17E64" w:rsidRPr="00234C1F">
        <w:rPr>
          <w:rFonts w:eastAsia="Times New Roman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lang w:val="ru-RU" w:eastAsia="ru-RU"/>
        </w:rPr>
        <w:t>յուրաքանչյուր</w:t>
      </w:r>
      <w:proofErr w:type="spellEnd"/>
      <w:r w:rsidR="00A17E64" w:rsidRPr="00234C1F">
        <w:rPr>
          <w:rFonts w:eastAsia="Times New Roman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lang w:val="ru-RU" w:eastAsia="ru-RU"/>
        </w:rPr>
        <w:t>բնակչի</w:t>
      </w:r>
      <w:proofErr w:type="spellEnd"/>
      <w:r w:rsidR="00A17E64" w:rsidRPr="00234C1F">
        <w:rPr>
          <w:rFonts w:eastAsia="Times New Roman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lang w:val="ru-RU" w:eastAsia="ru-RU"/>
        </w:rPr>
        <w:t>համար</w:t>
      </w:r>
      <w:proofErr w:type="spellEnd"/>
      <w:r w:rsidR="00A17E64" w:rsidRPr="00234C1F">
        <w:rPr>
          <w:rFonts w:eastAsia="Times New Roman"/>
          <w:lang w:val="ru-RU" w:eastAsia="ru-RU"/>
        </w:rPr>
        <w:t>՝</w:t>
      </w:r>
      <w:r w:rsidR="00A17E64" w:rsidRPr="00234C1F">
        <w:rPr>
          <w:rFonts w:eastAsia="Times New Roman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highlight w:val="yellow"/>
          <w:lang w:val="ru-RU" w:eastAsia="ru-RU"/>
        </w:rPr>
        <w:t>ամսական</w:t>
      </w:r>
      <w:proofErr w:type="spellEnd"/>
      <w:r w:rsidR="00A17E64" w:rsidRPr="00234C1F">
        <w:rPr>
          <w:rFonts w:eastAsia="Times New Roman"/>
          <w:highlight w:val="yellow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b/>
          <w:i/>
          <w:iCs/>
          <w:highlight w:val="yellow"/>
          <w:lang w:eastAsia="ru-RU"/>
        </w:rPr>
        <w:t>մեկ</w:t>
      </w:r>
      <w:proofErr w:type="spellEnd"/>
      <w:r w:rsidR="00A17E64" w:rsidRPr="00234C1F">
        <w:rPr>
          <w:rFonts w:eastAsia="Times New Roman"/>
          <w:b/>
          <w:i/>
          <w:iCs/>
          <w:highlight w:val="yellow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b/>
          <w:i/>
          <w:iCs/>
          <w:highlight w:val="yellow"/>
          <w:lang w:eastAsia="ru-RU"/>
        </w:rPr>
        <w:t>հարյուր</w:t>
      </w:r>
      <w:proofErr w:type="spellEnd"/>
      <w:r w:rsidR="00A17E64" w:rsidRPr="00234C1F">
        <w:rPr>
          <w:rFonts w:eastAsia="Times New Roman"/>
          <w:b/>
          <w:i/>
          <w:iCs/>
          <w:highlight w:val="yellow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b/>
          <w:i/>
          <w:iCs/>
          <w:highlight w:val="yellow"/>
          <w:lang w:eastAsia="ru-RU"/>
        </w:rPr>
        <w:t>հիսուն</w:t>
      </w:r>
      <w:proofErr w:type="spellEnd"/>
      <w:r w:rsidR="00A17E64" w:rsidRPr="00234C1F">
        <w:rPr>
          <w:rFonts w:eastAsia="Times New Roman"/>
          <w:highlight w:val="yellow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highlight w:val="yellow"/>
          <w:lang w:val="ru-RU" w:eastAsia="ru-RU"/>
        </w:rPr>
        <w:t>Հայաստանի</w:t>
      </w:r>
      <w:proofErr w:type="spellEnd"/>
      <w:r w:rsidR="00A17E64" w:rsidRPr="00234C1F">
        <w:rPr>
          <w:rFonts w:eastAsia="Times New Roman"/>
          <w:highlight w:val="yellow"/>
          <w:lang w:eastAsia="ru-RU"/>
        </w:rPr>
        <w:t xml:space="preserve"> </w:t>
      </w:r>
      <w:proofErr w:type="spellStart"/>
      <w:r w:rsidR="00A17E64" w:rsidRPr="00234C1F">
        <w:rPr>
          <w:rFonts w:eastAsia="Times New Roman"/>
          <w:highlight w:val="yellow"/>
          <w:lang w:val="ru-RU" w:eastAsia="ru-RU"/>
        </w:rPr>
        <w:t>Հանրապետության</w:t>
      </w:r>
      <w:proofErr w:type="spellEnd"/>
      <w:r w:rsidR="00A17E64" w:rsidRPr="00234C1F">
        <w:rPr>
          <w:rFonts w:eastAsia="Times New Roman"/>
          <w:lang w:eastAsia="ru-RU"/>
        </w:rPr>
        <w:t xml:space="preserve"> </w:t>
      </w:r>
      <w:r w:rsidR="00367FD0" w:rsidRPr="00234C1F">
        <w:rPr>
          <w:rFonts w:eastAsia="Times New Roman"/>
          <w:lang w:eastAsia="ru-RU"/>
        </w:rPr>
        <w:br/>
      </w:r>
      <w:r w:rsidR="00A17E64" w:rsidRPr="00234C1F">
        <w:rPr>
          <w:rFonts w:eastAsia="Times New Roman"/>
          <w:lang w:val="hy-AM" w:eastAsia="ru-RU"/>
        </w:rPr>
        <w:t>բ.  Ըստ բնակելի շինության կամ բնակարանի ընդհանուր մակերեսի՝ մեկ քառակուսի մետր մակերեսի համար</w:t>
      </w:r>
      <w:r w:rsidR="00A17E64" w:rsidRPr="00234C1F">
        <w:rPr>
          <w:rFonts w:eastAsia="Times New Roman"/>
          <w:b/>
          <w:lang w:val="hy-AM" w:eastAsia="ru-RU"/>
        </w:rPr>
        <w:t xml:space="preserve">` </w:t>
      </w:r>
      <w:r w:rsidR="00A17E64" w:rsidRPr="00234C1F">
        <w:rPr>
          <w:rFonts w:eastAsia="Times New Roman"/>
          <w:b/>
          <w:i/>
          <w:iCs/>
          <w:lang w:val="hy-AM" w:eastAsia="ru-RU"/>
        </w:rPr>
        <w:t>տաս</w:t>
      </w:r>
      <w:r w:rsidR="00367FD0" w:rsidRPr="00234C1F">
        <w:rPr>
          <w:rFonts w:eastAsia="Times New Roman"/>
          <w:b/>
          <w:i/>
          <w:iCs/>
          <w:lang w:val="hy-AM" w:eastAsia="ru-RU"/>
        </w:rPr>
        <w:t xml:space="preserve">ը </w:t>
      </w:r>
      <w:r w:rsidR="00A17E64" w:rsidRPr="00234C1F">
        <w:rPr>
          <w:rFonts w:eastAsia="Times New Roman"/>
          <w:lang w:val="hy-AM" w:eastAsia="ru-RU"/>
        </w:rPr>
        <w:t xml:space="preserve"> Հայաստանի Հանրապետության դրամ:</w:t>
      </w:r>
    </w:p>
    <w:p w14:paraId="6CC25F83" w14:textId="77777777" w:rsidR="00A17E64" w:rsidRPr="00234C1F" w:rsidRDefault="00A17E64" w:rsidP="00A17E64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lang w:val="hy-AM" w:eastAsia="ru-RU"/>
        </w:rPr>
      </w:pPr>
      <w:r w:rsidRPr="00234C1F">
        <w:rPr>
          <w:rFonts w:eastAsia="Times New Roman"/>
          <w:lang w:val="hy-AM" w:eastAsia="ru-RU"/>
        </w:rPr>
        <w:t xml:space="preserve">2)  Ոչ բնակելի նպատակային նշանակության շենքերում և (կամ) շինություններում, այդ թվում` հասարակական և արտադրական շենքերում և (կամ) շինություններում աղբահանության վճարը սահմանվում է ըստ շինության ընդհանուր մակերեսի </w:t>
      </w:r>
      <w:proofErr w:type="spellStart"/>
      <w:r w:rsidRPr="00234C1F">
        <w:rPr>
          <w:rFonts w:eastAsia="Times New Roman"/>
          <w:lang w:val="hy-AM" w:eastAsia="ru-RU"/>
        </w:rPr>
        <w:t>հետևյալ</w:t>
      </w:r>
      <w:proofErr w:type="spellEnd"/>
      <w:r w:rsidRPr="00234C1F">
        <w:rPr>
          <w:rFonts w:eastAsia="Times New Roman"/>
          <w:lang w:val="hy-AM" w:eastAsia="ru-RU"/>
        </w:rPr>
        <w:t xml:space="preserve"> դրույքաչափերով.</w:t>
      </w:r>
    </w:p>
    <w:p w14:paraId="77D71D99" w14:textId="77777777" w:rsidR="00A17E64" w:rsidRPr="00234C1F" w:rsidRDefault="00A17E64" w:rsidP="00A17E64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lang w:val="hy-AM" w:eastAsia="ru-RU"/>
        </w:rPr>
      </w:pPr>
      <w:r w:rsidRPr="00234C1F">
        <w:rPr>
          <w:rFonts w:eastAsia="Times New Roman"/>
          <w:lang w:val="hy-AM" w:eastAsia="ru-RU"/>
        </w:rPr>
        <w:t xml:space="preserve">ա. </w:t>
      </w:r>
      <w:proofErr w:type="spellStart"/>
      <w:r w:rsidRPr="00234C1F">
        <w:rPr>
          <w:rFonts w:eastAsia="Times New Roman"/>
          <w:lang w:val="hy-AM" w:eastAsia="ru-RU"/>
        </w:rPr>
        <w:t>առևտրի</w:t>
      </w:r>
      <w:proofErr w:type="spellEnd"/>
      <w:r w:rsidRPr="00234C1F">
        <w:rPr>
          <w:rFonts w:eastAsia="Times New Roman"/>
          <w:lang w:val="hy-AM" w:eastAsia="ru-RU"/>
        </w:rPr>
        <w:t xml:space="preserve"> (այդ թվում` շուկաների), հանրային սննդի և բնակչության սպասարկման այլ ծառայություններ իրականացնող շինությունների մասով մեկ քառակուսի մետր մակերեսի համար՝  </w:t>
      </w:r>
      <w:r w:rsidRPr="00234C1F">
        <w:rPr>
          <w:rFonts w:eastAsia="Times New Roman"/>
          <w:b/>
          <w:lang w:val="hy-AM" w:eastAsia="ru-RU"/>
        </w:rPr>
        <w:t xml:space="preserve"> հիսուն</w:t>
      </w:r>
      <w:r w:rsidRPr="00234C1F">
        <w:rPr>
          <w:rFonts w:eastAsia="Times New Roman"/>
          <w:lang w:val="hy-AM" w:eastAsia="ru-RU"/>
        </w:rPr>
        <w:t xml:space="preserve"> Հայաստանի Հանրապետության դրամ.</w:t>
      </w:r>
    </w:p>
    <w:p w14:paraId="12975DE9" w14:textId="77777777" w:rsidR="00A17E64" w:rsidRPr="00234C1F" w:rsidRDefault="00A17E64" w:rsidP="00A17E64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lang w:val="hy-AM" w:eastAsia="ru-RU"/>
        </w:rPr>
      </w:pPr>
      <w:r w:rsidRPr="00234C1F">
        <w:rPr>
          <w:rFonts w:eastAsia="Times New Roman"/>
          <w:lang w:val="hy-AM" w:eastAsia="ru-RU"/>
        </w:rPr>
        <w:t xml:space="preserve">բ. Հյուրանոցների և հյուրանոցային տնտեսության ծառայություններ, ինչպես նաև այլ գործունեություն իրականացնող հասարակական շինությունների մասով` մեկ քառակուսի մետր մակերեսի համար` </w:t>
      </w:r>
      <w:r w:rsidRPr="00234C1F">
        <w:rPr>
          <w:rFonts w:eastAsia="Times New Roman"/>
          <w:b/>
          <w:lang w:val="hy-AM" w:eastAsia="ru-RU"/>
        </w:rPr>
        <w:t xml:space="preserve">քսան </w:t>
      </w:r>
      <w:r w:rsidRPr="00234C1F">
        <w:rPr>
          <w:rFonts w:eastAsia="Times New Roman"/>
          <w:lang w:val="hy-AM" w:eastAsia="ru-RU"/>
        </w:rPr>
        <w:t>Հայաստանի Հանրապետության դրամ.</w:t>
      </w:r>
    </w:p>
    <w:p w14:paraId="53FA79B4" w14:textId="77777777" w:rsidR="00A17E64" w:rsidRPr="00234C1F" w:rsidRDefault="00A17E64" w:rsidP="00A17E64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lang w:val="hy-AM" w:eastAsia="ru-RU"/>
        </w:rPr>
      </w:pPr>
      <w:r w:rsidRPr="00234C1F">
        <w:rPr>
          <w:rFonts w:eastAsia="Times New Roman"/>
          <w:lang w:val="hy-AM" w:eastAsia="ru-RU"/>
        </w:rPr>
        <w:t>գ. արտադրական, արդյունաբերական  և գրասենյակային նշանակության շինությունների մասով` մեկ քառակուսի մետր մակերեսի համար`</w:t>
      </w:r>
      <w:r w:rsidRPr="00234C1F">
        <w:rPr>
          <w:rFonts w:eastAsia="Times New Roman"/>
          <w:b/>
          <w:lang w:val="hy-AM" w:eastAsia="ru-RU"/>
        </w:rPr>
        <w:t xml:space="preserve"> տասնհինգ</w:t>
      </w:r>
      <w:r w:rsidRPr="00234C1F">
        <w:rPr>
          <w:rFonts w:eastAsia="Times New Roman"/>
          <w:lang w:val="hy-AM" w:eastAsia="ru-RU"/>
        </w:rPr>
        <w:t xml:space="preserve"> Հայաստանի Հանրապետության դրամ.</w:t>
      </w:r>
    </w:p>
    <w:p w14:paraId="4B1BC1DC" w14:textId="77777777" w:rsidR="005C6186" w:rsidRPr="00234C1F" w:rsidRDefault="00A17E64" w:rsidP="005C6186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lang w:val="hy-AM" w:eastAsia="ru-RU"/>
        </w:rPr>
      </w:pPr>
      <w:r w:rsidRPr="00234C1F">
        <w:rPr>
          <w:rFonts w:eastAsia="Times New Roman"/>
          <w:lang w:val="hy-AM" w:eastAsia="ru-RU"/>
        </w:rPr>
        <w:t xml:space="preserve">դ.  կրթական, մշակութային, </w:t>
      </w:r>
      <w:r w:rsidR="005C6186" w:rsidRPr="00234C1F">
        <w:rPr>
          <w:rFonts w:eastAsia="Times New Roman"/>
          <w:lang w:val="hy-AM" w:eastAsia="ru-RU"/>
        </w:rPr>
        <w:t>սպորտային  շինությունների մասով</w:t>
      </w:r>
      <w:r w:rsidRPr="00234C1F">
        <w:rPr>
          <w:rFonts w:eastAsia="Times New Roman"/>
          <w:lang w:val="hy-AM" w:eastAsia="ru-RU"/>
        </w:rPr>
        <w:t xml:space="preserve"> մեկ քառակուսի մետր մակերեսի համար՝ </w:t>
      </w:r>
      <w:r w:rsidR="005C6186" w:rsidRPr="00234C1F">
        <w:rPr>
          <w:rFonts w:eastAsia="Times New Roman"/>
          <w:b/>
          <w:lang w:val="hy-AM" w:eastAsia="ru-RU"/>
        </w:rPr>
        <w:t>յոթ</w:t>
      </w:r>
      <w:r w:rsidRPr="00234C1F">
        <w:rPr>
          <w:rFonts w:eastAsia="Times New Roman"/>
          <w:lang w:val="hy-AM" w:eastAsia="ru-RU"/>
        </w:rPr>
        <w:t xml:space="preserve"> Հայաստանի Հանրապետության դրամ</w:t>
      </w:r>
    </w:p>
    <w:p w14:paraId="02E8FC1A" w14:textId="77777777" w:rsidR="00326E92" w:rsidRPr="00234C1F" w:rsidRDefault="005C6186" w:rsidP="005C6186">
      <w:pPr>
        <w:shd w:val="clear" w:color="auto" w:fill="FFFFFF"/>
        <w:spacing w:line="360" w:lineRule="auto"/>
        <w:ind w:left="284" w:hanging="284"/>
        <w:jc w:val="both"/>
        <w:rPr>
          <w:rFonts w:eastAsia="Times New Roman"/>
          <w:lang w:val="hy-AM" w:eastAsia="ru-RU"/>
        </w:rPr>
      </w:pPr>
      <w:r w:rsidRPr="00234C1F">
        <w:rPr>
          <w:rFonts w:eastAsia="Times New Roman"/>
          <w:lang w:val="hy-AM" w:eastAsia="ru-RU"/>
        </w:rPr>
        <w:t xml:space="preserve">ե. առողջապահական, գիտահետազոտական և նմանատիպ այլ հասարակական շինությունների մասով` </w:t>
      </w:r>
      <w:r w:rsidRPr="0086173A">
        <w:rPr>
          <w:rFonts w:eastAsia="Times New Roman"/>
          <w:b/>
          <w:bCs/>
          <w:lang w:val="hy-AM" w:eastAsia="ru-RU"/>
        </w:rPr>
        <w:t>տասնհինգ</w:t>
      </w:r>
      <w:r w:rsidRPr="00234C1F">
        <w:rPr>
          <w:rFonts w:eastAsia="Times New Roman"/>
          <w:lang w:val="hy-AM" w:eastAsia="ru-RU"/>
        </w:rPr>
        <w:t xml:space="preserve"> Հայաստանի Հանրապետության դրամ</w:t>
      </w:r>
    </w:p>
    <w:p w14:paraId="29EC7AAC" w14:textId="250B1063" w:rsidR="0086173A" w:rsidRPr="0086173A" w:rsidRDefault="0086173A" w:rsidP="0086173A">
      <w:pPr>
        <w:pStyle w:val="a3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GHEA Grapalat" w:hAnsi="GHEA Grapalat"/>
          <w:lang w:val="hy-AM"/>
        </w:rPr>
      </w:pPr>
      <w:r w:rsidRPr="0086173A">
        <w:rPr>
          <w:rFonts w:ascii="GHEA Grapalat" w:hAnsi="GHEA Grapalat"/>
          <w:lang w:val="hy-AM"/>
        </w:rPr>
        <w:lastRenderedPageBreak/>
        <w:t>զ</w:t>
      </w:r>
      <w:r>
        <w:rPr>
          <w:rFonts w:ascii="Cambria Math" w:hAnsi="Cambria Math"/>
          <w:lang w:val="hy-AM"/>
        </w:rPr>
        <w:t>․</w:t>
      </w:r>
      <w:r w:rsidRPr="0086173A">
        <w:rPr>
          <w:rFonts w:ascii="GHEA Grapalat" w:hAnsi="GHEA Grapalat"/>
          <w:lang w:val="hy-AM"/>
        </w:rPr>
        <w:t xml:space="preserve"> 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համար՝ ըստ տվյալ հատվածում իրականացվող գործունեության տեսակի, համաձայն սույն կետի «ա»-</w:t>
      </w:r>
      <w:proofErr w:type="spellStart"/>
      <w:r w:rsidRPr="0086173A">
        <w:rPr>
          <w:rFonts w:ascii="GHEA Grapalat" w:hAnsi="GHEA Grapalat"/>
          <w:lang w:val="hy-AM"/>
        </w:rPr>
        <w:t>ից</w:t>
      </w:r>
      <w:proofErr w:type="spellEnd"/>
      <w:r w:rsidRPr="0086173A">
        <w:rPr>
          <w:rFonts w:ascii="GHEA Grapalat" w:hAnsi="GHEA Grapalat"/>
          <w:lang w:val="hy-AM"/>
        </w:rPr>
        <w:t xml:space="preserve"> «ե» ենթակետերով սահմանված դրույքաչափերի, եթե աղբահանության վճար վճարելու պարտավորություն ունեցող անձը դրա մասին գրավոր տեղեկացնում է համայնքի ղեկավարին՝ կցելով նշված հատվածների մակերեսների նշումով սխեման, իսկ համայնքի ղեկավարին չտեղեկացնելու դեպքում հաշվարկվում է սույն կետի «ա»-</w:t>
      </w:r>
      <w:proofErr w:type="spellStart"/>
      <w:r w:rsidRPr="0086173A">
        <w:rPr>
          <w:rFonts w:ascii="GHEA Grapalat" w:hAnsi="GHEA Grapalat"/>
          <w:lang w:val="hy-AM"/>
        </w:rPr>
        <w:t>ից</w:t>
      </w:r>
      <w:proofErr w:type="spellEnd"/>
      <w:r w:rsidRPr="0086173A">
        <w:rPr>
          <w:rFonts w:ascii="GHEA Grapalat" w:hAnsi="GHEA Grapalat"/>
          <w:lang w:val="hy-AM"/>
        </w:rPr>
        <w:t xml:space="preserve"> «ե» ենթակետերով սահմանված դրույքաչափով.</w:t>
      </w:r>
    </w:p>
    <w:p w14:paraId="75D4FCB1" w14:textId="77777777" w:rsidR="00364826" w:rsidRPr="00364826" w:rsidRDefault="0086173A" w:rsidP="0036482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86173A">
        <w:rPr>
          <w:rFonts w:ascii="GHEA Grapalat" w:hAnsi="GHEA Grapalat"/>
          <w:color w:val="000000"/>
          <w:lang w:val="hy-AM"/>
        </w:rPr>
        <w:t>Է</w:t>
      </w:r>
      <w:r>
        <w:rPr>
          <w:rFonts w:ascii="Cambria Math" w:hAnsi="Cambria Math"/>
          <w:color w:val="000000"/>
          <w:lang w:val="hy-AM"/>
        </w:rPr>
        <w:t xml:space="preserve">․ </w:t>
      </w:r>
      <w:r w:rsidRPr="0086173A">
        <w:rPr>
          <w:rFonts w:ascii="GHEA Grapalat" w:hAnsi="GHEA Grapalat"/>
          <w:color w:val="000000"/>
          <w:lang w:val="hy-AM"/>
        </w:rPr>
        <w:t xml:space="preserve"> շինություններում (այդ թվում՝ առանձնացված տնտեսական գործունեության համար նախատեսված շինությունների առանձին հատվածներում), որտեղ </w:t>
      </w:r>
      <w:proofErr w:type="spellStart"/>
      <w:r w:rsidRPr="0086173A">
        <w:rPr>
          <w:rFonts w:ascii="GHEA Grapalat" w:hAnsi="GHEA Grapalat"/>
          <w:color w:val="000000"/>
          <w:lang w:val="hy-AM"/>
        </w:rPr>
        <w:t>որևէ</w:t>
      </w:r>
      <w:proofErr w:type="spellEnd"/>
      <w:r w:rsidRPr="0086173A">
        <w:rPr>
          <w:rFonts w:ascii="GHEA Grapalat" w:hAnsi="GHEA Grapalat"/>
          <w:color w:val="000000"/>
          <w:lang w:val="hy-AM"/>
        </w:rPr>
        <w:t xml:space="preserve"> գործունեություն մշտապես կամ ժամանակավորապես չի իրականացվում, աղբահանության վճար չի հաշվարկվում, եթե շինությունում մշտապես կամ ժամանակավորապես </w:t>
      </w:r>
      <w:proofErr w:type="spellStart"/>
      <w:r w:rsidRPr="0086173A">
        <w:rPr>
          <w:rFonts w:ascii="GHEA Grapalat" w:hAnsi="GHEA Grapalat"/>
          <w:color w:val="000000"/>
          <w:lang w:val="hy-AM"/>
        </w:rPr>
        <w:t>որևէ</w:t>
      </w:r>
      <w:proofErr w:type="spellEnd"/>
      <w:r w:rsidRPr="0086173A">
        <w:rPr>
          <w:rFonts w:ascii="GHEA Grapalat" w:hAnsi="GHEA Grapalat"/>
          <w:color w:val="000000"/>
          <w:lang w:val="hy-AM"/>
        </w:rPr>
        <w:t xml:space="preserve">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սույն հավելվածի 7.2-րդ </w:t>
      </w:r>
      <w:r w:rsidRPr="0086173A">
        <w:rPr>
          <w:rFonts w:ascii="GHEA Grapalat" w:hAnsi="GHEA Grapalat"/>
          <w:lang w:val="hy-AM"/>
        </w:rPr>
        <w:t>կետի «ա»-</w:t>
      </w:r>
      <w:proofErr w:type="spellStart"/>
      <w:r w:rsidRPr="0086173A">
        <w:rPr>
          <w:rFonts w:ascii="GHEA Grapalat" w:hAnsi="GHEA Grapalat"/>
          <w:lang w:val="hy-AM"/>
        </w:rPr>
        <w:t>ից</w:t>
      </w:r>
      <w:proofErr w:type="spellEnd"/>
      <w:r w:rsidRPr="0086173A">
        <w:rPr>
          <w:rFonts w:ascii="GHEA Grapalat" w:hAnsi="GHEA Grapalat"/>
          <w:lang w:val="hy-AM"/>
        </w:rPr>
        <w:t xml:space="preserve"> «ե» ենթակետերով </w:t>
      </w:r>
      <w:r w:rsidRPr="0086173A">
        <w:rPr>
          <w:rFonts w:ascii="GHEA Grapalat" w:hAnsi="GHEA Grapalat"/>
          <w:color w:val="000000"/>
          <w:lang w:val="hy-AM"/>
        </w:rPr>
        <w:t>սահմանված դրույքաչափով:</w:t>
      </w:r>
      <w:r w:rsidR="00364826">
        <w:rPr>
          <w:rFonts w:ascii="GHEA Grapalat" w:hAnsi="GHEA Grapalat"/>
          <w:color w:val="000000"/>
          <w:lang w:val="hy-AM"/>
        </w:rPr>
        <w:br/>
      </w:r>
      <w:r w:rsidR="00364826" w:rsidRPr="00364826">
        <w:rPr>
          <w:rFonts w:ascii="GHEA Grapalat" w:hAnsi="GHEA Grapalat"/>
          <w:color w:val="000000"/>
          <w:lang w:val="hy-AM"/>
        </w:rPr>
        <w:t xml:space="preserve">7.2.1) Շենքերից և շինություններից դուրս գտնվող </w:t>
      </w:r>
      <w:proofErr w:type="spellStart"/>
      <w:r w:rsidR="00364826" w:rsidRPr="00364826">
        <w:rPr>
          <w:rFonts w:ascii="GHEA Grapalat" w:hAnsi="GHEA Grapalat"/>
          <w:color w:val="000000"/>
          <w:lang w:val="hy-AM"/>
        </w:rPr>
        <w:t>առևտրի</w:t>
      </w:r>
      <w:proofErr w:type="spellEnd"/>
      <w:r w:rsidR="00364826" w:rsidRPr="00364826">
        <w:rPr>
          <w:rFonts w:ascii="GHEA Grapalat" w:hAnsi="GHEA Grapalat"/>
          <w:color w:val="000000"/>
          <w:lang w:val="hy-AM"/>
        </w:rPr>
        <w:t xml:space="preserve"> և հանրային սննդի օբյեկտների, ծառայությունների մատուցման վայրերի մասով՝ մեկ քառակուսի մետր մակերեսի համար՝ </w:t>
      </w:r>
      <w:r w:rsidR="00364826" w:rsidRPr="00364826">
        <w:rPr>
          <w:rFonts w:ascii="GHEA Grapalat" w:hAnsi="GHEA Grapalat"/>
          <w:color w:val="000000"/>
          <w:highlight w:val="yellow"/>
          <w:lang w:val="hy-AM"/>
        </w:rPr>
        <w:t xml:space="preserve">հիսունից </w:t>
      </w:r>
      <w:proofErr w:type="spellStart"/>
      <w:r w:rsidR="00364826" w:rsidRPr="00364826">
        <w:rPr>
          <w:rFonts w:ascii="GHEA Grapalat" w:hAnsi="GHEA Grapalat"/>
          <w:color w:val="000000"/>
          <w:highlight w:val="yellow"/>
          <w:lang w:val="hy-AM"/>
        </w:rPr>
        <w:t>մինչև</w:t>
      </w:r>
      <w:proofErr w:type="spellEnd"/>
      <w:r w:rsidR="00364826" w:rsidRPr="00364826">
        <w:rPr>
          <w:rFonts w:ascii="GHEA Grapalat" w:hAnsi="GHEA Grapalat"/>
          <w:color w:val="000000"/>
          <w:highlight w:val="yellow"/>
          <w:lang w:val="hy-AM"/>
        </w:rPr>
        <w:t xml:space="preserve"> հարյուր Հայաստանի Հանրապետության դրամ:</w:t>
      </w:r>
    </w:p>
    <w:p w14:paraId="06EF144E" w14:textId="77777777" w:rsidR="00364826" w:rsidRPr="00364826" w:rsidRDefault="00364826" w:rsidP="0036482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64826">
        <w:rPr>
          <w:rFonts w:ascii="GHEA Grapalat" w:hAnsi="GHEA Grapalat"/>
          <w:color w:val="000000"/>
          <w:lang w:val="hy-AM"/>
        </w:rPr>
        <w:t xml:space="preserve">7.2.2) Շենքերից և շինություններից դուրս գտնվող </w:t>
      </w:r>
      <w:proofErr w:type="spellStart"/>
      <w:r w:rsidRPr="00364826">
        <w:rPr>
          <w:rFonts w:ascii="GHEA Grapalat" w:hAnsi="GHEA Grapalat"/>
          <w:color w:val="000000"/>
          <w:lang w:val="hy-AM"/>
        </w:rPr>
        <w:t>առևտրի</w:t>
      </w:r>
      <w:proofErr w:type="spellEnd"/>
      <w:r w:rsidRPr="00364826">
        <w:rPr>
          <w:rFonts w:ascii="GHEA Grapalat" w:hAnsi="GHEA Grapalat"/>
          <w:color w:val="000000"/>
          <w:lang w:val="hy-AM"/>
        </w:rPr>
        <w:t xml:space="preserve"> և հանրային սննդի օբյեկտների, կենցաղային ծառայությունների մատուցման վայրերում, որտեղ </w:t>
      </w:r>
      <w:proofErr w:type="spellStart"/>
      <w:r w:rsidRPr="00364826">
        <w:rPr>
          <w:rFonts w:ascii="GHEA Grapalat" w:hAnsi="GHEA Grapalat"/>
          <w:color w:val="000000"/>
          <w:lang w:val="hy-AM"/>
        </w:rPr>
        <w:t>որևէ</w:t>
      </w:r>
      <w:proofErr w:type="spellEnd"/>
      <w:r w:rsidRPr="00364826">
        <w:rPr>
          <w:rFonts w:ascii="GHEA Grapalat" w:hAnsi="GHEA Grapalat"/>
          <w:color w:val="000000"/>
          <w:lang w:val="hy-AM"/>
        </w:rPr>
        <w:t xml:space="preserve"> գործունեություն մշտապես կամ ժամանակավորապես չի իրականացվում, աղբահանության վճար չի հաշվարկվում, եթե շենքերից և շինություններից դուրս գտնվող </w:t>
      </w:r>
      <w:proofErr w:type="spellStart"/>
      <w:r w:rsidRPr="00364826">
        <w:rPr>
          <w:rFonts w:ascii="GHEA Grapalat" w:hAnsi="GHEA Grapalat"/>
          <w:color w:val="000000"/>
          <w:lang w:val="hy-AM"/>
        </w:rPr>
        <w:t>առևտրի</w:t>
      </w:r>
      <w:proofErr w:type="spellEnd"/>
      <w:r w:rsidRPr="00364826">
        <w:rPr>
          <w:rFonts w:ascii="GHEA Grapalat" w:hAnsi="GHEA Grapalat"/>
          <w:color w:val="000000"/>
          <w:lang w:val="hy-AM"/>
        </w:rPr>
        <w:t xml:space="preserve"> և հանրային սննդի օբյեկտների, ծառայությունների մատուցման վայրերում մշտապես կամ ժամանակավորապես </w:t>
      </w:r>
      <w:proofErr w:type="spellStart"/>
      <w:r w:rsidRPr="00364826">
        <w:rPr>
          <w:rFonts w:ascii="GHEA Grapalat" w:hAnsi="GHEA Grapalat"/>
          <w:color w:val="000000"/>
          <w:lang w:val="hy-AM"/>
        </w:rPr>
        <w:t>որևէ</w:t>
      </w:r>
      <w:proofErr w:type="spellEnd"/>
      <w:r w:rsidRPr="00364826">
        <w:rPr>
          <w:rFonts w:ascii="GHEA Grapalat" w:hAnsi="GHEA Grapalat"/>
          <w:color w:val="000000"/>
          <w:lang w:val="hy-AM"/>
        </w:rPr>
        <w:t xml:space="preserve"> գործունեություն չիրականացնելու վերաբերյալ աղբահանության վճար վճարելու պարտավորություն ունեցող անձը դրա մասին տեղեկացնում է համայնքի ղեկավարին:</w:t>
      </w:r>
    </w:p>
    <w:p w14:paraId="36709B85" w14:textId="3E9B7FE9" w:rsidR="00A17E64" w:rsidRPr="00F47F2D" w:rsidRDefault="00F47F2D" w:rsidP="00F47F2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47F2D">
        <w:rPr>
          <w:rFonts w:ascii="GHEA Grapalat" w:hAnsi="GHEA Grapalat"/>
          <w:color w:val="000000"/>
          <w:lang w:val="hy-AM"/>
        </w:rPr>
        <w:t xml:space="preserve">7.3) Ոչ կենցաղային աղբի համար, ինչպես նաև ոչ բնակելի տարածքների վերաբերյալ սույն հավելվածի 7.2-րդ </w:t>
      </w:r>
      <w:r w:rsidRPr="00F47F2D">
        <w:rPr>
          <w:rFonts w:ascii="GHEA Grapalat" w:hAnsi="GHEA Grapalat"/>
          <w:lang w:val="hy-AM"/>
        </w:rPr>
        <w:t>կետի</w:t>
      </w:r>
      <w:r w:rsidRPr="00F47F2D">
        <w:rPr>
          <w:rFonts w:ascii="GHEA Grapalat" w:hAnsi="GHEA Grapalat"/>
          <w:color w:val="000000"/>
          <w:lang w:val="hy-AM"/>
        </w:rPr>
        <w:t xml:space="preserve"> </w:t>
      </w:r>
      <w:r w:rsidRPr="00F47F2D">
        <w:rPr>
          <w:rFonts w:ascii="GHEA Grapalat" w:hAnsi="GHEA Grapalat"/>
          <w:lang w:val="hy-AM"/>
        </w:rPr>
        <w:t>«ա»-</w:t>
      </w:r>
      <w:proofErr w:type="spellStart"/>
      <w:r w:rsidRPr="00F47F2D">
        <w:rPr>
          <w:rFonts w:ascii="GHEA Grapalat" w:hAnsi="GHEA Grapalat"/>
          <w:lang w:val="hy-AM"/>
        </w:rPr>
        <w:t>ից</w:t>
      </w:r>
      <w:proofErr w:type="spellEnd"/>
      <w:r w:rsidRPr="00F47F2D">
        <w:rPr>
          <w:rFonts w:ascii="GHEA Grapalat" w:hAnsi="GHEA Grapalat"/>
          <w:lang w:val="hy-AM"/>
        </w:rPr>
        <w:t xml:space="preserve"> «ե» ենթակետերով </w:t>
      </w:r>
      <w:r w:rsidRPr="00F47F2D">
        <w:rPr>
          <w:rFonts w:ascii="GHEA Grapalat" w:hAnsi="GHEA Grapalat"/>
          <w:color w:val="000000"/>
          <w:lang w:val="hy-AM"/>
        </w:rPr>
        <w:t>սահմանված դրույքաչափերի հետ անհամաձայնության դեպքում աղբահանության վճարը սահմանվում է`</w:t>
      </w:r>
    </w:p>
    <w:p w14:paraId="190B1882" w14:textId="77777777" w:rsidR="00A17E64" w:rsidRPr="00234C1F" w:rsidRDefault="00A17E64" w:rsidP="00A17E64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GHEA Grapalat" w:hAnsi="GHEA Grapalat"/>
          <w:shd w:val="clear" w:color="auto" w:fill="FFFFFF"/>
          <w:lang w:val="hy-AM"/>
        </w:rPr>
      </w:pPr>
      <w:r w:rsidRPr="00234C1F">
        <w:rPr>
          <w:rFonts w:ascii="GHEA Grapalat" w:hAnsi="GHEA Grapalat"/>
          <w:lang w:val="hy-AM"/>
        </w:rPr>
        <w:t xml:space="preserve">ա.  </w:t>
      </w:r>
      <w:r w:rsidRPr="00234C1F">
        <w:rPr>
          <w:rFonts w:ascii="GHEA Grapalat" w:hAnsi="GHEA Grapalat"/>
          <w:shd w:val="clear" w:color="auto" w:fill="FFFFFF"/>
          <w:lang w:val="hy-AM"/>
        </w:rPr>
        <w:t>Ըստ ծավալի</w:t>
      </w:r>
      <w:r w:rsidR="00C30BE9" w:rsidRPr="00234C1F">
        <w:rPr>
          <w:rFonts w:ascii="GHEA Grapalat" w:hAnsi="GHEA Grapalat"/>
          <w:shd w:val="clear" w:color="auto" w:fill="FFFFFF"/>
          <w:lang w:val="hy-AM"/>
        </w:rPr>
        <w:t xml:space="preserve">՝  </w:t>
      </w:r>
      <w:r w:rsidRPr="00234C1F">
        <w:rPr>
          <w:rFonts w:ascii="GHEA Grapalat" w:hAnsi="GHEA Grapalat"/>
          <w:shd w:val="clear" w:color="auto" w:fill="FFFFFF"/>
          <w:lang w:val="hy-AM"/>
        </w:rPr>
        <w:t xml:space="preserve">մեկ խորանարդ մետր աղբի համար՝ երեք հազար Հայաստանի Հանրապետության </w:t>
      </w:r>
      <w:proofErr w:type="spellStart"/>
      <w:r w:rsidRPr="00234C1F">
        <w:rPr>
          <w:rFonts w:ascii="GHEA Grapalat" w:hAnsi="GHEA Grapalat"/>
          <w:shd w:val="clear" w:color="auto" w:fill="FFFFFF"/>
          <w:lang w:val="hy-AM"/>
        </w:rPr>
        <w:t>դրամ,կամ</w:t>
      </w:r>
      <w:proofErr w:type="spellEnd"/>
    </w:p>
    <w:p w14:paraId="6879FFC7" w14:textId="77777777" w:rsidR="00F47F2D" w:rsidRPr="00F47F2D" w:rsidRDefault="00A17E64" w:rsidP="00F47F2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234C1F">
        <w:rPr>
          <w:rFonts w:ascii="GHEA Grapalat" w:hAnsi="GHEA Grapalat"/>
          <w:lang w:val="hy-AM"/>
        </w:rPr>
        <w:t xml:space="preserve">բ. Ըստ զանգվածի՝ մեկ տոննա աղբի համար՝ </w:t>
      </w:r>
      <w:r w:rsidRPr="00234C1F">
        <w:rPr>
          <w:rFonts w:ascii="GHEA Grapalat" w:hAnsi="GHEA Grapalat"/>
          <w:shd w:val="clear" w:color="auto" w:fill="FFFFFF"/>
          <w:lang w:val="hy-AM"/>
        </w:rPr>
        <w:t>տասը հազար Հայաստանի Հանրապետության դրամ:</w:t>
      </w:r>
      <w:r w:rsidR="00F47F2D">
        <w:rPr>
          <w:rFonts w:ascii="GHEA Grapalat" w:hAnsi="GHEA Grapalat"/>
          <w:shd w:val="clear" w:color="auto" w:fill="FFFFFF"/>
          <w:lang w:val="hy-AM"/>
        </w:rPr>
        <w:br/>
      </w:r>
      <w:r w:rsidR="00F47F2D" w:rsidRPr="00F47F2D">
        <w:rPr>
          <w:rFonts w:ascii="GHEA Grapalat" w:hAnsi="GHEA Grapalat"/>
          <w:lang w:val="hy-AM"/>
        </w:rPr>
        <w:t>գ) ոչ բնակելի նպատակային նշանակության շենքի և (կամ) շինության սեփականատերը անհամաձայնության մասին գրավոր ներկայացնում է համայնքի ղեկավարին կամ «</w:t>
      </w:r>
      <w:r w:rsidR="00F47F2D" w:rsidRPr="00F47F2D">
        <w:rPr>
          <w:rStyle w:val="a5"/>
          <w:rFonts w:ascii="GHEA Grapalat" w:hAnsi="GHEA Grapalat"/>
          <w:shd w:val="clear" w:color="auto" w:fill="FFFFFF"/>
          <w:lang w:val="hy-AM"/>
        </w:rPr>
        <w:t>Աղբահանության և սանիտարական մաքրման մասին</w:t>
      </w:r>
      <w:r w:rsidR="00F47F2D" w:rsidRPr="00F47F2D">
        <w:rPr>
          <w:rFonts w:ascii="GHEA Grapalat" w:hAnsi="GHEA Grapalat"/>
          <w:lang w:val="hy-AM"/>
        </w:rPr>
        <w:t>» ՀՀ օրենքի 8-րդ հոդվածի 1-ին մասով սահմանված անձանց՝ աղբահանության ծառայությունների մատուցման պայմանագիրը կնքելուց հետո՝ երեք աշխատանքային օրվա ընթացքում:</w:t>
      </w:r>
    </w:p>
    <w:p w14:paraId="3B83B1BA" w14:textId="77777777" w:rsidR="00F47F2D" w:rsidRPr="00F47F2D" w:rsidRDefault="00F47F2D" w:rsidP="00F47F2D">
      <w:pPr>
        <w:shd w:val="clear" w:color="auto" w:fill="FFFFFF"/>
        <w:spacing w:line="276" w:lineRule="auto"/>
        <w:ind w:firstLine="375"/>
        <w:jc w:val="both"/>
        <w:rPr>
          <w:b/>
          <w:bCs/>
          <w:shd w:val="clear" w:color="auto" w:fill="FFFFFF"/>
          <w:lang w:val="hy-AM"/>
        </w:rPr>
      </w:pPr>
      <w:r w:rsidRPr="00F47F2D">
        <w:rPr>
          <w:rFonts w:eastAsia="Times New Roman"/>
          <w:color w:val="000000"/>
          <w:lang w:val="hy-AM" w:eastAsia="ru-RU"/>
        </w:rPr>
        <w:lastRenderedPageBreak/>
        <w:t xml:space="preserve">8. Համայնքի կողմից իրավաբանական անձանց կամ անհատ ձեռնարկատերերին շինարարական և խոշոր </w:t>
      </w:r>
      <w:proofErr w:type="spellStart"/>
      <w:r w:rsidRPr="00F47F2D">
        <w:rPr>
          <w:rFonts w:eastAsia="Times New Roman"/>
          <w:color w:val="000000"/>
          <w:lang w:val="hy-AM" w:eastAsia="ru-RU"/>
        </w:rPr>
        <w:t>եզրաչափի</w:t>
      </w:r>
      <w:proofErr w:type="spellEnd"/>
      <w:r w:rsidRPr="00F47F2D">
        <w:rPr>
          <w:rFonts w:eastAsia="Times New Roman"/>
          <w:color w:val="000000"/>
          <w:lang w:val="hy-AM" w:eastAsia="ru-RU"/>
        </w:rPr>
        <w:t xml:space="preserve"> աղբի հավաքման և փոխադրման, ինչպես նաև աղբահանության վճար վճարողներին շինարարական և խոշոր </w:t>
      </w:r>
      <w:proofErr w:type="spellStart"/>
      <w:r w:rsidRPr="00F47F2D">
        <w:rPr>
          <w:rFonts w:eastAsia="Times New Roman"/>
          <w:color w:val="000000"/>
          <w:lang w:val="hy-AM" w:eastAsia="ru-RU"/>
        </w:rPr>
        <w:t>եզրաչափի</w:t>
      </w:r>
      <w:proofErr w:type="spellEnd"/>
      <w:r w:rsidRPr="00F47F2D">
        <w:rPr>
          <w:rFonts w:eastAsia="Times New Roman"/>
          <w:color w:val="000000"/>
          <w:lang w:val="hy-AM" w:eastAsia="ru-RU"/>
        </w:rPr>
        <w:t xml:space="preserve"> աղբի ինքնուրույն հավաքման և փոխադրման թույլտվության համար աղբահանության վճարը համայնքի ավագանին սահմանում է</w:t>
      </w:r>
      <w:r>
        <w:rPr>
          <w:rFonts w:eastAsia="Times New Roman"/>
          <w:color w:val="000000"/>
          <w:lang w:val="hy-AM" w:eastAsia="ru-RU"/>
        </w:rPr>
        <w:t xml:space="preserve">  </w:t>
      </w:r>
      <w:r w:rsidRPr="00F47F2D">
        <w:rPr>
          <w:b/>
          <w:bCs/>
          <w:lang w:val="hy-AM"/>
        </w:rPr>
        <w:t xml:space="preserve">մեկ տոննա աղբի համար՝ </w:t>
      </w:r>
      <w:r w:rsidRPr="00F47F2D">
        <w:rPr>
          <w:b/>
          <w:bCs/>
          <w:shd w:val="clear" w:color="auto" w:fill="FFFFFF"/>
          <w:lang w:val="hy-AM"/>
        </w:rPr>
        <w:t>տասը հազար Հայաստանի Հանրապետության դրամ:</w:t>
      </w:r>
    </w:p>
    <w:p w14:paraId="0A0DAF20" w14:textId="16420B05" w:rsidR="00234C1F" w:rsidRDefault="00F47F2D" w:rsidP="00F47F2D">
      <w:pPr>
        <w:shd w:val="clear" w:color="auto" w:fill="FFFFFF"/>
        <w:spacing w:line="276" w:lineRule="auto"/>
        <w:ind w:firstLine="375"/>
        <w:jc w:val="both"/>
        <w:rPr>
          <w:rFonts w:eastAsia="Times New Roman"/>
          <w:lang w:val="hy-AM" w:eastAsia="ru-RU"/>
        </w:rPr>
      </w:pPr>
      <w:r>
        <w:rPr>
          <w:rFonts w:eastAsia="Times New Roman"/>
          <w:lang w:val="hy-AM" w:eastAsia="ru-RU"/>
        </w:rPr>
        <w:t>9</w:t>
      </w:r>
      <w:r w:rsidR="00A17E64" w:rsidRPr="00234C1F">
        <w:rPr>
          <w:rFonts w:eastAsia="Times New Roman"/>
          <w:lang w:val="hy-AM" w:eastAsia="ru-RU"/>
        </w:rPr>
        <w:t xml:space="preserve">. Համայնքի կողմից կառավարվող </w:t>
      </w:r>
      <w:proofErr w:type="spellStart"/>
      <w:r w:rsidR="00A17E64" w:rsidRPr="00234C1F">
        <w:rPr>
          <w:rFonts w:eastAsia="Times New Roman"/>
          <w:lang w:val="hy-AM" w:eastAsia="ru-RU"/>
        </w:rPr>
        <w:t>բազմաբնակարան</w:t>
      </w:r>
      <w:proofErr w:type="spellEnd"/>
      <w:r w:rsidR="00A17E64" w:rsidRPr="00234C1F">
        <w:rPr>
          <w:rFonts w:eastAsia="Times New Roman"/>
          <w:lang w:val="hy-AM" w:eastAsia="ru-RU"/>
        </w:rPr>
        <w:t xml:space="preserve"> շենքերի ընդհանուր բաժնային սեփականության պահպանման պարտադիր նորմերի կատարման </w:t>
      </w:r>
      <w:proofErr w:type="spellStart"/>
      <w:r w:rsidR="00A17E64" w:rsidRPr="00234C1F">
        <w:rPr>
          <w:rFonts w:eastAsia="Times New Roman"/>
          <w:lang w:val="hy-AM" w:eastAsia="ru-RU"/>
        </w:rPr>
        <w:t>համար՝համայնքի</w:t>
      </w:r>
      <w:proofErr w:type="spellEnd"/>
      <w:r w:rsidR="00A17E64" w:rsidRPr="00234C1F">
        <w:rPr>
          <w:rFonts w:eastAsia="Times New Roman"/>
          <w:lang w:val="hy-AM" w:eastAsia="ru-RU"/>
        </w:rPr>
        <w:t xml:space="preserve"> կողմից կամ համայնքի պատվերով մատուցված ծառայությունների դիմաց փոխհատուցման գումարի չափով՝ </w:t>
      </w:r>
      <w:r w:rsidR="00C30BE9" w:rsidRPr="00234C1F">
        <w:rPr>
          <w:rFonts w:eastAsia="Times New Roman"/>
          <w:lang w:val="hy-AM" w:eastAsia="ru-RU"/>
        </w:rPr>
        <w:t xml:space="preserve"> 1 քառակուսի մետրի համար  </w:t>
      </w:r>
      <w:r>
        <w:rPr>
          <w:rFonts w:eastAsia="Times New Roman"/>
          <w:lang w:val="hy-AM" w:eastAsia="ru-RU"/>
        </w:rPr>
        <w:br/>
      </w:r>
      <w:r w:rsidR="00A17E64" w:rsidRPr="00234C1F">
        <w:rPr>
          <w:rFonts w:eastAsia="Times New Roman"/>
          <w:b/>
          <w:i/>
          <w:iCs/>
          <w:lang w:val="hy-AM" w:eastAsia="ru-RU"/>
        </w:rPr>
        <w:t>վեց</w:t>
      </w:r>
      <w:r w:rsidR="00A17E64" w:rsidRPr="00234C1F">
        <w:rPr>
          <w:rFonts w:eastAsia="Times New Roman"/>
          <w:lang w:val="hy-AM" w:eastAsia="ru-RU"/>
        </w:rPr>
        <w:t xml:space="preserve"> </w:t>
      </w:r>
      <w:r w:rsidR="00C30BE9" w:rsidRPr="00234C1F">
        <w:rPr>
          <w:rFonts w:eastAsia="Times New Roman"/>
          <w:lang w:val="hy-AM" w:eastAsia="ru-RU"/>
        </w:rPr>
        <w:t xml:space="preserve"> </w:t>
      </w:r>
      <w:r w:rsidR="00A17E64" w:rsidRPr="00234C1F">
        <w:rPr>
          <w:rFonts w:eastAsia="Times New Roman"/>
          <w:lang w:val="hy-AM" w:eastAsia="ru-RU"/>
        </w:rPr>
        <w:t>Հայաստանի Հանրապետության դրամ.</w:t>
      </w:r>
    </w:p>
    <w:p w14:paraId="2FE2CF6A" w14:textId="4BBD4A04" w:rsidR="00234C1F" w:rsidRPr="00234C1F" w:rsidRDefault="00F47F2D" w:rsidP="00F47F2D">
      <w:pPr>
        <w:pStyle w:val="a4"/>
        <w:shd w:val="clear" w:color="auto" w:fill="FFFFFF"/>
        <w:spacing w:line="360" w:lineRule="auto"/>
        <w:ind w:left="142"/>
        <w:jc w:val="both"/>
        <w:rPr>
          <w:rFonts w:eastAsia="Times New Roman"/>
          <w:lang w:val="hy-AM" w:eastAsia="ru-RU"/>
        </w:rPr>
      </w:pPr>
      <w:r>
        <w:rPr>
          <w:color w:val="000000"/>
          <w:lang w:val="hy-AM"/>
        </w:rPr>
        <w:t xml:space="preserve">  10 </w:t>
      </w:r>
      <w:r>
        <w:rPr>
          <w:rFonts w:ascii="Cambria Math" w:hAnsi="Cambria Math"/>
          <w:color w:val="000000"/>
          <w:lang w:val="hy-AM"/>
        </w:rPr>
        <w:t xml:space="preserve">․ </w:t>
      </w:r>
      <w:r>
        <w:rPr>
          <w:color w:val="000000"/>
          <w:lang w:val="hy-AM"/>
        </w:rPr>
        <w:t xml:space="preserve"> </w:t>
      </w:r>
      <w:r w:rsidR="00234C1F">
        <w:rPr>
          <w:color w:val="000000"/>
          <w:lang w:val="hy-AM"/>
        </w:rPr>
        <w:t>Ք</w:t>
      </w:r>
      <w:r w:rsidR="00234C1F" w:rsidRPr="00234C1F">
        <w:rPr>
          <w:color w:val="000000"/>
          <w:lang w:val="hy-AM"/>
        </w:rPr>
        <w:t>ԿԱԳ մարմնի աշխատավայրից դուրս ամուսնության պետական գրանցման համար գանձվող պետական տուրքից բացի սահմանել լրացուցիչ վճար</w:t>
      </w:r>
      <w:r w:rsidR="00234C1F">
        <w:rPr>
          <w:color w:val="000000"/>
          <w:lang w:val="hy-AM"/>
        </w:rPr>
        <w:t xml:space="preserve">                       </w:t>
      </w:r>
      <w:r w:rsidR="00234C1F" w:rsidRPr="00234C1F">
        <w:rPr>
          <w:color w:val="000000"/>
          <w:lang w:val="hy-AM"/>
        </w:rPr>
        <w:t xml:space="preserve"> </w:t>
      </w:r>
      <w:r w:rsidR="00234C1F" w:rsidRPr="00234C1F">
        <w:rPr>
          <w:color w:val="000000"/>
          <w:highlight w:val="yellow"/>
          <w:lang w:val="hy-AM"/>
        </w:rPr>
        <w:t>քսան հազար</w:t>
      </w:r>
      <w:r w:rsidR="00234C1F">
        <w:rPr>
          <w:color w:val="000000"/>
          <w:lang w:val="hy-AM"/>
        </w:rPr>
        <w:t xml:space="preserve"> </w:t>
      </w:r>
      <w:r w:rsidR="00234C1F" w:rsidRPr="00234C1F">
        <w:rPr>
          <w:color w:val="000000"/>
          <w:lang w:val="hy-AM"/>
        </w:rPr>
        <w:t>Հ</w:t>
      </w:r>
      <w:r w:rsidR="00234C1F">
        <w:rPr>
          <w:color w:val="000000"/>
          <w:lang w:val="hy-AM"/>
        </w:rPr>
        <w:t xml:space="preserve">այաստանի </w:t>
      </w:r>
      <w:r w:rsidR="00234C1F" w:rsidRPr="00234C1F">
        <w:rPr>
          <w:color w:val="000000"/>
          <w:lang w:val="hy-AM"/>
        </w:rPr>
        <w:t>Հ</w:t>
      </w:r>
      <w:r w:rsidR="00234C1F">
        <w:rPr>
          <w:color w:val="000000"/>
          <w:lang w:val="hy-AM"/>
        </w:rPr>
        <w:t>անրապետության</w:t>
      </w:r>
      <w:r w:rsidR="00234C1F" w:rsidRPr="00234C1F">
        <w:rPr>
          <w:color w:val="000000"/>
          <w:lang w:val="hy-AM"/>
        </w:rPr>
        <w:t xml:space="preserve"> դրամ</w:t>
      </w:r>
      <w:r>
        <w:rPr>
          <w:color w:val="000000"/>
          <w:lang w:val="hy-AM"/>
        </w:rPr>
        <w:t>։</w:t>
      </w:r>
    </w:p>
    <w:p w14:paraId="2ED19308" w14:textId="0CC68A6A" w:rsidR="00A17E64" w:rsidRDefault="00A17E64" w:rsidP="00234C1F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lang w:val="hy-AM" w:eastAsia="ru-RU"/>
        </w:rPr>
      </w:pPr>
      <w:r w:rsidRPr="00234C1F">
        <w:rPr>
          <w:rFonts w:eastAsia="Times New Roman"/>
          <w:lang w:val="hy-AM" w:eastAsia="ru-RU"/>
        </w:rPr>
        <w:t xml:space="preserve">Համայնքային ենթակայության մանկապարտեզի ծառայությունից </w:t>
      </w:r>
      <w:proofErr w:type="spellStart"/>
      <w:r w:rsidRPr="00234C1F">
        <w:rPr>
          <w:rFonts w:eastAsia="Times New Roman"/>
          <w:lang w:val="hy-AM" w:eastAsia="ru-RU"/>
        </w:rPr>
        <w:t>օգտվողների</w:t>
      </w:r>
      <w:proofErr w:type="spellEnd"/>
      <w:r w:rsidRPr="00234C1F">
        <w:rPr>
          <w:rFonts w:eastAsia="Times New Roman"/>
          <w:lang w:val="hy-AM" w:eastAsia="ru-RU"/>
        </w:rPr>
        <w:t xml:space="preserve"> համար՝ համայնքի կողմից կամ համայնքի պատվերով մատուցված ծառայությունների դիմաց փոխհատուցման գումարի չափով՝ </w:t>
      </w:r>
      <w:r w:rsidR="00A77677" w:rsidRPr="00234C1F">
        <w:rPr>
          <w:rFonts w:eastAsia="Times New Roman"/>
          <w:b/>
          <w:highlight w:val="yellow"/>
          <w:lang w:val="hy-AM" w:eastAsia="ru-RU"/>
        </w:rPr>
        <w:t xml:space="preserve">հինգ </w:t>
      </w:r>
      <w:r w:rsidRPr="00234C1F">
        <w:rPr>
          <w:rFonts w:eastAsia="Times New Roman"/>
          <w:b/>
          <w:highlight w:val="yellow"/>
          <w:lang w:val="hy-AM" w:eastAsia="ru-RU"/>
        </w:rPr>
        <w:t>հազար</w:t>
      </w:r>
      <w:r w:rsidRPr="00234C1F">
        <w:rPr>
          <w:rFonts w:eastAsia="Times New Roman"/>
          <w:lang w:val="hy-AM" w:eastAsia="ru-RU"/>
        </w:rPr>
        <w:t xml:space="preserve"> Հայաստանի Հանրապետության դրամ</w:t>
      </w:r>
    </w:p>
    <w:p w14:paraId="7B754932" w14:textId="77777777" w:rsidR="00DB5615" w:rsidRPr="00234C1F" w:rsidRDefault="00A17E64" w:rsidP="00DB5615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lang w:val="hy-AM" w:eastAsia="ru-RU"/>
        </w:rPr>
      </w:pPr>
      <w:r w:rsidRPr="00234C1F">
        <w:rPr>
          <w:rFonts w:eastAsia="Times New Roman"/>
          <w:lang w:val="hy-AM" w:eastAsia="ru-RU"/>
        </w:rPr>
        <w:t xml:space="preserve">Համայնքային ենթակայության արտադպրոցական դաստիարակության հաստատությունների (երաժշտական, նկարչական և արվեստի դպրոցներ և այլն) ծառայություններից </w:t>
      </w:r>
      <w:proofErr w:type="spellStart"/>
      <w:r w:rsidRPr="00234C1F">
        <w:rPr>
          <w:rFonts w:eastAsia="Times New Roman"/>
          <w:lang w:val="hy-AM" w:eastAsia="ru-RU"/>
        </w:rPr>
        <w:t>օգտվողների</w:t>
      </w:r>
      <w:proofErr w:type="spellEnd"/>
      <w:r w:rsidRPr="00234C1F">
        <w:rPr>
          <w:rFonts w:eastAsia="Times New Roman"/>
          <w:lang w:val="hy-AM" w:eastAsia="ru-RU"/>
        </w:rPr>
        <w:t xml:space="preserve"> համար՝ համայնքի կողմից կամ համայնքի պատվերով մատուցված ծառայությունների դիմաց փոխհատուցման գումարի չափով՝</w:t>
      </w:r>
      <w:r w:rsidR="00DB5615">
        <w:rPr>
          <w:rFonts w:eastAsia="Times New Roman"/>
          <w:lang w:val="hy-AM" w:eastAsia="ru-RU"/>
        </w:rPr>
        <w:t xml:space="preserve"> </w:t>
      </w:r>
    </w:p>
    <w:p w14:paraId="5D85EF95" w14:textId="77777777" w:rsidR="00DB5615" w:rsidRPr="00234C1F" w:rsidRDefault="00DB5615" w:rsidP="00DB5615">
      <w:pPr>
        <w:pStyle w:val="a4"/>
        <w:numPr>
          <w:ilvl w:val="0"/>
          <w:numId w:val="1"/>
        </w:numPr>
        <w:spacing w:after="240" w:line="360" w:lineRule="auto"/>
        <w:ind w:left="284" w:hanging="284"/>
        <w:rPr>
          <w:highlight w:val="yellow"/>
          <w:lang w:val="af-ZA"/>
        </w:rPr>
      </w:pPr>
      <w:r w:rsidRPr="00234C1F">
        <w:rPr>
          <w:highlight w:val="yellow"/>
          <w:lang w:val="af-ZA"/>
        </w:rPr>
        <w:t>«</w:t>
      </w:r>
      <w:r w:rsidRPr="00234C1F">
        <w:rPr>
          <w:rFonts w:cs="Sylfaen"/>
          <w:highlight w:val="yellow"/>
          <w:lang w:val="hy-AM"/>
        </w:rPr>
        <w:t>Ախուրյանի</w:t>
      </w:r>
      <w:r w:rsidRPr="00234C1F">
        <w:rPr>
          <w:highlight w:val="yellow"/>
          <w:lang w:val="af-ZA"/>
        </w:rPr>
        <w:t xml:space="preserve"> </w:t>
      </w:r>
      <w:proofErr w:type="spellStart"/>
      <w:r w:rsidRPr="00234C1F">
        <w:rPr>
          <w:rFonts w:cs="Sylfaen"/>
          <w:highlight w:val="yellow"/>
          <w:lang w:val="hy-AM"/>
        </w:rPr>
        <w:t>Ֆերմատա</w:t>
      </w:r>
      <w:proofErr w:type="spellEnd"/>
      <w:r w:rsidRPr="00234C1F">
        <w:rPr>
          <w:highlight w:val="yellow"/>
          <w:lang w:val="af-ZA"/>
        </w:rPr>
        <w:t xml:space="preserve"> </w:t>
      </w:r>
      <w:r w:rsidRPr="00234C1F">
        <w:rPr>
          <w:rFonts w:cs="Sylfaen"/>
          <w:highlight w:val="yellow"/>
          <w:lang w:val="hy-AM"/>
        </w:rPr>
        <w:t>արվեստի</w:t>
      </w:r>
      <w:r w:rsidRPr="00234C1F">
        <w:rPr>
          <w:rFonts w:ascii="Calibri" w:hAnsi="Calibri" w:cs="Calibri"/>
          <w:highlight w:val="yellow"/>
          <w:lang w:val="af-ZA"/>
        </w:rPr>
        <w:t> </w:t>
      </w:r>
      <w:r w:rsidRPr="00234C1F">
        <w:rPr>
          <w:highlight w:val="yellow"/>
          <w:lang w:val="af-ZA"/>
        </w:rPr>
        <w:t xml:space="preserve"> </w:t>
      </w:r>
      <w:r w:rsidRPr="00234C1F">
        <w:rPr>
          <w:rFonts w:cs="Sylfaen"/>
          <w:highlight w:val="yellow"/>
          <w:lang w:val="hy-AM"/>
        </w:rPr>
        <w:t>դպրոց</w:t>
      </w:r>
      <w:r w:rsidRPr="00234C1F">
        <w:rPr>
          <w:highlight w:val="yellow"/>
          <w:lang w:val="af-ZA"/>
        </w:rPr>
        <w:t>»</w:t>
      </w:r>
      <w:r w:rsidRPr="00234C1F">
        <w:rPr>
          <w:highlight w:val="yellow"/>
          <w:lang w:val="hy-AM"/>
        </w:rPr>
        <w:t xml:space="preserve"> </w:t>
      </w:r>
      <w:r w:rsidRPr="00234C1F">
        <w:rPr>
          <w:highlight w:val="yellow"/>
          <w:lang w:val="af-ZA"/>
        </w:rPr>
        <w:t>և «</w:t>
      </w:r>
      <w:proofErr w:type="spellStart"/>
      <w:r w:rsidRPr="00234C1F">
        <w:rPr>
          <w:rFonts w:cs="Sylfaen"/>
          <w:highlight w:val="yellow"/>
          <w:lang w:val="hy-AM"/>
        </w:rPr>
        <w:t>Արևիկի</w:t>
      </w:r>
      <w:proofErr w:type="spellEnd"/>
      <w:r w:rsidRPr="00234C1F">
        <w:rPr>
          <w:rFonts w:cs="Sylfaen"/>
          <w:highlight w:val="yellow"/>
          <w:lang w:val="af-ZA"/>
        </w:rPr>
        <w:t xml:space="preserve"> </w:t>
      </w:r>
      <w:r w:rsidRPr="00234C1F">
        <w:rPr>
          <w:rFonts w:cs="Sylfaen"/>
          <w:highlight w:val="yellow"/>
          <w:lang w:val="hy-AM"/>
        </w:rPr>
        <w:t>երաժշտական</w:t>
      </w:r>
      <w:r w:rsidRPr="00234C1F">
        <w:rPr>
          <w:highlight w:val="yellow"/>
          <w:lang w:val="af-ZA"/>
        </w:rPr>
        <w:t xml:space="preserve"> </w:t>
      </w:r>
      <w:r w:rsidRPr="00234C1F">
        <w:rPr>
          <w:rFonts w:cs="Sylfaen"/>
          <w:highlight w:val="yellow"/>
          <w:lang w:val="hy-AM"/>
        </w:rPr>
        <w:t>դպրոց</w:t>
      </w:r>
      <w:r w:rsidRPr="00234C1F">
        <w:rPr>
          <w:highlight w:val="yellow"/>
          <w:lang w:val="af-ZA"/>
        </w:rPr>
        <w:t>»</w:t>
      </w:r>
      <w:r w:rsidRPr="00234C1F">
        <w:rPr>
          <w:highlight w:val="yellow"/>
          <w:lang w:val="af-ZA"/>
        </w:rPr>
        <w:br/>
      </w:r>
      <w:r w:rsidRPr="00234C1F">
        <w:rPr>
          <w:rFonts w:cs="Sylfaen"/>
          <w:highlight w:val="yellow"/>
          <w:lang w:val="hy-AM"/>
        </w:rPr>
        <w:t>համայնքային</w:t>
      </w:r>
      <w:r w:rsidRPr="00234C1F">
        <w:rPr>
          <w:highlight w:val="yellow"/>
          <w:lang w:val="af-ZA"/>
        </w:rPr>
        <w:t xml:space="preserve"> </w:t>
      </w:r>
      <w:r w:rsidRPr="00234C1F">
        <w:rPr>
          <w:rFonts w:cs="Sylfaen"/>
          <w:highlight w:val="yellow"/>
          <w:lang w:val="hy-AM"/>
        </w:rPr>
        <w:t>ոչ</w:t>
      </w:r>
      <w:r w:rsidRPr="00234C1F">
        <w:rPr>
          <w:highlight w:val="yellow"/>
          <w:lang w:val="af-ZA"/>
        </w:rPr>
        <w:t xml:space="preserve"> </w:t>
      </w:r>
      <w:proofErr w:type="spellStart"/>
      <w:r w:rsidRPr="00234C1F">
        <w:rPr>
          <w:rFonts w:cs="Sylfaen"/>
          <w:highlight w:val="yellow"/>
          <w:lang w:val="hy-AM"/>
        </w:rPr>
        <w:t>առևտրային</w:t>
      </w:r>
      <w:proofErr w:type="spellEnd"/>
      <w:r w:rsidRPr="00234C1F">
        <w:rPr>
          <w:highlight w:val="yellow"/>
          <w:lang w:val="af-ZA"/>
        </w:rPr>
        <w:t xml:space="preserve"> </w:t>
      </w:r>
      <w:r w:rsidRPr="00234C1F">
        <w:rPr>
          <w:rFonts w:cs="Sylfaen"/>
          <w:highlight w:val="yellow"/>
          <w:lang w:val="hy-AM"/>
        </w:rPr>
        <w:t>կազմակերպություններում</w:t>
      </w:r>
    </w:p>
    <w:p w14:paraId="76452109" w14:textId="77777777" w:rsidR="00DB5615" w:rsidRPr="00234C1F" w:rsidRDefault="00DB5615" w:rsidP="00DB5615">
      <w:pPr>
        <w:tabs>
          <w:tab w:val="left" w:pos="792"/>
        </w:tabs>
        <w:spacing w:line="360" w:lineRule="auto"/>
        <w:ind w:left="284" w:hanging="284"/>
        <w:jc w:val="both"/>
        <w:rPr>
          <w:highlight w:val="yellow"/>
          <w:lang w:val="hy-AM"/>
        </w:rPr>
      </w:pPr>
      <w:r w:rsidRPr="00234C1F">
        <w:rPr>
          <w:highlight w:val="yellow"/>
          <w:lang w:val="hy-AM"/>
        </w:rPr>
        <w:t>ա.</w:t>
      </w:r>
      <w:r w:rsidRPr="00234C1F">
        <w:rPr>
          <w:rFonts w:cs="Sylfaen"/>
          <w:highlight w:val="yellow"/>
          <w:lang w:val="hy-AM"/>
        </w:rPr>
        <w:t xml:space="preserve"> </w:t>
      </w:r>
      <w:proofErr w:type="spellStart"/>
      <w:proofErr w:type="gramStart"/>
      <w:r w:rsidRPr="00234C1F">
        <w:rPr>
          <w:highlight w:val="yellow"/>
        </w:rPr>
        <w:t>նկարչության</w:t>
      </w:r>
      <w:proofErr w:type="spellEnd"/>
      <w:r w:rsidRPr="00234C1F">
        <w:rPr>
          <w:rFonts w:ascii="Calibri" w:hAnsi="Calibri" w:cs="Calibri"/>
          <w:highlight w:val="yellow"/>
          <w:lang w:val="af-ZA"/>
        </w:rPr>
        <w:t> </w:t>
      </w:r>
      <w:r w:rsidRPr="00234C1F">
        <w:rPr>
          <w:highlight w:val="yellow"/>
          <w:lang w:val="af-ZA"/>
        </w:rPr>
        <w:t xml:space="preserve"> </w:t>
      </w:r>
      <w:proofErr w:type="spellStart"/>
      <w:r w:rsidRPr="00234C1F">
        <w:rPr>
          <w:highlight w:val="yellow"/>
        </w:rPr>
        <w:t>բաժնում</w:t>
      </w:r>
      <w:proofErr w:type="spellEnd"/>
      <w:proofErr w:type="gramEnd"/>
      <w:r w:rsidRPr="00234C1F">
        <w:rPr>
          <w:highlight w:val="yellow"/>
          <w:lang w:val="hy-AM"/>
        </w:rPr>
        <w:t>՝</w:t>
      </w:r>
      <w:r w:rsidRPr="00234C1F">
        <w:rPr>
          <w:rFonts w:cs="Sylfaen"/>
          <w:highlight w:val="yellow"/>
          <w:lang w:val="hy-AM"/>
        </w:rPr>
        <w:t xml:space="preserve">  </w:t>
      </w:r>
      <w:r w:rsidRPr="00234C1F">
        <w:rPr>
          <w:highlight w:val="yellow"/>
          <w:lang w:val="af-ZA"/>
        </w:rPr>
        <w:t>մեկ հազար հինգ հարյուր</w:t>
      </w:r>
      <w:r w:rsidRPr="00234C1F">
        <w:rPr>
          <w:highlight w:val="yellow"/>
          <w:lang w:val="hy-AM"/>
        </w:rPr>
        <w:t xml:space="preserve"> Հայաստանի </w:t>
      </w:r>
      <w:r w:rsidRPr="00234C1F">
        <w:rPr>
          <w:b/>
          <w:highlight w:val="yellow"/>
          <w:lang w:val="hy-AM"/>
        </w:rPr>
        <w:t>Հ</w:t>
      </w:r>
      <w:r w:rsidRPr="00234C1F">
        <w:rPr>
          <w:highlight w:val="yellow"/>
          <w:lang w:val="hy-AM"/>
        </w:rPr>
        <w:t>անրապետության դրամ</w:t>
      </w:r>
    </w:p>
    <w:p w14:paraId="5511446A" w14:textId="77777777" w:rsidR="00DB5615" w:rsidRPr="00234C1F" w:rsidRDefault="00DB5615" w:rsidP="00DB5615">
      <w:pPr>
        <w:spacing w:line="360" w:lineRule="auto"/>
        <w:ind w:left="284" w:hanging="284"/>
        <w:jc w:val="both"/>
        <w:rPr>
          <w:highlight w:val="yellow"/>
          <w:lang w:val="hy-AM"/>
        </w:rPr>
      </w:pPr>
      <w:r w:rsidRPr="00234C1F">
        <w:rPr>
          <w:highlight w:val="yellow"/>
          <w:lang w:val="hy-AM"/>
        </w:rPr>
        <w:t>բ.</w:t>
      </w:r>
      <w:r w:rsidRPr="00234C1F">
        <w:rPr>
          <w:rFonts w:cs="Sylfaen"/>
          <w:highlight w:val="yellow"/>
          <w:lang w:val="af-ZA"/>
        </w:rPr>
        <w:t xml:space="preserve"> </w:t>
      </w:r>
      <w:r w:rsidRPr="00234C1F">
        <w:rPr>
          <w:highlight w:val="yellow"/>
          <w:lang w:val="af-ZA"/>
        </w:rPr>
        <w:t>ժողգործիքների</w:t>
      </w:r>
      <w:r w:rsidRPr="00234C1F">
        <w:rPr>
          <w:rFonts w:cs="Sylfaen"/>
          <w:highlight w:val="yellow"/>
          <w:lang w:val="af-ZA"/>
        </w:rPr>
        <w:t xml:space="preserve"> </w:t>
      </w:r>
      <w:r w:rsidRPr="00234C1F">
        <w:rPr>
          <w:highlight w:val="yellow"/>
          <w:lang w:val="af-ZA"/>
        </w:rPr>
        <w:t>բաժնում</w:t>
      </w:r>
      <w:r w:rsidRPr="00234C1F">
        <w:rPr>
          <w:rFonts w:cs="Sylfaen"/>
          <w:highlight w:val="yellow"/>
          <w:lang w:val="af-ZA"/>
        </w:rPr>
        <w:t xml:space="preserve"> </w:t>
      </w:r>
      <w:r w:rsidRPr="00234C1F">
        <w:rPr>
          <w:highlight w:val="yellow"/>
          <w:lang w:val="af-ZA"/>
        </w:rPr>
        <w:t>պետպատվերից</w:t>
      </w:r>
      <w:r w:rsidRPr="00234C1F">
        <w:rPr>
          <w:rFonts w:cs="Sylfaen"/>
          <w:highlight w:val="yellow"/>
          <w:lang w:val="af-ZA"/>
        </w:rPr>
        <w:t xml:space="preserve"> </w:t>
      </w:r>
      <w:r w:rsidRPr="00234C1F">
        <w:rPr>
          <w:highlight w:val="yellow"/>
          <w:lang w:val="af-ZA"/>
        </w:rPr>
        <w:t>դուրս</w:t>
      </w:r>
      <w:r w:rsidRPr="00234C1F">
        <w:rPr>
          <w:highlight w:val="yellow"/>
          <w:lang w:val="hy-AM"/>
        </w:rPr>
        <w:t>՝</w:t>
      </w:r>
      <w:r w:rsidRPr="00234C1F">
        <w:rPr>
          <w:rFonts w:cs="Sylfaen"/>
          <w:highlight w:val="yellow"/>
          <w:lang w:val="hy-AM"/>
        </w:rPr>
        <w:t xml:space="preserve"> </w:t>
      </w:r>
      <w:r w:rsidRPr="00234C1F">
        <w:rPr>
          <w:highlight w:val="yellow"/>
          <w:lang w:val="af-ZA"/>
        </w:rPr>
        <w:t>մեկ հազար հինգ հարյուր</w:t>
      </w:r>
      <w:r w:rsidRPr="00234C1F">
        <w:rPr>
          <w:highlight w:val="yellow"/>
          <w:lang w:val="hy-AM"/>
        </w:rPr>
        <w:t xml:space="preserve"> Հայաստանի Հանրապետության դրամ</w:t>
      </w:r>
    </w:p>
    <w:p w14:paraId="127A70F3" w14:textId="77777777" w:rsidR="00DB5615" w:rsidRPr="00234C1F" w:rsidRDefault="00DB5615" w:rsidP="00DB5615">
      <w:pPr>
        <w:spacing w:line="360" w:lineRule="auto"/>
        <w:ind w:left="284" w:hanging="284"/>
        <w:jc w:val="both"/>
        <w:rPr>
          <w:highlight w:val="yellow"/>
          <w:lang w:val="hy-AM"/>
        </w:rPr>
      </w:pPr>
      <w:r w:rsidRPr="00234C1F">
        <w:rPr>
          <w:highlight w:val="yellow"/>
          <w:lang w:val="hy-AM"/>
        </w:rPr>
        <w:t>գ.   դաշնամուրի</w:t>
      </w:r>
      <w:r w:rsidRPr="00234C1F">
        <w:rPr>
          <w:rFonts w:ascii="Calibri" w:hAnsi="Calibri" w:cs="Calibri"/>
          <w:highlight w:val="yellow"/>
          <w:lang w:val="af-ZA"/>
        </w:rPr>
        <w:t>   </w:t>
      </w:r>
      <w:r w:rsidRPr="00234C1F">
        <w:rPr>
          <w:highlight w:val="yellow"/>
          <w:lang w:val="af-ZA"/>
        </w:rPr>
        <w:t xml:space="preserve"> </w:t>
      </w:r>
      <w:r w:rsidRPr="00234C1F">
        <w:rPr>
          <w:highlight w:val="yellow"/>
          <w:lang w:val="hy-AM"/>
        </w:rPr>
        <w:t>բաժնում</w:t>
      </w:r>
      <w:r w:rsidRPr="00234C1F">
        <w:rPr>
          <w:rFonts w:cs="Sylfaen"/>
          <w:highlight w:val="yellow"/>
          <w:lang w:val="hy-AM"/>
        </w:rPr>
        <w:t xml:space="preserve">`    </w:t>
      </w:r>
      <w:r w:rsidRPr="00234C1F">
        <w:rPr>
          <w:highlight w:val="yellow"/>
          <w:lang w:val="hy-AM"/>
        </w:rPr>
        <w:t>ե</w:t>
      </w:r>
      <w:r w:rsidRPr="00234C1F">
        <w:rPr>
          <w:highlight w:val="yellow"/>
          <w:lang w:val="af-ZA"/>
        </w:rPr>
        <w:t>րեք հազար</w:t>
      </w:r>
      <w:r w:rsidRPr="00234C1F">
        <w:rPr>
          <w:highlight w:val="yellow"/>
          <w:lang w:val="hy-AM"/>
        </w:rPr>
        <w:t xml:space="preserve"> Հայաստանի Հանրապետության դրամ</w:t>
      </w:r>
    </w:p>
    <w:p w14:paraId="7E4BD6F7" w14:textId="77777777" w:rsidR="00DB5615" w:rsidRPr="00234C1F" w:rsidRDefault="00DB5615" w:rsidP="00DB5615">
      <w:pPr>
        <w:spacing w:line="360" w:lineRule="auto"/>
        <w:ind w:left="284" w:hanging="284"/>
        <w:jc w:val="both"/>
        <w:rPr>
          <w:highlight w:val="yellow"/>
          <w:lang w:val="hy-AM"/>
        </w:rPr>
      </w:pPr>
      <w:r w:rsidRPr="00234C1F">
        <w:rPr>
          <w:highlight w:val="yellow"/>
          <w:lang w:val="hy-AM"/>
        </w:rPr>
        <w:t>դ.   ջութակի</w:t>
      </w:r>
      <w:r w:rsidRPr="00234C1F">
        <w:rPr>
          <w:rFonts w:ascii="Calibri" w:hAnsi="Calibri" w:cs="Calibri"/>
          <w:highlight w:val="yellow"/>
          <w:lang w:val="af-ZA"/>
        </w:rPr>
        <w:t>  </w:t>
      </w:r>
      <w:r w:rsidRPr="00234C1F">
        <w:rPr>
          <w:highlight w:val="yellow"/>
          <w:lang w:val="af-ZA"/>
        </w:rPr>
        <w:t xml:space="preserve"> </w:t>
      </w:r>
      <w:r w:rsidRPr="00234C1F">
        <w:rPr>
          <w:highlight w:val="yellow"/>
          <w:lang w:val="hy-AM"/>
        </w:rPr>
        <w:t>բաժնում՝         երկու հազար Հայաստանի Հանրապետության դրամ</w:t>
      </w:r>
    </w:p>
    <w:p w14:paraId="3E82C6E1" w14:textId="77777777" w:rsidR="00DB5615" w:rsidRPr="00234C1F" w:rsidRDefault="00DB5615" w:rsidP="00DB5615">
      <w:pPr>
        <w:spacing w:line="360" w:lineRule="auto"/>
        <w:ind w:left="284" w:hanging="284"/>
        <w:jc w:val="both"/>
        <w:rPr>
          <w:highlight w:val="yellow"/>
          <w:lang w:val="hy-AM"/>
        </w:rPr>
      </w:pPr>
      <w:r w:rsidRPr="00234C1F">
        <w:rPr>
          <w:highlight w:val="yellow"/>
          <w:lang w:val="hy-AM"/>
        </w:rPr>
        <w:t xml:space="preserve">ե. </w:t>
      </w:r>
      <w:r w:rsidRPr="00234C1F">
        <w:rPr>
          <w:highlight w:val="yellow"/>
          <w:lang w:val="af-ZA"/>
        </w:rPr>
        <w:t>վոկալի բաժնում</w:t>
      </w:r>
      <w:r w:rsidRPr="00234C1F">
        <w:rPr>
          <w:highlight w:val="yellow"/>
          <w:lang w:val="hy-AM"/>
        </w:rPr>
        <w:t>՝   երկու հազար հինգ հարյուր Հայաստանի Հանրապետության դրամ</w:t>
      </w:r>
    </w:p>
    <w:p w14:paraId="7B5ED07E" w14:textId="77777777" w:rsidR="004F0714" w:rsidRPr="00234C1F" w:rsidRDefault="00DB5615" w:rsidP="004F0714">
      <w:pPr>
        <w:ind w:left="284" w:hanging="284"/>
        <w:rPr>
          <w:rFonts w:eastAsiaTheme="minorHAnsi"/>
          <w:lang w:val="hy-AM"/>
        </w:rPr>
      </w:pPr>
      <w:r w:rsidRPr="00234C1F">
        <w:rPr>
          <w:highlight w:val="yellow"/>
          <w:lang w:val="hy-AM"/>
        </w:rPr>
        <w:t xml:space="preserve">  զ. </w:t>
      </w:r>
      <w:r w:rsidRPr="00234C1F">
        <w:rPr>
          <w:highlight w:val="yellow"/>
          <w:lang w:val="af-ZA"/>
        </w:rPr>
        <w:t>փողային բաժնում`</w:t>
      </w:r>
      <w:r w:rsidRPr="00234C1F">
        <w:rPr>
          <w:rFonts w:cs="Sylfaen"/>
          <w:highlight w:val="yellow"/>
          <w:lang w:val="af-ZA"/>
        </w:rPr>
        <w:t xml:space="preserve"> </w:t>
      </w:r>
      <w:r w:rsidRPr="00234C1F">
        <w:rPr>
          <w:highlight w:val="yellow"/>
          <w:lang w:val="af-ZA"/>
        </w:rPr>
        <w:t>պետպատվերից</w:t>
      </w:r>
      <w:r w:rsidRPr="00234C1F">
        <w:rPr>
          <w:rFonts w:cs="Sylfaen"/>
          <w:highlight w:val="yellow"/>
          <w:lang w:val="af-ZA"/>
        </w:rPr>
        <w:t xml:space="preserve"> </w:t>
      </w:r>
      <w:r w:rsidRPr="00234C1F">
        <w:rPr>
          <w:highlight w:val="yellow"/>
          <w:lang w:val="af-ZA"/>
        </w:rPr>
        <w:t>դուրս</w:t>
      </w:r>
      <w:r w:rsidRPr="00234C1F">
        <w:rPr>
          <w:highlight w:val="yellow"/>
          <w:lang w:val="hy-AM"/>
        </w:rPr>
        <w:t>՝</w:t>
      </w:r>
      <w:r w:rsidRPr="00234C1F">
        <w:rPr>
          <w:rFonts w:cs="Sylfaen"/>
          <w:highlight w:val="yellow"/>
          <w:lang w:val="hy-AM"/>
        </w:rPr>
        <w:t xml:space="preserve"> </w:t>
      </w:r>
      <w:r w:rsidRPr="00234C1F">
        <w:rPr>
          <w:highlight w:val="yellow"/>
          <w:lang w:val="hy-AM"/>
        </w:rPr>
        <w:t>երեք</w:t>
      </w:r>
      <w:r w:rsidRPr="00234C1F">
        <w:rPr>
          <w:rFonts w:cs="Sylfaen"/>
          <w:highlight w:val="yellow"/>
          <w:lang w:val="hy-AM"/>
        </w:rPr>
        <w:t xml:space="preserve"> </w:t>
      </w:r>
      <w:r w:rsidRPr="00234C1F">
        <w:rPr>
          <w:highlight w:val="yellow"/>
          <w:lang w:val="hy-AM"/>
        </w:rPr>
        <w:t>հազար</w:t>
      </w:r>
      <w:r w:rsidRPr="00234C1F">
        <w:rPr>
          <w:rFonts w:cs="Sylfaen"/>
          <w:highlight w:val="yellow"/>
          <w:lang w:val="hy-AM"/>
        </w:rPr>
        <w:t xml:space="preserve"> </w:t>
      </w:r>
      <w:r w:rsidRPr="00234C1F">
        <w:rPr>
          <w:highlight w:val="yellow"/>
          <w:lang w:val="hy-AM"/>
        </w:rPr>
        <w:t>Հայաստանի Հանրապետության դրամ</w:t>
      </w:r>
      <w:r w:rsidR="004F0714">
        <w:rPr>
          <w:highlight w:val="yellow"/>
          <w:lang w:val="hy-AM"/>
        </w:rPr>
        <w:br/>
      </w:r>
    </w:p>
    <w:tbl>
      <w:tblPr>
        <w:tblW w:w="6540" w:type="dxa"/>
        <w:tblInd w:w="1243" w:type="dxa"/>
        <w:tblLook w:val="04A0" w:firstRow="1" w:lastRow="0" w:firstColumn="1" w:lastColumn="0" w:noHBand="0" w:noVBand="1"/>
      </w:tblPr>
      <w:tblGrid>
        <w:gridCol w:w="3120"/>
        <w:gridCol w:w="1819"/>
        <w:gridCol w:w="601"/>
        <w:gridCol w:w="1000"/>
      </w:tblGrid>
      <w:tr w:rsidR="004F0714" w:rsidRPr="00234C1F" w14:paraId="62F2DCFE" w14:textId="77777777" w:rsidTr="0032725A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16B3B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val="hy-AM" w:eastAsia="ru-RU"/>
              </w:rPr>
            </w:pPr>
            <w:r w:rsidRPr="00234C1F">
              <w:rPr>
                <w:rFonts w:ascii="Calibri" w:eastAsia="Times New Roman" w:hAnsi="Calibri" w:cs="Calibri"/>
                <w:lang w:val="hy-AM" w:eastAsia="ru-RU"/>
              </w:rPr>
              <w:lastRenderedPageBreak/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BA135" w14:textId="77777777" w:rsidR="004F0714" w:rsidRPr="00234C1F" w:rsidRDefault="004F0714" w:rsidP="0032725A">
            <w:pPr>
              <w:ind w:left="284" w:hanging="284"/>
              <w:jc w:val="center"/>
              <w:rPr>
                <w:rFonts w:eastAsia="Times New Roman" w:cs="Arial"/>
                <w:lang w:eastAsia="ru-RU"/>
              </w:rPr>
            </w:pPr>
            <w:proofErr w:type="spellStart"/>
            <w:r w:rsidRPr="00234C1F">
              <w:rPr>
                <w:rFonts w:eastAsia="Times New Roman" w:cs="Sylfaen"/>
                <w:lang w:eastAsia="ru-RU"/>
              </w:rPr>
              <w:t>Ֆերմատա</w:t>
            </w:r>
            <w:proofErr w:type="spellEnd"/>
            <w:r w:rsidRPr="00234C1F">
              <w:rPr>
                <w:rFonts w:eastAsia="Times New Roman" w:cs="Arial"/>
                <w:lang w:eastAsia="ru-RU"/>
              </w:rPr>
              <w:t xml:space="preserve"> </w:t>
            </w:r>
            <w:r w:rsidRPr="00234C1F">
              <w:rPr>
                <w:rFonts w:eastAsia="Times New Roman" w:cs="Sylfaen"/>
                <w:lang w:eastAsia="ru-RU"/>
              </w:rPr>
              <w:t>ՀՈԱԿ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441F3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eastAsia="ru-RU"/>
              </w:rPr>
            </w:pPr>
            <w:r w:rsidRPr="00234C1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4F0714" w:rsidRPr="00234C1F" w14:paraId="67F405EC" w14:textId="77777777" w:rsidTr="0032725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4F4B0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eastAsia="ru-RU"/>
              </w:rPr>
            </w:pPr>
            <w:proofErr w:type="spellStart"/>
            <w:r w:rsidRPr="00234C1F">
              <w:rPr>
                <w:rFonts w:eastAsia="Times New Roman" w:cs="Sylfaen"/>
                <w:lang w:eastAsia="ru-RU"/>
              </w:rPr>
              <w:t>Տեղական</w:t>
            </w:r>
            <w:proofErr w:type="spellEnd"/>
            <w:r w:rsidRPr="00234C1F">
              <w:rPr>
                <w:rFonts w:eastAsia="Times New Roman" w:cs="Arial Armenian"/>
                <w:lang w:eastAsia="ru-RU"/>
              </w:rPr>
              <w:t xml:space="preserve"> </w:t>
            </w:r>
            <w:proofErr w:type="spellStart"/>
            <w:r w:rsidRPr="00234C1F">
              <w:rPr>
                <w:rFonts w:eastAsia="Times New Roman" w:cs="Sylfaen"/>
                <w:lang w:eastAsia="ru-RU"/>
              </w:rPr>
              <w:t>վճար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BB371" w14:textId="77777777" w:rsidR="004F0714" w:rsidRPr="00234C1F" w:rsidRDefault="004F0714" w:rsidP="0032725A">
            <w:pPr>
              <w:ind w:left="284" w:hanging="284"/>
              <w:jc w:val="center"/>
              <w:rPr>
                <w:rFonts w:eastAsia="Times New Roman" w:cs="Arial"/>
                <w:lang w:eastAsia="ru-RU"/>
              </w:rPr>
            </w:pPr>
            <w:r w:rsidRPr="00234C1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FD609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62E4E5" w14:textId="77777777" w:rsidR="004F0714" w:rsidRPr="00234C1F" w:rsidRDefault="004F0714" w:rsidP="0032725A">
            <w:pPr>
              <w:ind w:left="284" w:hanging="284"/>
            </w:pPr>
          </w:p>
        </w:tc>
      </w:tr>
      <w:tr w:rsidR="004F0714" w:rsidRPr="00234C1F" w14:paraId="2DB8FACE" w14:textId="77777777" w:rsidTr="0032725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41BAF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val="ru-RU" w:eastAsia="ru-RU"/>
              </w:rPr>
            </w:pPr>
            <w:proofErr w:type="spellStart"/>
            <w:r w:rsidRPr="00234C1F">
              <w:rPr>
                <w:rFonts w:eastAsia="Times New Roman" w:cs="Sylfaen"/>
                <w:lang w:eastAsia="ru-RU"/>
              </w:rPr>
              <w:t>այդ</w:t>
            </w:r>
            <w:proofErr w:type="spellEnd"/>
            <w:r w:rsidRPr="00234C1F">
              <w:rPr>
                <w:rFonts w:eastAsia="Times New Roman" w:cs="Arial Armenian"/>
                <w:lang w:eastAsia="ru-RU"/>
              </w:rPr>
              <w:t xml:space="preserve"> </w:t>
            </w:r>
            <w:proofErr w:type="spellStart"/>
            <w:r w:rsidRPr="00234C1F">
              <w:rPr>
                <w:rFonts w:eastAsia="Times New Roman" w:cs="Sylfaen"/>
                <w:lang w:eastAsia="ru-RU"/>
              </w:rPr>
              <w:t>թվում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6C019" w14:textId="77777777" w:rsidR="004F0714" w:rsidRPr="00234C1F" w:rsidRDefault="004F0714" w:rsidP="0032725A">
            <w:pPr>
              <w:ind w:left="284" w:hanging="284"/>
              <w:jc w:val="center"/>
              <w:rPr>
                <w:rFonts w:eastAsia="Times New Roman" w:cs="Arial"/>
                <w:lang w:eastAsia="ru-RU"/>
              </w:rPr>
            </w:pPr>
            <w:r w:rsidRPr="00234C1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44969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F1222E" w14:textId="77777777" w:rsidR="004F0714" w:rsidRPr="00234C1F" w:rsidRDefault="004F0714" w:rsidP="0032725A">
            <w:pPr>
              <w:ind w:left="284" w:hanging="284"/>
            </w:pPr>
          </w:p>
        </w:tc>
      </w:tr>
      <w:tr w:rsidR="004F0714" w:rsidRPr="00234C1F" w14:paraId="5602598D" w14:textId="77777777" w:rsidTr="0032725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A7E3D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val="ru-RU" w:eastAsia="ru-RU"/>
              </w:rPr>
            </w:pPr>
            <w:proofErr w:type="spellStart"/>
            <w:r w:rsidRPr="00234C1F">
              <w:rPr>
                <w:rFonts w:eastAsia="Times New Roman" w:cs="Sylfaen"/>
                <w:lang w:eastAsia="ru-RU"/>
              </w:rPr>
              <w:t>դաշնամուր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9B5FC" w14:textId="77777777" w:rsidR="004F0714" w:rsidRPr="00234C1F" w:rsidRDefault="004F0714" w:rsidP="0032725A">
            <w:pPr>
              <w:ind w:left="284" w:hanging="284"/>
              <w:jc w:val="center"/>
              <w:rPr>
                <w:rFonts w:eastAsia="Times New Roman" w:cs="Arial"/>
                <w:lang w:eastAsia="ru-RU"/>
              </w:rPr>
            </w:pPr>
            <w:r w:rsidRPr="00234C1F">
              <w:rPr>
                <w:rFonts w:eastAsia="Times New Roman" w:cs="Arial"/>
                <w:lang w:eastAsia="ru-RU"/>
              </w:rPr>
              <w:t>4000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77DDC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041765" w14:textId="77777777" w:rsidR="004F0714" w:rsidRPr="00234C1F" w:rsidRDefault="004F0714" w:rsidP="0032725A">
            <w:pPr>
              <w:ind w:left="284" w:hanging="284"/>
            </w:pPr>
          </w:p>
        </w:tc>
      </w:tr>
      <w:tr w:rsidR="004F0714" w:rsidRPr="00234C1F" w14:paraId="5F07EC62" w14:textId="77777777" w:rsidTr="0032725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26A96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val="ru-RU" w:eastAsia="ru-RU"/>
              </w:rPr>
            </w:pPr>
            <w:proofErr w:type="spellStart"/>
            <w:proofErr w:type="gramStart"/>
            <w:r w:rsidRPr="00234C1F">
              <w:rPr>
                <w:rFonts w:eastAsia="Times New Roman" w:cs="Sylfaen"/>
                <w:lang w:eastAsia="ru-RU"/>
              </w:rPr>
              <w:t>ջութակ</w:t>
            </w:r>
            <w:r w:rsidRPr="00234C1F">
              <w:rPr>
                <w:rFonts w:eastAsia="Times New Roman" w:cs="Arial Armenian"/>
                <w:lang w:eastAsia="ru-RU"/>
              </w:rPr>
              <w:t>,</w:t>
            </w:r>
            <w:r w:rsidRPr="00234C1F">
              <w:rPr>
                <w:rFonts w:eastAsia="Times New Roman" w:cs="Sylfaen"/>
                <w:lang w:eastAsia="ru-RU"/>
              </w:rPr>
              <w:t>կիթառ</w:t>
            </w:r>
            <w:proofErr w:type="spellEnd"/>
            <w:proofErr w:type="gram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FD9B4" w14:textId="77777777" w:rsidR="004F0714" w:rsidRPr="00234C1F" w:rsidRDefault="004F0714" w:rsidP="0032725A">
            <w:pPr>
              <w:ind w:left="284" w:hanging="284"/>
              <w:jc w:val="center"/>
              <w:rPr>
                <w:rFonts w:eastAsia="Times New Roman" w:cs="Arial"/>
                <w:lang w:eastAsia="ru-RU"/>
              </w:rPr>
            </w:pPr>
            <w:r w:rsidRPr="00234C1F">
              <w:rPr>
                <w:rFonts w:eastAsia="Times New Roman" w:cs="Arial"/>
                <w:lang w:eastAsia="ru-RU"/>
              </w:rPr>
              <w:t>3000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FA6BB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6C33B0" w14:textId="77777777" w:rsidR="004F0714" w:rsidRPr="00234C1F" w:rsidRDefault="004F0714" w:rsidP="0032725A">
            <w:pPr>
              <w:ind w:left="284" w:hanging="284"/>
            </w:pPr>
          </w:p>
        </w:tc>
      </w:tr>
      <w:tr w:rsidR="004F0714" w:rsidRPr="00234C1F" w14:paraId="367A8427" w14:textId="77777777" w:rsidTr="0032725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458C6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val="ru-RU" w:eastAsia="ru-RU"/>
              </w:rPr>
            </w:pPr>
            <w:proofErr w:type="spellStart"/>
            <w:r w:rsidRPr="00234C1F">
              <w:rPr>
                <w:rFonts w:eastAsia="Times New Roman" w:cs="Sylfaen"/>
                <w:lang w:eastAsia="ru-RU"/>
              </w:rPr>
              <w:t>դուդուկ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E705C" w14:textId="77777777" w:rsidR="004F0714" w:rsidRPr="00FC5A33" w:rsidRDefault="004F0714" w:rsidP="0032725A">
            <w:pPr>
              <w:ind w:left="284" w:hanging="284"/>
              <w:jc w:val="center"/>
              <w:rPr>
                <w:rFonts w:eastAsia="Times New Roman" w:cs="Arial"/>
                <w:highlight w:val="yellow"/>
                <w:lang w:eastAsia="ru-RU"/>
              </w:rPr>
            </w:pPr>
            <w:r w:rsidRPr="00FC5A33">
              <w:rPr>
                <w:rFonts w:eastAsia="Times New Roman" w:cs="Arial"/>
                <w:highlight w:val="yellow"/>
                <w:lang w:eastAsia="ru-RU"/>
              </w:rPr>
              <w:t>3000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93763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8EB320" w14:textId="77777777" w:rsidR="004F0714" w:rsidRPr="00234C1F" w:rsidRDefault="004F0714" w:rsidP="0032725A">
            <w:pPr>
              <w:ind w:left="284" w:hanging="284"/>
            </w:pPr>
          </w:p>
        </w:tc>
      </w:tr>
      <w:tr w:rsidR="004F0714" w:rsidRPr="00234C1F" w14:paraId="2C942740" w14:textId="77777777" w:rsidTr="0032725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CA87C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val="ru-RU" w:eastAsia="ru-RU"/>
              </w:rPr>
            </w:pPr>
            <w:proofErr w:type="spellStart"/>
            <w:r w:rsidRPr="00234C1F">
              <w:rPr>
                <w:rFonts w:eastAsia="Times New Roman" w:cs="Sylfaen"/>
                <w:lang w:eastAsia="ru-RU"/>
              </w:rPr>
              <w:t>քանոն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84821" w14:textId="77777777" w:rsidR="004F0714" w:rsidRPr="00FC5A33" w:rsidRDefault="004F0714" w:rsidP="0032725A">
            <w:pPr>
              <w:ind w:left="284" w:hanging="284"/>
              <w:jc w:val="center"/>
              <w:rPr>
                <w:rFonts w:eastAsia="Times New Roman" w:cs="Arial"/>
                <w:highlight w:val="yellow"/>
                <w:lang w:eastAsia="ru-RU"/>
              </w:rPr>
            </w:pPr>
            <w:r w:rsidRPr="00FC5A33">
              <w:rPr>
                <w:rFonts w:eastAsia="Times New Roman" w:cs="Arial"/>
                <w:highlight w:val="yellow"/>
                <w:lang w:eastAsia="ru-RU"/>
              </w:rPr>
              <w:t>3000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404D7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3A607A" w14:textId="77777777" w:rsidR="004F0714" w:rsidRPr="00234C1F" w:rsidRDefault="004F0714" w:rsidP="0032725A">
            <w:pPr>
              <w:ind w:left="284" w:hanging="284"/>
            </w:pPr>
          </w:p>
        </w:tc>
      </w:tr>
      <w:tr w:rsidR="004F0714" w:rsidRPr="00234C1F" w14:paraId="3FD31E63" w14:textId="77777777" w:rsidTr="0032725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290B3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val="ru-RU" w:eastAsia="ru-RU"/>
              </w:rPr>
            </w:pPr>
            <w:proofErr w:type="spellStart"/>
            <w:r w:rsidRPr="00234C1F">
              <w:rPr>
                <w:rFonts w:eastAsia="Times New Roman" w:cs="Sylfaen"/>
                <w:lang w:eastAsia="ru-RU"/>
              </w:rPr>
              <w:t>վոկալ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603AF" w14:textId="77777777" w:rsidR="004F0714" w:rsidRPr="00234C1F" w:rsidRDefault="004F0714" w:rsidP="0032725A">
            <w:pPr>
              <w:ind w:left="284" w:hanging="284"/>
              <w:jc w:val="center"/>
              <w:rPr>
                <w:rFonts w:eastAsia="Times New Roman" w:cs="Arial"/>
                <w:lang w:eastAsia="ru-RU"/>
              </w:rPr>
            </w:pPr>
            <w:r w:rsidRPr="00234C1F">
              <w:rPr>
                <w:rFonts w:eastAsia="Times New Roman" w:cs="Arial"/>
                <w:lang w:eastAsia="ru-RU"/>
              </w:rPr>
              <w:t>3000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8368D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41A13B" w14:textId="77777777" w:rsidR="004F0714" w:rsidRPr="00234C1F" w:rsidRDefault="004F0714" w:rsidP="0032725A">
            <w:pPr>
              <w:ind w:left="284" w:hanging="284"/>
            </w:pPr>
          </w:p>
        </w:tc>
      </w:tr>
      <w:tr w:rsidR="004F0714" w:rsidRPr="00234C1F" w14:paraId="4EBDCBA5" w14:textId="77777777" w:rsidTr="0032725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1A085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val="ru-RU" w:eastAsia="ru-RU"/>
              </w:rPr>
            </w:pPr>
            <w:proofErr w:type="spellStart"/>
            <w:r w:rsidRPr="00234C1F">
              <w:rPr>
                <w:rFonts w:eastAsia="Times New Roman" w:cs="Sylfaen"/>
                <w:lang w:eastAsia="ru-RU"/>
              </w:rPr>
              <w:t>նկարչություն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7DF03" w14:textId="77777777" w:rsidR="004F0714" w:rsidRPr="00234C1F" w:rsidRDefault="004F0714" w:rsidP="0032725A">
            <w:pPr>
              <w:ind w:left="284" w:hanging="284"/>
              <w:jc w:val="center"/>
              <w:rPr>
                <w:rFonts w:eastAsia="Times New Roman" w:cs="Arial"/>
                <w:lang w:eastAsia="ru-RU"/>
              </w:rPr>
            </w:pPr>
            <w:r w:rsidRPr="00234C1F">
              <w:rPr>
                <w:rFonts w:eastAsia="Times New Roman" w:cs="Arial"/>
                <w:lang w:eastAsia="ru-RU"/>
              </w:rPr>
              <w:t>2500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367FB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E8E59F" w14:textId="77777777" w:rsidR="004F0714" w:rsidRPr="00234C1F" w:rsidRDefault="004F0714" w:rsidP="0032725A">
            <w:pPr>
              <w:ind w:left="284" w:hanging="284"/>
            </w:pPr>
          </w:p>
        </w:tc>
      </w:tr>
      <w:tr w:rsidR="004F0714" w:rsidRPr="00234C1F" w14:paraId="0C3AE21F" w14:textId="77777777" w:rsidTr="0032725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A4C56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val="ru-RU" w:eastAsia="ru-RU"/>
              </w:rPr>
            </w:pPr>
            <w:proofErr w:type="spellStart"/>
            <w:r w:rsidRPr="00234C1F">
              <w:rPr>
                <w:rFonts w:eastAsia="Times New Roman" w:cs="Sylfaen"/>
                <w:lang w:eastAsia="ru-RU"/>
              </w:rPr>
              <w:t>շեփոր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F5F73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val="hy-AM" w:eastAsia="ru-RU"/>
              </w:rPr>
              <w:t xml:space="preserve">       </w:t>
            </w:r>
            <w:r w:rsidRPr="00234C1F">
              <w:rPr>
                <w:rFonts w:eastAsia="Times New Roman" w:cs="Arial"/>
                <w:lang w:eastAsia="ru-RU"/>
              </w:rPr>
              <w:t>3000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DA14F" w14:textId="77777777" w:rsidR="004F0714" w:rsidRPr="00234C1F" w:rsidRDefault="004F0714" w:rsidP="0032725A">
            <w:pPr>
              <w:ind w:left="284" w:hanging="284"/>
              <w:rPr>
                <w:rFonts w:eastAsia="Times New Roman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322825" w14:textId="77777777" w:rsidR="004F0714" w:rsidRPr="00234C1F" w:rsidRDefault="004F0714" w:rsidP="0032725A">
            <w:pPr>
              <w:ind w:left="284" w:hanging="284"/>
            </w:pPr>
          </w:p>
        </w:tc>
      </w:tr>
    </w:tbl>
    <w:p w14:paraId="4A016819" w14:textId="77777777" w:rsidR="004F0714" w:rsidRDefault="004F0714" w:rsidP="004F0714">
      <w:pPr>
        <w:ind w:left="284" w:hanging="284"/>
      </w:pPr>
      <w:r>
        <w:br/>
      </w:r>
    </w:p>
    <w:p w14:paraId="330360B3" w14:textId="77777777" w:rsidR="004F0714" w:rsidRPr="00FC5A33" w:rsidRDefault="004F0714" w:rsidP="004F0714">
      <w:pPr>
        <w:ind w:left="284" w:hanging="284"/>
        <w:rPr>
          <w:rFonts w:ascii="Cambria Math" w:hAnsi="Cambria Math" w:cstheme="minorBidi"/>
          <w:lang w:val="hy-AM"/>
        </w:rPr>
      </w:pPr>
      <w:r>
        <w:rPr>
          <w:lang w:val="hy-AM"/>
        </w:rPr>
        <w:t xml:space="preserve">    </w:t>
      </w:r>
      <w:r w:rsidRPr="004F0714">
        <w:rPr>
          <w:lang w:val="hy-AM"/>
        </w:rPr>
        <w:t xml:space="preserve">Սովորողների կողմից երկրորդ </w:t>
      </w:r>
      <w:proofErr w:type="spellStart"/>
      <w:r w:rsidRPr="004F0714">
        <w:rPr>
          <w:lang w:val="hy-AM"/>
        </w:rPr>
        <w:t>գործիք,վոկալ</w:t>
      </w:r>
      <w:proofErr w:type="spellEnd"/>
      <w:r w:rsidRPr="004F0714">
        <w:rPr>
          <w:lang w:val="hy-AM"/>
        </w:rPr>
        <w:t xml:space="preserve"> ուսուցանելու, ինչպես նաև ուսումն ավարտած </w:t>
      </w:r>
      <w:r>
        <w:rPr>
          <w:lang w:val="hy-AM"/>
        </w:rPr>
        <w:t xml:space="preserve">, </w:t>
      </w:r>
      <w:r w:rsidRPr="004F0714">
        <w:rPr>
          <w:lang w:val="hy-AM"/>
        </w:rPr>
        <w:t xml:space="preserve">երեխաների կողմից դպրոցում </w:t>
      </w:r>
      <w:proofErr w:type="spellStart"/>
      <w:r w:rsidRPr="004F0714">
        <w:rPr>
          <w:lang w:val="hy-AM"/>
        </w:rPr>
        <w:t>ևս</w:t>
      </w:r>
      <w:proofErr w:type="spellEnd"/>
      <w:r w:rsidRPr="004F0714">
        <w:rPr>
          <w:lang w:val="hy-AM"/>
        </w:rPr>
        <w:t xml:space="preserve"> 1 կամ 2 ուսումնական տարի սովորելու համար ծառայությունից օգտվելու </w:t>
      </w:r>
      <w:proofErr w:type="spellStart"/>
      <w:r w:rsidRPr="004F0714">
        <w:rPr>
          <w:lang w:val="hy-AM"/>
        </w:rPr>
        <w:t>լրացուցիր</w:t>
      </w:r>
      <w:proofErr w:type="spellEnd"/>
      <w:r w:rsidRPr="004F0714">
        <w:rPr>
          <w:lang w:val="hy-AM"/>
        </w:rPr>
        <w:t xml:space="preserve"> վճար</w:t>
      </w:r>
      <w:r>
        <w:rPr>
          <w:lang w:val="hy-AM"/>
        </w:rPr>
        <w:t xml:space="preserve">  </w:t>
      </w:r>
      <w:r>
        <w:rPr>
          <w:rFonts w:ascii="Cambria Math" w:hAnsi="Cambria Math"/>
          <w:lang w:val="hy-AM"/>
        </w:rPr>
        <w:t>․․․․․․․․․․․․․․․․․․․․․․․․․․․․․</w:t>
      </w:r>
    </w:p>
    <w:p w14:paraId="23A16FCC" w14:textId="77777777" w:rsidR="004F0714" w:rsidRPr="004F0714" w:rsidRDefault="004F0714" w:rsidP="004F0714">
      <w:pPr>
        <w:spacing w:line="360" w:lineRule="auto"/>
        <w:ind w:left="284" w:hanging="284"/>
        <w:jc w:val="both"/>
        <w:rPr>
          <w:lang w:val="hy-AM"/>
        </w:rPr>
      </w:pPr>
    </w:p>
    <w:p w14:paraId="3E27712E" w14:textId="77777777" w:rsidR="00DB5615" w:rsidRPr="00234C1F" w:rsidRDefault="00DB5615" w:rsidP="00DB5615">
      <w:pPr>
        <w:pStyle w:val="a4"/>
        <w:numPr>
          <w:ilvl w:val="0"/>
          <w:numId w:val="1"/>
        </w:numPr>
        <w:spacing w:after="240" w:line="360" w:lineRule="auto"/>
        <w:ind w:left="284" w:hanging="284"/>
        <w:rPr>
          <w:highlight w:val="yellow"/>
          <w:lang w:val="af-ZA"/>
        </w:rPr>
      </w:pPr>
      <w:r w:rsidRPr="00234C1F">
        <w:rPr>
          <w:highlight w:val="yellow"/>
          <w:lang w:val="hy-AM"/>
        </w:rPr>
        <w:t xml:space="preserve">  </w:t>
      </w:r>
      <w:r w:rsidRPr="00234C1F">
        <w:rPr>
          <w:highlight w:val="yellow"/>
          <w:lang w:val="af-ZA"/>
        </w:rPr>
        <w:t>«</w:t>
      </w:r>
      <w:r w:rsidRPr="00234C1F">
        <w:rPr>
          <w:rFonts w:cs="Sylfaen"/>
          <w:highlight w:val="yellow"/>
          <w:lang w:val="hy-AM"/>
        </w:rPr>
        <w:t>Ախուրյանի</w:t>
      </w:r>
      <w:r w:rsidRPr="00234C1F">
        <w:rPr>
          <w:rFonts w:ascii="Calibri" w:hAnsi="Calibri" w:cs="Calibri"/>
          <w:highlight w:val="yellow"/>
          <w:lang w:val="af-ZA"/>
        </w:rPr>
        <w:t> </w:t>
      </w:r>
      <w:r w:rsidRPr="00234C1F">
        <w:rPr>
          <w:highlight w:val="yellow"/>
          <w:lang w:val="af-ZA"/>
        </w:rPr>
        <w:t xml:space="preserve"> </w:t>
      </w:r>
      <w:r w:rsidRPr="00234C1F">
        <w:rPr>
          <w:rFonts w:cs="Sylfaen"/>
          <w:highlight w:val="yellow"/>
          <w:lang w:val="hy-AM"/>
        </w:rPr>
        <w:t>համալիր</w:t>
      </w:r>
      <w:r w:rsidRPr="00234C1F">
        <w:rPr>
          <w:rFonts w:cs="Sylfaen"/>
          <w:highlight w:val="yellow"/>
          <w:lang w:val="af-ZA"/>
        </w:rPr>
        <w:t xml:space="preserve"> </w:t>
      </w:r>
      <w:r w:rsidRPr="00234C1F">
        <w:rPr>
          <w:rFonts w:cs="Sylfaen"/>
          <w:highlight w:val="yellow"/>
          <w:lang w:val="hy-AM"/>
        </w:rPr>
        <w:t>մարզադպրոց</w:t>
      </w:r>
      <w:r w:rsidRPr="00234C1F">
        <w:rPr>
          <w:highlight w:val="yellow"/>
          <w:lang w:val="af-ZA"/>
        </w:rPr>
        <w:t xml:space="preserve"> »</w:t>
      </w:r>
      <w:r w:rsidRPr="00234C1F">
        <w:rPr>
          <w:highlight w:val="yellow"/>
          <w:lang w:val="hy-AM"/>
        </w:rPr>
        <w:t xml:space="preserve"> համայնքային</w:t>
      </w:r>
      <w:r w:rsidRPr="00234C1F">
        <w:rPr>
          <w:highlight w:val="yellow"/>
          <w:lang w:val="af-ZA"/>
        </w:rPr>
        <w:t xml:space="preserve"> </w:t>
      </w:r>
      <w:r w:rsidRPr="00234C1F">
        <w:rPr>
          <w:highlight w:val="yellow"/>
          <w:lang w:val="hy-AM"/>
        </w:rPr>
        <w:t>ոչ</w:t>
      </w:r>
      <w:r w:rsidRPr="00234C1F">
        <w:rPr>
          <w:highlight w:val="yellow"/>
          <w:lang w:val="af-ZA"/>
        </w:rPr>
        <w:t xml:space="preserve"> </w:t>
      </w:r>
      <w:proofErr w:type="spellStart"/>
      <w:r w:rsidRPr="00234C1F">
        <w:rPr>
          <w:highlight w:val="yellow"/>
          <w:lang w:val="hy-AM"/>
        </w:rPr>
        <w:t>առևտրային</w:t>
      </w:r>
      <w:proofErr w:type="spellEnd"/>
      <w:r w:rsidRPr="00234C1F">
        <w:rPr>
          <w:highlight w:val="yellow"/>
          <w:lang w:val="af-ZA"/>
        </w:rPr>
        <w:t xml:space="preserve"> </w:t>
      </w:r>
      <w:r w:rsidRPr="00234C1F">
        <w:rPr>
          <w:highlight w:val="yellow"/>
          <w:lang w:val="hy-AM"/>
        </w:rPr>
        <w:t>կազմակերպությունում</w:t>
      </w:r>
      <w:r w:rsidRPr="00234C1F">
        <w:rPr>
          <w:rFonts w:ascii="Calibri" w:hAnsi="Calibri" w:cs="Calibri"/>
          <w:highlight w:val="yellow"/>
          <w:lang w:val="af-ZA"/>
        </w:rPr>
        <w:t> </w:t>
      </w:r>
      <w:r w:rsidRPr="00234C1F">
        <w:rPr>
          <w:highlight w:val="yellow"/>
          <w:lang w:val="hy-AM"/>
        </w:rPr>
        <w:t xml:space="preserve">՝  </w:t>
      </w:r>
      <w:r w:rsidRPr="00234C1F">
        <w:rPr>
          <w:highlight w:val="yellow"/>
          <w:lang w:val="af-ZA"/>
        </w:rPr>
        <w:t>մեկ հազար</w:t>
      </w:r>
      <w:r w:rsidRPr="00234C1F">
        <w:rPr>
          <w:highlight w:val="yellow"/>
          <w:lang w:val="hy-AM"/>
        </w:rPr>
        <w:t xml:space="preserve">  Հայաստանի Հանրապետության դրամ</w:t>
      </w:r>
    </w:p>
    <w:p w14:paraId="0A2DD48C" w14:textId="77777777" w:rsidR="00DB5615" w:rsidRPr="00DB5615" w:rsidRDefault="00DB5615" w:rsidP="00DB5615">
      <w:pPr>
        <w:pStyle w:val="a4"/>
        <w:numPr>
          <w:ilvl w:val="0"/>
          <w:numId w:val="1"/>
        </w:numPr>
        <w:tabs>
          <w:tab w:val="left" w:pos="450"/>
        </w:tabs>
        <w:spacing w:after="240" w:line="360" w:lineRule="auto"/>
        <w:ind w:left="284" w:hanging="284"/>
        <w:rPr>
          <w:highlight w:val="yellow"/>
          <w:lang w:val="af-ZA"/>
        </w:rPr>
      </w:pPr>
      <w:r w:rsidRPr="00234C1F">
        <w:rPr>
          <w:highlight w:val="yellow"/>
          <w:lang w:val="hy-AM"/>
        </w:rPr>
        <w:t xml:space="preserve"> </w:t>
      </w:r>
      <w:r w:rsidRPr="00234C1F">
        <w:rPr>
          <w:highlight w:val="yellow"/>
          <w:lang w:val="af-ZA"/>
        </w:rPr>
        <w:t>«</w:t>
      </w:r>
      <w:r w:rsidRPr="00234C1F">
        <w:rPr>
          <w:highlight w:val="yellow"/>
          <w:lang w:val="hy-AM"/>
        </w:rPr>
        <w:t>Ախուրյանի</w:t>
      </w:r>
      <w:r w:rsidRPr="00234C1F">
        <w:rPr>
          <w:highlight w:val="yellow"/>
          <w:lang w:val="af-ZA"/>
        </w:rPr>
        <w:t xml:space="preserve"> համայնքային</w:t>
      </w:r>
      <w:r w:rsidRPr="00234C1F">
        <w:rPr>
          <w:rFonts w:cs="Sylfaen"/>
          <w:highlight w:val="yellow"/>
          <w:lang w:val="af-ZA"/>
        </w:rPr>
        <w:t xml:space="preserve"> </w:t>
      </w:r>
      <w:r w:rsidRPr="00234C1F">
        <w:rPr>
          <w:highlight w:val="yellow"/>
          <w:lang w:val="af-ZA"/>
        </w:rPr>
        <w:t xml:space="preserve">գրադարան» </w:t>
      </w:r>
      <w:r w:rsidRPr="00234C1F">
        <w:rPr>
          <w:highlight w:val="yellow"/>
          <w:lang w:val="hy-AM"/>
        </w:rPr>
        <w:t>համայնքային</w:t>
      </w:r>
      <w:r w:rsidRPr="00234C1F">
        <w:rPr>
          <w:highlight w:val="yellow"/>
          <w:lang w:val="af-ZA"/>
        </w:rPr>
        <w:t xml:space="preserve"> </w:t>
      </w:r>
      <w:r w:rsidRPr="00234C1F">
        <w:rPr>
          <w:highlight w:val="yellow"/>
          <w:lang w:val="hy-AM"/>
        </w:rPr>
        <w:t>ոչ</w:t>
      </w:r>
      <w:r w:rsidRPr="00234C1F">
        <w:rPr>
          <w:highlight w:val="yellow"/>
          <w:lang w:val="af-ZA"/>
        </w:rPr>
        <w:t xml:space="preserve"> </w:t>
      </w:r>
      <w:proofErr w:type="spellStart"/>
      <w:r w:rsidRPr="00234C1F">
        <w:rPr>
          <w:highlight w:val="yellow"/>
          <w:lang w:val="hy-AM"/>
        </w:rPr>
        <w:t>առևտրային</w:t>
      </w:r>
      <w:proofErr w:type="spellEnd"/>
      <w:r w:rsidRPr="00234C1F">
        <w:rPr>
          <w:highlight w:val="yellow"/>
          <w:lang w:val="af-ZA"/>
        </w:rPr>
        <w:br/>
      </w:r>
      <w:r w:rsidRPr="00234C1F">
        <w:rPr>
          <w:highlight w:val="yellow"/>
          <w:lang w:val="hy-AM"/>
        </w:rPr>
        <w:t>կազմակերպության</w:t>
      </w:r>
      <w:r w:rsidRPr="00234C1F">
        <w:rPr>
          <w:rFonts w:cs="Sylfaen"/>
          <w:highlight w:val="yellow"/>
          <w:lang w:val="af-ZA"/>
        </w:rPr>
        <w:t xml:space="preserve"> </w:t>
      </w:r>
      <w:r w:rsidRPr="00234C1F">
        <w:rPr>
          <w:highlight w:val="yellow"/>
          <w:lang w:val="hy-AM"/>
        </w:rPr>
        <w:t>պարի</w:t>
      </w:r>
      <w:r w:rsidRPr="00234C1F">
        <w:rPr>
          <w:rFonts w:cs="Sylfaen"/>
          <w:highlight w:val="yellow"/>
          <w:lang w:val="af-ZA"/>
        </w:rPr>
        <w:t xml:space="preserve"> </w:t>
      </w:r>
      <w:r w:rsidRPr="00234C1F">
        <w:rPr>
          <w:highlight w:val="yellow"/>
          <w:lang w:val="af-ZA"/>
        </w:rPr>
        <w:t>խմբում</w:t>
      </w:r>
      <w:r w:rsidRPr="00234C1F">
        <w:rPr>
          <w:color w:val="FF0000"/>
          <w:highlight w:val="yellow"/>
          <w:lang w:val="af-ZA"/>
        </w:rPr>
        <w:t>՝</w:t>
      </w:r>
      <w:r w:rsidRPr="00234C1F">
        <w:rPr>
          <w:rFonts w:cs="Sylfaen"/>
          <w:color w:val="FF0000"/>
          <w:highlight w:val="yellow"/>
          <w:lang w:val="af-ZA"/>
        </w:rPr>
        <w:t xml:space="preserve"> </w:t>
      </w:r>
      <w:r w:rsidRPr="00234C1F">
        <w:rPr>
          <w:highlight w:val="yellow"/>
          <w:lang w:val="hy-AM"/>
        </w:rPr>
        <w:t>երեք</w:t>
      </w:r>
      <w:r w:rsidRPr="00234C1F">
        <w:rPr>
          <w:rFonts w:cs="Sylfaen"/>
          <w:highlight w:val="yellow"/>
          <w:lang w:val="hy-AM"/>
        </w:rPr>
        <w:t xml:space="preserve"> </w:t>
      </w:r>
      <w:r w:rsidRPr="00234C1F">
        <w:rPr>
          <w:highlight w:val="yellow"/>
          <w:lang w:val="hy-AM"/>
        </w:rPr>
        <w:t>հազար</w:t>
      </w:r>
      <w:r w:rsidRPr="00234C1F">
        <w:rPr>
          <w:rFonts w:cs="Sylfaen"/>
          <w:highlight w:val="yellow"/>
          <w:lang w:val="hy-AM"/>
        </w:rPr>
        <w:t xml:space="preserve"> </w:t>
      </w:r>
      <w:r w:rsidRPr="00234C1F">
        <w:rPr>
          <w:highlight w:val="yellow"/>
          <w:lang w:val="hy-AM"/>
        </w:rPr>
        <w:t>Հայաստանի Հանրապետության դրամ:</w:t>
      </w:r>
    </w:p>
    <w:p w14:paraId="1B504948" w14:textId="33E6320D" w:rsidR="00A17E64" w:rsidRPr="00DB5615" w:rsidRDefault="00A17E64" w:rsidP="00DB5615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lang w:val="hy-AM" w:eastAsia="ru-RU"/>
        </w:rPr>
      </w:pPr>
      <w:r w:rsidRPr="00DB5615">
        <w:rPr>
          <w:rFonts w:eastAsia="Times New Roman"/>
          <w:lang w:val="hy-AM" w:eastAsia="ru-RU"/>
        </w:rPr>
        <w:t>Համայնքի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վարչական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տարածքում</w:t>
      </w:r>
      <w:r w:rsidRPr="00DB5615">
        <w:rPr>
          <w:rFonts w:eastAsia="Times New Roman"/>
          <w:lang w:val="af-ZA" w:eastAsia="ru-RU"/>
        </w:rPr>
        <w:t xml:space="preserve">, </w:t>
      </w:r>
      <w:r w:rsidRPr="00DB5615">
        <w:rPr>
          <w:rFonts w:eastAsia="Times New Roman"/>
          <w:lang w:val="hy-AM" w:eastAsia="ru-RU"/>
        </w:rPr>
        <w:t>սակայն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համայնքի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բնակավայրերից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դուրս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գտնվող՝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ավագանու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որոշմամբ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հանրային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հանգստի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վայր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սահմանված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և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համայնքի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կողմից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կամ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համայնքի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պատվերով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որպես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հանրային</w:t>
      </w:r>
      <w:r w:rsidRPr="00DB5615">
        <w:rPr>
          <w:rFonts w:eastAsia="Times New Roman"/>
          <w:lang w:val="af-ZA" w:eastAsia="ru-RU"/>
        </w:rPr>
        <w:t xml:space="preserve"> </w:t>
      </w:r>
      <w:proofErr w:type="spellStart"/>
      <w:r w:rsidRPr="00DB5615">
        <w:rPr>
          <w:rFonts w:eastAsia="Times New Roman"/>
          <w:lang w:val="hy-AM" w:eastAsia="ru-RU"/>
        </w:rPr>
        <w:t>հանգստիվայր</w:t>
      </w:r>
      <w:proofErr w:type="spellEnd"/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կահավորված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տարածքում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ընտանեկան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կամ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գործնական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միջոցառումներ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անցկացնելու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համար՝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համայնքի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մատուցած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ծառայությունների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դիմաց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փոխհատուցման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 xml:space="preserve">վճար՝ 0  Հայաստանի Հանրապետության 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դրամ</w:t>
      </w:r>
      <w:r w:rsidRPr="00DB5615">
        <w:rPr>
          <w:rFonts w:eastAsia="Times New Roman"/>
          <w:lang w:val="af-ZA" w:eastAsia="ru-RU"/>
        </w:rPr>
        <w:t>.</w:t>
      </w:r>
    </w:p>
    <w:p w14:paraId="72180028" w14:textId="5E40571A" w:rsidR="00A17E64" w:rsidRDefault="00A17E64" w:rsidP="00DB5615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lang w:val="hy-AM" w:eastAsia="ru-RU"/>
        </w:rPr>
      </w:pPr>
      <w:r w:rsidRPr="00DB5615">
        <w:rPr>
          <w:rFonts w:eastAsia="Times New Roman"/>
          <w:lang w:val="hy-AM" w:eastAsia="ru-RU"/>
        </w:rPr>
        <w:t>Համայնքային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սեփականություն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հանդիսացող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պատմության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և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մշակույթի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անշարժ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հուշարձանների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և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համայնքային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ենթակայության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թանգարանների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մուտքի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համար՝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համայնքի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մատուցած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ծառայությունների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դիմաց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փոխհատուցման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>գումարի</w:t>
      </w:r>
      <w:r w:rsidRPr="00DB5615">
        <w:rPr>
          <w:rFonts w:eastAsia="Times New Roman"/>
          <w:lang w:val="af-ZA" w:eastAsia="ru-RU"/>
        </w:rPr>
        <w:t xml:space="preserve"> </w:t>
      </w:r>
      <w:r w:rsidRPr="00DB5615">
        <w:rPr>
          <w:rFonts w:eastAsia="Times New Roman"/>
          <w:lang w:val="hy-AM" w:eastAsia="ru-RU"/>
        </w:rPr>
        <w:t xml:space="preserve">չափով՝   0  Հայաստանի Հանրապետության   դրամ </w:t>
      </w:r>
    </w:p>
    <w:p w14:paraId="5B5B62BF" w14:textId="77777777" w:rsidR="00DB5615" w:rsidRPr="00DB5615" w:rsidRDefault="00A17E64" w:rsidP="00DB5615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lang w:val="hy-AM" w:eastAsia="ru-RU"/>
        </w:rPr>
      </w:pPr>
      <w:r w:rsidRPr="00DB5615">
        <w:rPr>
          <w:rFonts w:eastAsia="Times New Roman"/>
          <w:lang w:val="hy-AM" w:eastAsia="ru-RU"/>
        </w:rPr>
        <w:t xml:space="preserve">Համայնքային սեփականություն հանդիսացող ընդհանուր օգտագործման փողոցներում և հրապարակներում (բացառությամբ բակային տարածքների, ուսումնական, կրթական, մշակութային և առողջապահական հաստատությունների, պետական կառավարման և տեղական ինքնակառավարման մարմինների վարչական շենքերի հարակից տարածքների) ավտոտրանսպորտային միջոցն </w:t>
      </w:r>
      <w:proofErr w:type="spellStart"/>
      <w:r w:rsidRPr="00DB5615">
        <w:rPr>
          <w:rFonts w:eastAsia="Times New Roman"/>
          <w:lang w:val="hy-AM" w:eastAsia="ru-RU"/>
        </w:rPr>
        <w:t>ավտոկայանատեղում</w:t>
      </w:r>
      <w:proofErr w:type="spellEnd"/>
      <w:r w:rsidRPr="00DB5615">
        <w:rPr>
          <w:rFonts w:eastAsia="Times New Roman"/>
          <w:lang w:val="hy-AM" w:eastAsia="ru-RU"/>
        </w:rPr>
        <w:t xml:space="preserve"> </w:t>
      </w:r>
      <w:proofErr w:type="spellStart"/>
      <w:r w:rsidRPr="00DB5615">
        <w:rPr>
          <w:rFonts w:eastAsia="Times New Roman"/>
          <w:lang w:val="hy-AM" w:eastAsia="ru-RU"/>
        </w:rPr>
        <w:t>կայանելու</w:t>
      </w:r>
      <w:proofErr w:type="spellEnd"/>
      <w:r w:rsidRPr="00DB5615">
        <w:rPr>
          <w:rFonts w:eastAsia="Times New Roman"/>
          <w:lang w:val="hy-AM" w:eastAsia="ru-RU"/>
        </w:rPr>
        <w:t xml:space="preserve"> համար </w:t>
      </w:r>
      <w:r w:rsidRPr="00DB5615">
        <w:rPr>
          <w:rFonts w:eastAsia="Times New Roman" w:cs="Sylfaen"/>
          <w:lang w:val="hy-AM"/>
        </w:rPr>
        <w:t>տեղական տուրքը սահմանվում  է.</w:t>
      </w:r>
    </w:p>
    <w:p w14:paraId="1BC1CE8E" w14:textId="5617ADFD" w:rsidR="00DB5615" w:rsidRPr="00C155F8" w:rsidRDefault="00DB5615" w:rsidP="00DB5615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FF0000"/>
          <w:lang w:val="hy-AM"/>
        </w:rPr>
      </w:pPr>
      <w:r>
        <w:rPr>
          <w:rFonts w:cs="Sylfaen"/>
          <w:lang w:val="hy-AM"/>
        </w:rPr>
        <w:lastRenderedPageBreak/>
        <w:t xml:space="preserve">    </w:t>
      </w:r>
      <w:r>
        <w:rPr>
          <w:rFonts w:ascii="GHEA Grapalat" w:hAnsi="GHEA Grapalat"/>
          <w:lang w:val="hy-AM"/>
        </w:rPr>
        <w:t xml:space="preserve"> </w:t>
      </w:r>
      <w:r w:rsidRPr="00234C1F">
        <w:rPr>
          <w:rFonts w:ascii="GHEA Grapalat" w:hAnsi="GHEA Grapalat"/>
          <w:lang w:val="hy-AM"/>
        </w:rPr>
        <w:t xml:space="preserve">1) </w:t>
      </w:r>
      <w:r w:rsidRPr="00C155F8">
        <w:rPr>
          <w:rFonts w:ascii="GHEA Grapalat" w:hAnsi="GHEA Grapalat"/>
          <w:color w:val="FF0000"/>
          <w:lang w:val="hy-AM"/>
        </w:rPr>
        <w:t xml:space="preserve">յուրաքանչյուր մեկ ժամվա համար`  0 դրամ    </w:t>
      </w:r>
    </w:p>
    <w:p w14:paraId="751DDBA0" w14:textId="77777777" w:rsidR="00DB5615" w:rsidRPr="00C155F8" w:rsidRDefault="00DB5615" w:rsidP="00DB5615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FF0000"/>
          <w:lang w:val="hy-AM"/>
        </w:rPr>
      </w:pPr>
      <w:r w:rsidRPr="00C155F8">
        <w:rPr>
          <w:rFonts w:ascii="GHEA Grapalat" w:hAnsi="GHEA Grapalat"/>
          <w:color w:val="FF0000"/>
          <w:lang w:val="hy-AM"/>
        </w:rPr>
        <w:t xml:space="preserve">    2) յուրաքանչյուր մեկ օրվա համար`      0 դրամ </w:t>
      </w:r>
    </w:p>
    <w:p w14:paraId="157F7241" w14:textId="77777777" w:rsidR="00DB5615" w:rsidRPr="00C155F8" w:rsidRDefault="00DB5615" w:rsidP="00DB5615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FF0000"/>
          <w:lang w:val="hy-AM"/>
        </w:rPr>
      </w:pPr>
      <w:r w:rsidRPr="00C155F8">
        <w:rPr>
          <w:rFonts w:ascii="GHEA Grapalat" w:hAnsi="GHEA Grapalat"/>
          <w:color w:val="FF0000"/>
          <w:lang w:val="hy-AM"/>
        </w:rPr>
        <w:t xml:space="preserve">    3) մեկ շաբաթվա համար`  0 դրամ </w:t>
      </w:r>
    </w:p>
    <w:p w14:paraId="554ED518" w14:textId="77777777" w:rsidR="00DB5615" w:rsidRPr="00C155F8" w:rsidRDefault="00DB5615" w:rsidP="00DB5615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FF0000"/>
          <w:lang w:val="hy-AM"/>
        </w:rPr>
      </w:pPr>
      <w:r w:rsidRPr="00C155F8">
        <w:rPr>
          <w:rFonts w:ascii="GHEA Grapalat" w:hAnsi="GHEA Grapalat"/>
          <w:color w:val="FF0000"/>
          <w:lang w:val="hy-AM"/>
        </w:rPr>
        <w:t xml:space="preserve">    4) մեկ ամսվա համար`       0 դրամ </w:t>
      </w:r>
    </w:p>
    <w:p w14:paraId="4C51DD5F" w14:textId="77777777" w:rsidR="00DB5615" w:rsidRPr="00C155F8" w:rsidRDefault="00DB5615" w:rsidP="00DB5615">
      <w:pPr>
        <w:pStyle w:val="a3"/>
        <w:shd w:val="clear" w:color="auto" w:fill="FFFFFF"/>
        <w:spacing w:before="0" w:beforeAutospacing="0" w:after="0" w:afterAutospacing="0"/>
        <w:ind w:left="284" w:hanging="284"/>
        <w:rPr>
          <w:rFonts w:ascii="GHEA Grapalat" w:hAnsi="GHEA Grapalat"/>
          <w:color w:val="FF0000"/>
          <w:lang w:val="hy-AM"/>
        </w:rPr>
      </w:pPr>
      <w:r w:rsidRPr="00C155F8">
        <w:rPr>
          <w:rFonts w:ascii="GHEA Grapalat" w:hAnsi="GHEA Grapalat"/>
          <w:color w:val="FF0000"/>
          <w:lang w:val="hy-AM"/>
        </w:rPr>
        <w:t xml:space="preserve">    5) մեկ տարվա համար`     0 դրամ </w:t>
      </w:r>
    </w:p>
    <w:p w14:paraId="1DCAF6CB" w14:textId="1E16B938" w:rsidR="00A17E64" w:rsidRPr="00C155F8" w:rsidRDefault="00A17E64" w:rsidP="00DB5615">
      <w:pPr>
        <w:pStyle w:val="a4"/>
        <w:shd w:val="clear" w:color="auto" w:fill="FFFFFF"/>
        <w:spacing w:line="360" w:lineRule="auto"/>
        <w:ind w:left="360"/>
        <w:jc w:val="both"/>
        <w:rPr>
          <w:rFonts w:eastAsia="Times New Roman"/>
          <w:color w:val="FF0000"/>
          <w:lang w:val="hy-AM" w:eastAsia="ru-RU"/>
        </w:rPr>
      </w:pPr>
    </w:p>
    <w:p w14:paraId="638E273E" w14:textId="77777777" w:rsidR="00DB5615" w:rsidRPr="00DB5615" w:rsidRDefault="00A17E64" w:rsidP="00DB5615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lang w:val="hy-AM" w:eastAsia="ru-RU"/>
        </w:rPr>
      </w:pPr>
      <w:r w:rsidRPr="00DB5615">
        <w:rPr>
          <w:lang w:val="hy-AM"/>
        </w:rPr>
        <w:t>Համայնքի արխիվից փաստաթղթերի պատճեններ տրամադրելու համար՝          մեկ փաստաթղթի</w:t>
      </w:r>
      <w:r w:rsidR="00675769" w:rsidRPr="00DB5615">
        <w:rPr>
          <w:lang w:val="hy-AM"/>
        </w:rPr>
        <w:t xml:space="preserve"> </w:t>
      </w:r>
      <w:r w:rsidRPr="00DB5615">
        <w:rPr>
          <w:lang w:val="hy-AM"/>
        </w:rPr>
        <w:t xml:space="preserve">համար՝  </w:t>
      </w:r>
      <w:r w:rsidR="00675769" w:rsidRPr="00DB5615">
        <w:rPr>
          <w:lang w:val="hy-AM"/>
        </w:rPr>
        <w:t>1000</w:t>
      </w:r>
      <w:r w:rsidRPr="00DB5615">
        <w:rPr>
          <w:lang w:val="hy-AM"/>
        </w:rPr>
        <w:t xml:space="preserve"> դրամ փոխհատուցման վճար:</w:t>
      </w:r>
    </w:p>
    <w:p w14:paraId="7D195B23" w14:textId="1C0DC4AF" w:rsidR="009E6F7F" w:rsidRPr="00DB5615" w:rsidRDefault="009E6F7F" w:rsidP="00DB5615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lang w:val="hy-AM" w:eastAsia="ru-RU"/>
        </w:rPr>
      </w:pPr>
      <w:r w:rsidRPr="00DB5615">
        <w:rPr>
          <w:highlight w:val="lightGray"/>
          <w:lang w:val="hy-AM"/>
        </w:rPr>
        <w:t xml:space="preserve">Համայնքի </w:t>
      </w:r>
      <w:r w:rsidR="002B3AF1" w:rsidRPr="00DB5615">
        <w:rPr>
          <w:highlight w:val="lightGray"/>
          <w:lang w:val="hy-AM"/>
        </w:rPr>
        <w:t xml:space="preserve">տարածքում </w:t>
      </w:r>
      <w:r w:rsidR="001D0B9A" w:rsidRPr="00DB5615">
        <w:rPr>
          <w:highlight w:val="lightGray"/>
          <w:lang w:val="hy-AM"/>
        </w:rPr>
        <w:t xml:space="preserve"> նոր </w:t>
      </w:r>
      <w:r w:rsidR="002B3AF1" w:rsidRPr="00DB5615">
        <w:rPr>
          <w:highlight w:val="lightGray"/>
          <w:lang w:val="hy-AM"/>
        </w:rPr>
        <w:t>հասցե</w:t>
      </w:r>
      <w:r w:rsidR="00675769" w:rsidRPr="00DB5615">
        <w:rPr>
          <w:highlight w:val="lightGray"/>
          <w:lang w:val="hy-AM"/>
        </w:rPr>
        <w:t xml:space="preserve">ի </w:t>
      </w:r>
      <w:r w:rsidRPr="00DB5615">
        <w:rPr>
          <w:highlight w:val="lightGray"/>
          <w:lang w:val="hy-AM"/>
        </w:rPr>
        <w:t xml:space="preserve"> տրամադր</w:t>
      </w:r>
      <w:r w:rsidR="002B3AF1" w:rsidRPr="00DB5615">
        <w:rPr>
          <w:highlight w:val="lightGray"/>
          <w:lang w:val="hy-AM"/>
        </w:rPr>
        <w:t>ման</w:t>
      </w:r>
      <w:r w:rsidRPr="00DB5615">
        <w:rPr>
          <w:lang w:val="hy-AM"/>
        </w:rPr>
        <w:t xml:space="preserve"> համար՝    մեկ փաստաթղթի համար՝   </w:t>
      </w:r>
      <w:r w:rsidR="00675769" w:rsidRPr="00DB5615">
        <w:rPr>
          <w:lang w:val="hy-AM"/>
        </w:rPr>
        <w:t>1000</w:t>
      </w:r>
      <w:r w:rsidRPr="00DB5615">
        <w:rPr>
          <w:lang w:val="hy-AM"/>
        </w:rPr>
        <w:t xml:space="preserve">  դրամ փոխհատուցման վճար:</w:t>
      </w:r>
    </w:p>
    <w:p w14:paraId="50CA3D22" w14:textId="27B26B8F" w:rsidR="00A17E64" w:rsidRPr="00C155F8" w:rsidRDefault="00A17E64" w:rsidP="00DB5615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color w:val="FF0000"/>
          <w:lang w:val="hy-AM" w:eastAsia="ru-RU"/>
        </w:rPr>
      </w:pPr>
      <w:r w:rsidRPr="00DB5615">
        <w:rPr>
          <w:rFonts w:eastAsia="Times New Roman"/>
          <w:lang w:val="hy-AM" w:eastAsia="ru-RU"/>
        </w:rPr>
        <w:t xml:space="preserve">Համայնքն սպասարկող անասնաբույժի ծառայությունների դիմաց տեղական վճարի դրույքաչափ՝ </w:t>
      </w:r>
      <w:r w:rsidRPr="00C155F8">
        <w:rPr>
          <w:rFonts w:eastAsia="Times New Roman"/>
          <w:color w:val="FF0000"/>
          <w:lang w:val="hy-AM" w:eastAsia="ru-RU"/>
        </w:rPr>
        <w:t>100 դրամ փոխհատուցման գումարի չափով:</w:t>
      </w:r>
    </w:p>
    <w:p w14:paraId="79981F15" w14:textId="77777777" w:rsidR="00A17E64" w:rsidRPr="00234C1F" w:rsidRDefault="00A17E64" w:rsidP="00A17E64">
      <w:pPr>
        <w:spacing w:line="360" w:lineRule="auto"/>
        <w:ind w:left="284" w:hanging="284"/>
        <w:jc w:val="both"/>
        <w:rPr>
          <w:lang w:val="hy-AM"/>
        </w:rPr>
      </w:pPr>
    </w:p>
    <w:p w14:paraId="4AD154FC" w14:textId="77777777" w:rsidR="00A17E64" w:rsidRPr="00234C1F" w:rsidRDefault="00A17E64" w:rsidP="00A17E64">
      <w:pPr>
        <w:spacing w:line="360" w:lineRule="auto"/>
        <w:ind w:left="284" w:hanging="284"/>
        <w:jc w:val="both"/>
        <w:rPr>
          <w:lang w:val="hy-AM"/>
        </w:rPr>
      </w:pPr>
    </w:p>
    <w:p w14:paraId="5BB616AB" w14:textId="77777777" w:rsidR="00A17E64" w:rsidRPr="00234C1F" w:rsidRDefault="00A17E64" w:rsidP="00A17E64">
      <w:pPr>
        <w:spacing w:line="360" w:lineRule="auto"/>
        <w:ind w:left="284" w:hanging="284"/>
        <w:jc w:val="both"/>
        <w:rPr>
          <w:lang w:val="hy-AM"/>
        </w:rPr>
      </w:pPr>
    </w:p>
    <w:p w14:paraId="73909721" w14:textId="77777777" w:rsidR="00A17E64" w:rsidRPr="00234C1F" w:rsidRDefault="00A17E64" w:rsidP="00A17E64">
      <w:pPr>
        <w:spacing w:line="360" w:lineRule="auto"/>
        <w:ind w:left="284" w:hanging="284"/>
        <w:jc w:val="both"/>
        <w:rPr>
          <w:lang w:val="hy-AM"/>
        </w:rPr>
      </w:pPr>
    </w:p>
    <w:p w14:paraId="0D02B43E" w14:textId="77777777" w:rsidR="00A17E64" w:rsidRPr="00234C1F" w:rsidRDefault="00A17E64" w:rsidP="00A17E64">
      <w:pPr>
        <w:spacing w:line="360" w:lineRule="auto"/>
        <w:ind w:left="284" w:hanging="284"/>
        <w:jc w:val="both"/>
        <w:rPr>
          <w:lang w:val="hy-AM"/>
        </w:rPr>
      </w:pPr>
      <w:bookmarkStart w:id="0" w:name="_GoBack"/>
      <w:bookmarkEnd w:id="0"/>
    </w:p>
    <w:p w14:paraId="3BC96DB0" w14:textId="77777777" w:rsidR="00A17E64" w:rsidRPr="00234C1F" w:rsidRDefault="00A17E64" w:rsidP="00A17E64">
      <w:pPr>
        <w:spacing w:line="360" w:lineRule="auto"/>
        <w:ind w:left="284" w:hanging="284"/>
        <w:jc w:val="both"/>
        <w:rPr>
          <w:lang w:val="hy-AM"/>
        </w:rPr>
      </w:pPr>
    </w:p>
    <w:p w14:paraId="3981D77F" w14:textId="77777777" w:rsidR="00CE5B51" w:rsidRPr="00234C1F" w:rsidRDefault="00CE5B51" w:rsidP="00367FD0">
      <w:pPr>
        <w:ind w:left="284" w:hanging="284"/>
        <w:rPr>
          <w:lang w:val="hy-AM"/>
        </w:rPr>
      </w:pPr>
    </w:p>
    <w:sectPr w:rsidR="00CE5B51" w:rsidRPr="00234C1F" w:rsidSect="00CC5C9E">
      <w:pgSz w:w="11906" w:h="16838"/>
      <w:pgMar w:top="709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B35DA"/>
    <w:multiLevelType w:val="hybridMultilevel"/>
    <w:tmpl w:val="7B025FB8"/>
    <w:lvl w:ilvl="0" w:tplc="BF940F2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625875"/>
    <w:multiLevelType w:val="hybridMultilevel"/>
    <w:tmpl w:val="AE78D1D0"/>
    <w:lvl w:ilvl="0" w:tplc="0486F2FC">
      <w:start w:val="1"/>
      <w:numFmt w:val="decimal"/>
      <w:lvlText w:val="%1)"/>
      <w:lvlJc w:val="left"/>
      <w:pPr>
        <w:ind w:left="630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64"/>
    <w:rsid w:val="00097BBD"/>
    <w:rsid w:val="001D0B9A"/>
    <w:rsid w:val="00234C1F"/>
    <w:rsid w:val="002B3AF1"/>
    <w:rsid w:val="00326E92"/>
    <w:rsid w:val="00364826"/>
    <w:rsid w:val="00367FD0"/>
    <w:rsid w:val="004F0714"/>
    <w:rsid w:val="004F2EC7"/>
    <w:rsid w:val="005C6186"/>
    <w:rsid w:val="006010E8"/>
    <w:rsid w:val="00675769"/>
    <w:rsid w:val="00684B12"/>
    <w:rsid w:val="00727ACC"/>
    <w:rsid w:val="0086173A"/>
    <w:rsid w:val="0091458C"/>
    <w:rsid w:val="009E6F7F"/>
    <w:rsid w:val="00A17E64"/>
    <w:rsid w:val="00A77677"/>
    <w:rsid w:val="00B71108"/>
    <w:rsid w:val="00B71F14"/>
    <w:rsid w:val="00B96A13"/>
    <w:rsid w:val="00C155F8"/>
    <w:rsid w:val="00C30BE9"/>
    <w:rsid w:val="00CA601B"/>
    <w:rsid w:val="00CE5B51"/>
    <w:rsid w:val="00CF4143"/>
    <w:rsid w:val="00D52C77"/>
    <w:rsid w:val="00DB5615"/>
    <w:rsid w:val="00E82A2D"/>
    <w:rsid w:val="00F47F2D"/>
    <w:rsid w:val="00F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053C"/>
  <w15:docId w15:val="{B5E9D3DA-C7C8-46F1-8EAF-91C47F9B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E64"/>
    <w:pPr>
      <w:spacing w:after="0" w:line="240" w:lineRule="auto"/>
    </w:pPr>
    <w:rPr>
      <w:rFonts w:ascii="GHEA Grapalat" w:eastAsia="Calibri" w:hAnsi="GHEA Grapalat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E6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4">
    <w:name w:val="List Paragraph"/>
    <w:basedOn w:val="a"/>
    <w:uiPriority w:val="34"/>
    <w:qFormat/>
    <w:rsid w:val="00A17E64"/>
    <w:pPr>
      <w:ind w:left="720"/>
      <w:contextualSpacing/>
    </w:pPr>
  </w:style>
  <w:style w:type="character" w:styleId="a5">
    <w:name w:val="Strong"/>
    <w:basedOn w:val="a0"/>
    <w:uiPriority w:val="22"/>
    <w:qFormat/>
    <w:rsid w:val="00F47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2019-01-17T12:23:00Z</cp:lastPrinted>
  <dcterms:created xsi:type="dcterms:W3CDTF">2019-12-11T08:38:00Z</dcterms:created>
  <dcterms:modified xsi:type="dcterms:W3CDTF">2019-12-13T07:06:00Z</dcterms:modified>
</cp:coreProperties>
</file>