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0C32">
      <w:pPr>
        <w:pStyle w:val="a3"/>
        <w:jc w:val="center"/>
        <w:divId w:val="65217520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d901d67496$14beed9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d901d67496$14beed91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 w:rsidR="00A62926">
        <w:rPr>
          <w:rStyle w:val="a4"/>
          <w:color w:val="000000"/>
          <w:sz w:val="27"/>
          <w:szCs w:val="27"/>
          <w:lang w:val="en-US"/>
        </w:rPr>
        <w:t xml:space="preserve">ՇԻՐԱԿԻ ՄԱՐԶԻ </w:t>
      </w:r>
      <w:r w:rsidR="00A62926">
        <w:rPr>
          <w:rStyle w:val="a4"/>
          <w:color w:val="000000"/>
          <w:sz w:val="27"/>
          <w:szCs w:val="27"/>
          <w:lang w:val="en-US"/>
        </w:rPr>
        <w:br/>
      </w:r>
      <w:r>
        <w:rPr>
          <w:rStyle w:val="a4"/>
          <w:color w:val="000000"/>
          <w:sz w:val="27"/>
          <w:szCs w:val="27"/>
        </w:rPr>
        <w:t>ԱԽՈՒՐՅԱՆ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 w:rsidR="00A62926" w:rsidRPr="00A62926">
        <w:rPr>
          <w:rStyle w:val="a4"/>
          <w:rFonts w:ascii="Sylfaen" w:hAnsi="Sylfaen" w:cs="Calibri"/>
          <w:sz w:val="28"/>
          <w:szCs w:val="28"/>
          <w:lang w:val="en-US"/>
        </w:rPr>
        <w:t>Ի ԱՎԱԳԱՆԻ</w:t>
      </w:r>
      <w:r w:rsidRPr="00A62926">
        <w:rPr>
          <w:b/>
          <w:bCs/>
          <w:sz w:val="28"/>
          <w:szCs w:val="28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62926" w:rsidRDefault="00CA0C32">
      <w:pPr>
        <w:jc w:val="center"/>
        <w:divId w:val="652175203"/>
        <w:rPr>
          <w:rFonts w:ascii="GHEA Grapalat" w:eastAsia="Times New Roman" w:hAnsi="GHEA Grapalat"/>
          <w:sz w:val="28"/>
          <w:szCs w:val="28"/>
        </w:rPr>
      </w:pPr>
      <w:r w:rsidRPr="00A62926">
        <w:rPr>
          <w:rStyle w:val="a4"/>
          <w:rFonts w:ascii="GHEA Grapalat" w:eastAsia="Times New Roman" w:hAnsi="GHEA Grapalat"/>
          <w:sz w:val="28"/>
          <w:szCs w:val="28"/>
        </w:rPr>
        <w:t>ԱՐՁԱՆԱԳՐՈՒԹՅՈՒՆ N 7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10 ՀՈՒԼԻՍԻ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 w:rsidRPr="00A62926">
        <w:rPr>
          <w:rStyle w:val="a4"/>
          <w:rFonts w:ascii="GHEA Grapalat" w:eastAsia="Times New Roman" w:hAnsi="GHEA Grapalat"/>
          <w:sz w:val="28"/>
          <w:szCs w:val="28"/>
        </w:rPr>
        <w:t>ԱՎԱԳԱՆՈՒ ՀԵՐԹԱԿԱՆ ՆԻՍՏԻ</w:t>
      </w:r>
    </w:p>
    <w:p w:rsidR="00000000" w:rsidRPr="00A62926" w:rsidRDefault="00CA0C32">
      <w:pPr>
        <w:pStyle w:val="a3"/>
        <w:divId w:val="652175203"/>
      </w:pPr>
      <w:r w:rsidRPr="00A62926">
        <w:t>Համայնքի</w:t>
      </w:r>
      <w:r w:rsidRPr="00A62926">
        <w:t xml:space="preserve"> </w:t>
      </w:r>
      <w:r w:rsidRPr="00A62926">
        <w:t>ավագանու</w:t>
      </w:r>
      <w:r w:rsidRPr="00A62926">
        <w:t xml:space="preserve"> </w:t>
      </w:r>
      <w:r w:rsidRPr="00A62926">
        <w:t>հրավերով</w:t>
      </w:r>
      <w:r w:rsidRPr="00A62926">
        <w:t xml:space="preserve"> </w:t>
      </w:r>
      <w:r w:rsidRPr="00A62926">
        <w:t>նիստին</w:t>
      </w:r>
      <w:r w:rsidRPr="00A62926">
        <w:t xml:space="preserve"> </w:t>
      </w:r>
      <w:r w:rsidRPr="00A62926">
        <w:t>ներկա</w:t>
      </w:r>
      <w:r w:rsidRPr="00A62926">
        <w:rPr>
          <w:rFonts w:ascii="Calibri" w:hAnsi="Calibri" w:cs="Calibri"/>
        </w:rPr>
        <w:t> </w:t>
      </w:r>
      <w:r w:rsidRPr="00A62926">
        <w:t>էին</w:t>
      </w:r>
      <w:r w:rsidRPr="00A62926">
        <w:t xml:space="preserve"> </w:t>
      </w:r>
      <w:r w:rsidRPr="00A62926">
        <w:t>ավագանու</w:t>
      </w:r>
      <w:r w:rsidRPr="00A62926">
        <w:t xml:space="preserve"> 12 </w:t>
      </w:r>
      <w:r w:rsidRPr="00A62926">
        <w:t>անդամներ</w:t>
      </w:r>
      <w:r w:rsidRPr="00A62926">
        <w:t>:</w:t>
      </w:r>
      <w:r w:rsidR="00A62926" w:rsidRPr="00A62926">
        <w:br/>
      </w:r>
      <w:r w:rsidRPr="00A62926">
        <w:t>Բացակա</w:t>
      </w:r>
      <w:r w:rsidRPr="00A62926">
        <w:t xml:space="preserve"> </w:t>
      </w:r>
      <w:r w:rsidRPr="00A62926">
        <w:t>էին</w:t>
      </w:r>
      <w:r w:rsidRPr="00A62926">
        <w:t xml:space="preserve">` </w:t>
      </w:r>
      <w:r w:rsidRPr="00A62926">
        <w:t>Գեվորգ</w:t>
      </w:r>
      <w:r w:rsidRPr="00A62926">
        <w:t xml:space="preserve"> </w:t>
      </w:r>
      <w:r w:rsidRPr="00A62926">
        <w:t>Բաբուջյանը</w:t>
      </w:r>
      <w:r w:rsidRPr="00A62926">
        <w:t xml:space="preserve">, </w:t>
      </w:r>
      <w:r w:rsidRPr="00A62926">
        <w:t>Ժիրայր</w:t>
      </w:r>
      <w:r w:rsidRPr="00A62926">
        <w:t xml:space="preserve"> </w:t>
      </w:r>
      <w:r w:rsidRPr="00A62926">
        <w:t>Գաբոյանը</w:t>
      </w:r>
      <w:r w:rsidRPr="00A62926">
        <w:t xml:space="preserve">, </w:t>
      </w:r>
      <w:r w:rsidRPr="00A62926">
        <w:t>Հովհաննես</w:t>
      </w:r>
      <w:r w:rsidRPr="00A62926">
        <w:t xml:space="preserve"> </w:t>
      </w:r>
      <w:r w:rsidRPr="00A62926">
        <w:t>Խաչատրյանը</w:t>
      </w:r>
      <w:r w:rsidR="00A62926" w:rsidRPr="00A62926">
        <w:t>:</w:t>
      </w:r>
    </w:p>
    <w:p w:rsidR="00000000" w:rsidRPr="00A62926" w:rsidRDefault="00CA0C32">
      <w:pPr>
        <w:pStyle w:val="a3"/>
        <w:divId w:val="652175203"/>
      </w:pPr>
      <w:r w:rsidRPr="00A62926">
        <w:rPr>
          <w:rStyle w:val="a4"/>
          <w:b w:val="0"/>
        </w:rPr>
        <w:t>Համայնքի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ղեկավարի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հրավերով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ավագանու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նիստին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մասնակցում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էին</w:t>
      </w:r>
      <w:r w:rsidRPr="00A62926">
        <w:rPr>
          <w:rStyle w:val="a4"/>
          <w:b w:val="0"/>
        </w:rPr>
        <w:t>`</w:t>
      </w:r>
      <w:r w:rsidR="00A62926" w:rsidRPr="00A62926">
        <w:rPr>
          <w:b/>
          <w:bCs/>
        </w:rPr>
        <w:t xml:space="preserve"> </w:t>
      </w:r>
      <w:r w:rsidR="00A62926" w:rsidRPr="00A62926">
        <w:rPr>
          <w:bCs/>
        </w:rPr>
        <w:t>Լիպարիտ Տրգրանյանը</w:t>
      </w:r>
      <w:r w:rsidR="00A62926">
        <w:rPr>
          <w:bCs/>
        </w:rPr>
        <w:t>, Ռուբիկ Քաբաբյանը:</w:t>
      </w:r>
    </w:p>
    <w:p w:rsidR="00000000" w:rsidRPr="00A62926" w:rsidRDefault="00CA0C32">
      <w:pPr>
        <w:pStyle w:val="a3"/>
        <w:divId w:val="652175203"/>
        <w:rPr>
          <w:b/>
        </w:rPr>
      </w:pPr>
      <w:r w:rsidRPr="00A62926">
        <w:rPr>
          <w:rStyle w:val="a4"/>
          <w:b w:val="0"/>
        </w:rPr>
        <w:t>Նիստը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վարում</w:t>
      </w:r>
      <w:r w:rsidRPr="00A62926">
        <w:rPr>
          <w:rStyle w:val="a4"/>
          <w:b w:val="0"/>
        </w:rPr>
        <w:t xml:space="preserve"> </w:t>
      </w:r>
      <w:proofErr w:type="gramStart"/>
      <w:r w:rsidRPr="00A62926">
        <w:rPr>
          <w:rStyle w:val="a4"/>
          <w:b w:val="0"/>
        </w:rPr>
        <w:t>էր</w:t>
      </w:r>
      <w:r w:rsidRPr="00A62926">
        <w:rPr>
          <w:rStyle w:val="a4"/>
          <w:rFonts w:ascii="Calibri" w:hAnsi="Calibri" w:cs="Calibri"/>
          <w:b w:val="0"/>
        </w:rPr>
        <w:t>  </w:t>
      </w:r>
      <w:r w:rsidRPr="00A62926">
        <w:rPr>
          <w:rStyle w:val="a4"/>
          <w:b w:val="0"/>
        </w:rPr>
        <w:t>համայնքի</w:t>
      </w:r>
      <w:proofErr w:type="gramEnd"/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ղեկավար</w:t>
      </w:r>
      <w:r w:rsidRPr="00A62926">
        <w:rPr>
          <w:rStyle w:val="a4"/>
          <w:b w:val="0"/>
        </w:rPr>
        <w:t xml:space="preserve">` </w:t>
      </w:r>
      <w:r w:rsidRPr="00A62926">
        <w:rPr>
          <w:rStyle w:val="a4"/>
          <w:b w:val="0"/>
        </w:rPr>
        <w:t>Արծրունի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Իգիթյանը</w:t>
      </w:r>
      <w:r w:rsidR="00A62926" w:rsidRPr="00A62926">
        <w:rPr>
          <w:rStyle w:val="a4"/>
          <w:b w:val="0"/>
        </w:rPr>
        <w:t>:</w:t>
      </w:r>
    </w:p>
    <w:p w:rsidR="00000000" w:rsidRPr="00A62926" w:rsidRDefault="00CA0C32">
      <w:pPr>
        <w:pStyle w:val="a3"/>
        <w:divId w:val="652175203"/>
        <w:rPr>
          <w:b/>
        </w:rPr>
      </w:pPr>
      <w:r w:rsidRPr="00A62926">
        <w:rPr>
          <w:rStyle w:val="a4"/>
          <w:b w:val="0"/>
        </w:rPr>
        <w:t>Նիստը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արձանագրում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էր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աշխատակազմի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քարտուղար</w:t>
      </w:r>
      <w:r w:rsidRPr="00A62926">
        <w:rPr>
          <w:rStyle w:val="a4"/>
          <w:b w:val="0"/>
        </w:rPr>
        <w:t xml:space="preserve">` </w:t>
      </w:r>
      <w:r w:rsidRPr="00A62926">
        <w:rPr>
          <w:rStyle w:val="a4"/>
          <w:b w:val="0"/>
        </w:rPr>
        <w:t>Հայկանուշ</w:t>
      </w:r>
      <w:r w:rsidRPr="00A62926">
        <w:rPr>
          <w:rStyle w:val="a4"/>
          <w:b w:val="0"/>
        </w:rPr>
        <w:t xml:space="preserve"> </w:t>
      </w:r>
      <w:r w:rsidRPr="00A62926">
        <w:rPr>
          <w:rStyle w:val="a4"/>
          <w:b w:val="0"/>
        </w:rPr>
        <w:t>Խաչ</w:t>
      </w:r>
      <w:r w:rsidRPr="00A62926">
        <w:rPr>
          <w:rStyle w:val="a4"/>
          <w:b w:val="0"/>
        </w:rPr>
        <w:t>ատրյանը</w:t>
      </w:r>
      <w:r w:rsidR="00A62926" w:rsidRPr="00A62926">
        <w:rPr>
          <w:rStyle w:val="a4"/>
          <w:b w:val="0"/>
        </w:rPr>
        <w:t>:</w:t>
      </w:r>
    </w:p>
    <w:p w:rsidR="00000000" w:rsidRDefault="00CA0C32">
      <w:pPr>
        <w:pStyle w:val="a3"/>
        <w:divId w:val="9367193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ՀՈՒԼԻՍԻ</w:t>
      </w:r>
      <w:r>
        <w:rPr>
          <w:rStyle w:val="a5"/>
          <w:b/>
          <w:bCs/>
        </w:rPr>
        <w:t xml:space="preserve"> 10-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7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9367193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93671930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14-</w:t>
      </w:r>
      <w:r>
        <w:t>րդ</w:t>
      </w:r>
      <w:r>
        <w:t xml:space="preserve"> </w:t>
      </w:r>
      <w:r>
        <w:t>հոդվ</w:t>
      </w:r>
      <w:r>
        <w:t>ածի</w:t>
      </w:r>
      <w:r>
        <w:t xml:space="preserve"> 6-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դրույթով՝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pStyle w:val="a3"/>
        <w:divId w:val="93671930"/>
      </w:pP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2019 </w:t>
      </w:r>
      <w:r>
        <w:t>թվականի</w:t>
      </w:r>
      <w:r>
        <w:t xml:space="preserve"> </w:t>
      </w:r>
      <w:r>
        <w:t>հուլիսի</w:t>
      </w:r>
      <w:r>
        <w:t xml:space="preserve"> 10-</w:t>
      </w:r>
      <w:r>
        <w:t>ի</w:t>
      </w:r>
      <w:r>
        <w:t xml:space="preserve"> </w:t>
      </w:r>
      <w:r>
        <w:t>թիվ</w:t>
      </w:r>
      <w:r>
        <w:t xml:space="preserve"> 7 </w:t>
      </w:r>
      <w:r>
        <w:t>նիստի</w:t>
      </w:r>
      <w:r>
        <w:t xml:space="preserve"> </w:t>
      </w:r>
      <w:r>
        <w:t>հետևյալ</w:t>
      </w:r>
      <w:r>
        <w:t xml:space="preserve"> </w:t>
      </w:r>
      <w:r>
        <w:t>օրակարգը</w:t>
      </w:r>
      <w:r>
        <w:t>.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</w:t>
      </w:r>
      <w:r>
        <w:rPr>
          <w:rFonts w:ascii="GHEA Grapalat" w:eastAsia="Times New Roman" w:hAnsi="GHEA Grapalat"/>
        </w:rPr>
        <w:t xml:space="preserve"> Շիրակի մարզի Ախուրյան համայնքի ղեկավարի հաղորդումը Հայասատանի Հանրապետության Շիրակի մարզի Ախուրյան համայնքի 2019 թվականի բյուջեի երկրորդ եռամսյակի կատարման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</w:t>
      </w:r>
      <w:r>
        <w:rPr>
          <w:rFonts w:ascii="GHEA Grapalat" w:eastAsia="Times New Roman" w:hAnsi="GHEA Grapalat"/>
        </w:rPr>
        <w:t xml:space="preserve">նի Հանրապետության Շիրակի մարզի Ախուրյան համայնքի ղեկավարի կողմից 2019 թվականի հուլիսի 1-ի դրությամբ կազմված Հայաստանի Հանրապետության Շիրակի մարզի Ախուրյան համայնքի հողային հաշվեկշիռին </w:t>
      </w:r>
      <w:r>
        <w:rPr>
          <w:rFonts w:ascii="GHEA Grapalat" w:eastAsia="Times New Roman" w:hAnsi="GHEA Grapalat"/>
        </w:rPr>
        <w:lastRenderedPageBreak/>
        <w:t>համաձայնություն տալու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</w:t>
      </w:r>
      <w:r>
        <w:rPr>
          <w:rFonts w:ascii="GHEA Grapalat" w:eastAsia="Times New Roman" w:hAnsi="GHEA Grapalat"/>
        </w:rPr>
        <w:t>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Կառնուտ և Կամոյի միջնակարգ դպրոցներին գումար հատկացնելու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Կոմպասս» </w:t>
      </w:r>
      <w:r>
        <w:rPr>
          <w:rFonts w:ascii="GHEA Grapalat" w:eastAsia="Times New Roman" w:hAnsi="GHEA Grapalat"/>
        </w:rPr>
        <w:t xml:space="preserve">գիտահետազոտական, կրթական և խորհրդատվական հասարակական կազմակերպության կողմից մշտադիտարկման և գնահատման առաջարկությունների մասին 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</w:t>
      </w:r>
      <w:r>
        <w:rPr>
          <w:rFonts w:ascii="GHEA Grapalat" w:eastAsia="Times New Roman" w:hAnsi="GHEA Grapalat"/>
        </w:rPr>
        <w:t>րյան համայնքի Ախուրյան գյուղի գերեզմանատան ցանկապատման և Արվեստի դպրոցին հարակից փողոցի բարեկարգման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Ախուրյան</w:t>
      </w:r>
      <w:r>
        <w:rPr>
          <w:rFonts w:ascii="GHEA Grapalat" w:eastAsia="Times New Roman" w:hAnsi="GHEA Grapalat"/>
        </w:rPr>
        <w:t xml:space="preserve"> բնակավայրում ներհամայնքային ավտոբուսային կանոնավոր ուղևորափոխադրումներ կազմակերպելու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Հայաստանի Հանարպետության Շիրակի մարզի Ախուրյան համայնքի ավագանու 2018 թվականի </w:t>
      </w:r>
      <w:r>
        <w:rPr>
          <w:rFonts w:ascii="GHEA Grapalat" w:eastAsia="Times New Roman" w:hAnsi="GHEA Grapalat"/>
        </w:rPr>
        <w:t>դեկտեմբերի 28-ի թիվ 133 որոշման մեջ լրացում կատարելու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մազիկներին և մարզիչներին դրամական խրախուսում տալու մաս</w:t>
      </w:r>
      <w:r>
        <w:rPr>
          <w:rFonts w:ascii="GHEA Grapalat" w:eastAsia="Times New Roman" w:hAnsi="GHEA Grapalat"/>
        </w:rPr>
        <w:t xml:space="preserve">ին 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ազատամարտիկների հանգիստը Վրաստանում կազմակերպելու նապատկով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գումար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տրամադրելու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  <w:r>
        <w:rPr>
          <w:rFonts w:ascii="GHEA Grapalat" w:eastAsia="Times New Roman" w:hAnsi="GHEA Grapalat"/>
        </w:rPr>
        <w:br/>
        <w:t>/</w:t>
      </w:r>
      <w:r>
        <w:rPr>
          <w:rFonts w:ascii="GHEA Grapalat" w:eastAsia="Times New Roman" w:hAnsi="GHEA Grapalat" w:cs="GHEA Grapalat"/>
        </w:rPr>
        <w:t>զեկուցող՝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Հայաստանի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Հանր</w:t>
      </w:r>
      <w:r>
        <w:rPr>
          <w:rFonts w:ascii="GHEA Grapalat" w:eastAsia="Times New Roman" w:hAnsi="GHEA Grapalat"/>
        </w:rPr>
        <w:t>ապետության Շիրակի մարզի Ախուրյան համայնքի ղեկավար Ա.Իգիթյան/</w:t>
      </w:r>
    </w:p>
    <w:p w:rsidR="00000000" w:rsidRDefault="00CA0C32">
      <w:pPr>
        <w:numPr>
          <w:ilvl w:val="0"/>
          <w:numId w:val="1"/>
        </w:numPr>
        <w:spacing w:before="100" w:beforeAutospacing="1" w:after="100" w:afterAutospacing="1" w:line="240" w:lineRule="auto"/>
        <w:divId w:val="9367193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Հայաստանի Հանրապետության Շիրակի մարզի Ախուրյան համայնքի ավագանու2018 թվականի դեկտեմբերի 28-ի &lt;&lt;Հայաստանի Հանրապետության Շիրակի մարզի Ախուրյան համայնքի 2019 թվականի բյուջեն հաստատելու մասին&gt;&gt; թիվ </w:t>
      </w:r>
      <w:r>
        <w:rPr>
          <w:rFonts w:ascii="GHEA Grapalat" w:eastAsia="Times New Roman" w:hAnsi="GHEA Grapalat"/>
        </w:rPr>
        <w:t>134-Ն որոշման մեջ փոփոխություններ կատարելու մասին</w:t>
      </w:r>
      <w:r>
        <w:rPr>
          <w:rFonts w:ascii="GHEA Grapalat" w:eastAsia="Times New Roman" w:hAnsi="GHEA Grapalat"/>
        </w:rPr>
        <w:br/>
        <w:t>/զեկուցող՝ Հայաստանի Հանրապետության Շիրակի մարզի Ախուրյան համայնքի ղեկավար Ա.Իգիթյան/</w:t>
      </w:r>
    </w:p>
    <w:p w:rsidR="00000000" w:rsidRDefault="00CA0C32">
      <w:pPr>
        <w:pStyle w:val="a3"/>
        <w:divId w:val="93671930"/>
      </w:pPr>
      <w:r>
        <w:t>Ավագանու</w:t>
      </w:r>
      <w:r>
        <w:t xml:space="preserve"> </w:t>
      </w:r>
      <w:r>
        <w:t>անդամ</w:t>
      </w:r>
      <w:r>
        <w:t xml:space="preserve"> </w:t>
      </w:r>
      <w:r>
        <w:t>Արտաշես</w:t>
      </w:r>
      <w:r>
        <w:t xml:space="preserve"> </w:t>
      </w:r>
      <w:r>
        <w:t>Գևորգյանն</w:t>
      </w:r>
      <w:r>
        <w:t xml:space="preserve"> </w:t>
      </w:r>
      <w:r>
        <w:t>առաջարկեց</w:t>
      </w:r>
      <w:r>
        <w:t xml:space="preserve"> </w:t>
      </w:r>
      <w:r>
        <w:t>օրակարգում</w:t>
      </w:r>
      <w:r>
        <w:t xml:space="preserve"> </w:t>
      </w:r>
      <w:r>
        <w:t>ավելացնել</w:t>
      </w:r>
      <w:r>
        <w:t xml:space="preserve"> </w:t>
      </w:r>
      <w:r>
        <w:t>ևս</w:t>
      </w:r>
      <w:r>
        <w:t xml:space="preserve"> </w:t>
      </w:r>
      <w:r>
        <w:t>մեկ</w:t>
      </w:r>
      <w:r>
        <w:t xml:space="preserve"> </w:t>
      </w:r>
      <w:r>
        <w:t>հարց՝</w:t>
      </w:r>
      <w:r>
        <w:t xml:space="preserve"> </w:t>
      </w:r>
      <w:r>
        <w:t>ազատամարտիրկների</w:t>
      </w:r>
      <w:r>
        <w:t xml:space="preserve"> </w:t>
      </w:r>
      <w:r>
        <w:t>հանգիստը</w:t>
      </w:r>
      <w:r>
        <w:t xml:space="preserve"> </w:t>
      </w:r>
      <w:r>
        <w:t>Վրաստանի</w:t>
      </w:r>
      <w:r>
        <w:t xml:space="preserve"> </w:t>
      </w:r>
      <w:r>
        <w:t>Քոբուլեթ</w:t>
      </w:r>
      <w:r>
        <w:t>ի</w:t>
      </w:r>
      <w:r>
        <w:t xml:space="preserve"> </w:t>
      </w:r>
      <w:r>
        <w:t>քաղաքում</w:t>
      </w:r>
      <w:r>
        <w:t xml:space="preserve"> </w:t>
      </w:r>
      <w:r>
        <w:t>կազմակերպելու</w:t>
      </w:r>
      <w:r>
        <w:t xml:space="preserve"> </w:t>
      </w:r>
      <w:r>
        <w:t>նպատակով</w:t>
      </w:r>
      <w:r>
        <w:t xml:space="preserve"> </w:t>
      </w:r>
      <w:r>
        <w:t>դրամական</w:t>
      </w:r>
      <w:r>
        <w:t xml:space="preserve"> </w:t>
      </w:r>
      <w:r>
        <w:t>աջակցուցություն</w:t>
      </w:r>
      <w:r>
        <w:t xml:space="preserve"> </w:t>
      </w:r>
      <w:r>
        <w:t>ցույց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: </w:t>
      </w:r>
      <w:r>
        <w:t>Առաջարկն</w:t>
      </w:r>
      <w:r>
        <w:t xml:space="preserve"> </w:t>
      </w:r>
      <w:r>
        <w:t>ընդունվեց</w:t>
      </w:r>
      <w:r>
        <w:t xml:space="preserve"> </w:t>
      </w:r>
      <w:proofErr w:type="gramStart"/>
      <w:r>
        <w:t>միաձայն</w:t>
      </w:r>
      <w:r>
        <w:t>:</w:t>
      </w:r>
      <w:r>
        <w:t>Առաջարկվեց</w:t>
      </w:r>
      <w:proofErr w:type="gramEnd"/>
      <w:r>
        <w:t xml:space="preserve"> </w:t>
      </w:r>
      <w:r>
        <w:t>նաև</w:t>
      </w:r>
      <w:r>
        <w:t xml:space="preserve"> </w:t>
      </w:r>
      <w:r>
        <w:t>բյուջում</w:t>
      </w:r>
      <w:r>
        <w:t xml:space="preserve"> </w:t>
      </w:r>
      <w:r>
        <w:t>կատարել</w:t>
      </w:r>
      <w:r>
        <w:t xml:space="preserve"> </w:t>
      </w:r>
      <w:r>
        <w:t>համապատասխան</w:t>
      </w:r>
      <w:r>
        <w:t xml:space="preserve"> </w:t>
      </w:r>
      <w:r>
        <w:t>փոփոխությւոն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676881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567688169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58/</w:t>
      </w:r>
    </w:p>
    <w:p w:rsidR="00000000" w:rsidRDefault="00CA0C32">
      <w:pPr>
        <w:pStyle w:val="a3"/>
        <w:divId w:val="916944054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ԵՐԿՐՈՐԴ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ԵՌԱՄՍՅԱԿԻ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916944054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916944054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>, 38-</w:t>
      </w:r>
      <w:r>
        <w:t>րդ</w:t>
      </w:r>
      <w:r>
        <w:t xml:space="preserve"> </w:t>
      </w:r>
      <w:r>
        <w:t>հո</w:t>
      </w:r>
      <w:r>
        <w:t>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>,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35-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</w:t>
      </w:r>
      <w:r>
        <w:t>դրույթներով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numPr>
          <w:ilvl w:val="0"/>
          <w:numId w:val="2"/>
        </w:numPr>
        <w:spacing w:before="100" w:beforeAutospacing="1" w:after="100" w:afterAutospacing="1" w:line="240" w:lineRule="auto"/>
        <w:divId w:val="91694405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Ընդունել ի գիտություն Հայաստ</w:t>
      </w:r>
      <w:r>
        <w:rPr>
          <w:rFonts w:ascii="GHEA Grapalat" w:eastAsia="Times New Roman" w:hAnsi="GHEA Grapalat"/>
        </w:rPr>
        <w:t>անի Հանրապետության Շիրակի մարզի Ախուրյան համայնքի ղեկավարի հաղորդումը Հայաստանի Հանրապետության Շիրակի մարզի Ախուրյան համայնքի 2019 թվականի բյուջեի երկրորդ եռամսյակի կատարման մասին՝ համաձայն հավելվածի:</w:t>
      </w:r>
    </w:p>
    <w:p w:rsidR="00000000" w:rsidRDefault="00CA0C32">
      <w:pPr>
        <w:numPr>
          <w:ilvl w:val="0"/>
          <w:numId w:val="2"/>
        </w:numPr>
        <w:spacing w:before="100" w:beforeAutospacing="1" w:after="100" w:afterAutospacing="1" w:line="240" w:lineRule="auto"/>
        <w:divId w:val="91694405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որոշումն ուժի մեջ է մտնում իրազեկելու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038766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9038766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59/</w:t>
      </w:r>
    </w:p>
    <w:p w:rsidR="00000000" w:rsidRDefault="00CA0C32">
      <w:pPr>
        <w:pStyle w:val="a3"/>
        <w:divId w:val="1398746003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ՀԱՆԱՐՊԵՏՈՒԹՅԱՆ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ՀՈԻԼԻՍԻ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ԴՐՈՒԹՅԱՄԲ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ՀԱՆԱՐՊԵՏՈՒԹՅԱՆ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</w:t>
      </w:r>
      <w:r>
        <w:rPr>
          <w:rStyle w:val="a5"/>
          <w:b/>
          <w:bCs/>
        </w:rPr>
        <w:t>ՎԵԿՌԻՆ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139874600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divId w:val="1398746003"/>
      </w:pP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կառավարության</w:t>
      </w:r>
      <w:r>
        <w:t xml:space="preserve"> 2000 </w:t>
      </w:r>
      <w:r>
        <w:t>թվականի</w:t>
      </w:r>
      <w:r>
        <w:t xml:space="preserve"> </w:t>
      </w:r>
      <w:r>
        <w:t>հոկտեմբերի</w:t>
      </w:r>
      <w:r>
        <w:t xml:space="preserve"> 23-</w:t>
      </w:r>
      <w:r>
        <w:t>ի</w:t>
      </w:r>
      <w:r>
        <w:t xml:space="preserve"> </w:t>
      </w:r>
      <w:r>
        <w:t>թիվ</w:t>
      </w:r>
      <w:r>
        <w:t xml:space="preserve"> 656 </w:t>
      </w:r>
      <w:r>
        <w:t>որոշամբ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դրույթով՝</w:t>
      </w:r>
      <w:r>
        <w:rPr>
          <w:rFonts w:ascii="Calibri" w:hAnsi="Calibri" w:cs="Calibri"/>
        </w:rPr>
        <w:t> 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</w:t>
      </w:r>
      <w:r>
        <w:t>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8746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Համաձայնություն տալ Հայաստանի Հանրապետության Շիրակի մարզի Ախուրյան համայնքի ղեկավարի կողմից 2019 թվականի հուլիսի 1-ի դրությամբ կազմված Հայաստանի Հանրապետության Շիրակի մարզի Ախուրյան համայնքի հողային հաշվեկշռին ՝ըստ հողերի նպատակային նշանակո</w:t>
      </w:r>
      <w:r>
        <w:rPr>
          <w:rFonts w:ascii="GHEA Grapalat" w:eastAsia="Times New Roman" w:hAnsi="GHEA Grapalat"/>
        </w:rPr>
        <w:t>ւթյան, հողատեսքերի և սեփականության սուբյեկտների՝ համաձայն հավելվածի:</w:t>
      </w:r>
      <w:r>
        <w:rPr>
          <w:rFonts w:ascii="Calibri" w:eastAsia="Times New Roman" w:hAnsi="Calibri" w:cs="Calibri"/>
        </w:rPr>
        <w:t> </w:t>
      </w:r>
    </w:p>
    <w:p w:rsidR="00000000" w:rsidRDefault="00CA0C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398746003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որոշումն ուժի մեջ է մտնում որոշման մասին իրազեկելու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25547524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1255475240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60/</w:t>
      </w:r>
    </w:p>
    <w:p w:rsidR="00000000" w:rsidRDefault="00CA0C32">
      <w:pPr>
        <w:pStyle w:val="a3"/>
        <w:divId w:val="95933730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ԿԱՌՆՈՒՏԻ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ԿԱՄՈՅԻ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ՄԻՋՆԱԿԱՐԳ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95933730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CA0C32">
      <w:pPr>
        <w:pStyle w:val="a3"/>
        <w:jc w:val="both"/>
        <w:divId w:val="95933730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հոդվաշի</w:t>
      </w:r>
      <w:r>
        <w:t xml:space="preserve"> 1-</w:t>
      </w:r>
      <w:r>
        <w:t>ին</w:t>
      </w:r>
      <w:r>
        <w:t xml:space="preserve"> </w:t>
      </w:r>
      <w:r>
        <w:t>մասին</w:t>
      </w:r>
      <w:r>
        <w:t xml:space="preserve"> 42-</w:t>
      </w:r>
      <w:r>
        <w:t>րդ</w:t>
      </w:r>
      <w:r>
        <w:t xml:space="preserve"> </w:t>
      </w:r>
      <w:r>
        <w:t>կե</w:t>
      </w:r>
      <w:r>
        <w:t>տով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դպրոցներից</w:t>
      </w:r>
      <w:r>
        <w:t xml:space="preserve"> </w:t>
      </w:r>
      <w:r>
        <w:t>ստացված</w:t>
      </w:r>
      <w:r>
        <w:t xml:space="preserve"> </w:t>
      </w:r>
      <w:r>
        <w:t>դիմումները</w:t>
      </w:r>
      <w:r>
        <w:t xml:space="preserve"> </w:t>
      </w:r>
      <w:r>
        <w:t>վերանորոգման</w:t>
      </w:r>
      <w:r>
        <w:t xml:space="preserve"> </w:t>
      </w:r>
      <w:r>
        <w:t>համար</w:t>
      </w:r>
      <w:r>
        <w:t xml:space="preserve"> </w:t>
      </w:r>
      <w:r>
        <w:t>գումար</w:t>
      </w:r>
      <w:r>
        <w:t xml:space="preserve"> </w:t>
      </w:r>
      <w:r>
        <w:t>հատկացնելու</w:t>
      </w:r>
      <w:r>
        <w:t xml:space="preserve"> </w:t>
      </w:r>
      <w:r>
        <w:t>մասին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divId w:val="959337309"/>
        <w:rPr>
          <w:rFonts w:ascii="GHEA Grapalat" w:eastAsia="Times New Roman" w:hAnsi="GHEA Grapalat"/>
        </w:rPr>
      </w:pPr>
    </w:p>
    <w:p w:rsidR="00000000" w:rsidRDefault="00CA0C32">
      <w:pPr>
        <w:numPr>
          <w:ilvl w:val="0"/>
          <w:numId w:val="4"/>
        </w:numPr>
        <w:spacing w:before="100" w:beforeAutospacing="1" w:after="100" w:afterAutospacing="1" w:line="240" w:lineRule="auto"/>
        <w:divId w:val="95933730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Կառնուտի միջնակարգ դպրոցի վեր</w:t>
      </w:r>
      <w:r>
        <w:rPr>
          <w:rFonts w:ascii="GHEA Grapalat" w:eastAsia="Times New Roman" w:hAnsi="GHEA Grapalat"/>
        </w:rPr>
        <w:t xml:space="preserve">անորոգման նախագծա-նախահաշվային փաստաթղթերի համար համայնքի բյուջեից արդեն իսկ հատկացվել է 500000 ՀՀ </w:t>
      </w:r>
      <w:proofErr w:type="gramStart"/>
      <w:r>
        <w:rPr>
          <w:rFonts w:ascii="GHEA Grapalat" w:eastAsia="Times New Roman" w:hAnsi="GHEA Grapalat"/>
        </w:rPr>
        <w:t>դրամ,</w:t>
      </w:r>
      <w:r>
        <w:rPr>
          <w:rFonts w:ascii="Calibri" w:eastAsia="Times New Roman" w:hAnsi="Calibri" w:cs="Calibri"/>
        </w:rPr>
        <w:t>  </w:t>
      </w:r>
      <w:r>
        <w:rPr>
          <w:rFonts w:ascii="GHEA Grapalat" w:eastAsia="Times New Roman" w:hAnsi="GHEA Grapalat" w:cs="GHEA Grapalat"/>
        </w:rPr>
        <w:t>լրացուցիչ</w:t>
      </w:r>
      <w:proofErr w:type="gramEnd"/>
      <w:r>
        <w:rPr>
          <w:rFonts w:ascii="GHEA Grapalat" w:eastAsia="Times New Roman" w:hAnsi="GHEA Grapalat"/>
        </w:rPr>
        <w:t xml:space="preserve"> 250000 </w:t>
      </w:r>
      <w:r>
        <w:rPr>
          <w:rFonts w:ascii="GHEA Grapalat" w:eastAsia="Times New Roman" w:hAnsi="GHEA Grapalat" w:cs="GHEA Grapalat"/>
        </w:rPr>
        <w:t>ՀՀ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դրամ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հատկացնելու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դիմումը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մերժել</w:t>
      </w:r>
      <w:r>
        <w:rPr>
          <w:rFonts w:ascii="GHEA Grapalat" w:eastAsia="Times New Roman" w:hAnsi="GHEA Grapalat"/>
        </w:rPr>
        <w:t>:</w:t>
      </w:r>
    </w:p>
    <w:p w:rsidR="00000000" w:rsidRDefault="00CA0C32">
      <w:pPr>
        <w:numPr>
          <w:ilvl w:val="0"/>
          <w:numId w:val="4"/>
        </w:numPr>
        <w:spacing w:before="100" w:beforeAutospacing="1" w:after="100" w:afterAutospacing="1" w:line="240" w:lineRule="auto"/>
        <w:divId w:val="95933730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 xml:space="preserve">Հայաստանի Հանրապետության Շիրակի մարզի Ախուրյան համայնքի </w:t>
      </w:r>
      <w:proofErr w:type="gramStart"/>
      <w:r>
        <w:rPr>
          <w:rFonts w:ascii="GHEA Grapalat" w:eastAsia="Times New Roman" w:hAnsi="GHEA Grapalat"/>
        </w:rPr>
        <w:t>Կամոյի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միջնակարգ</w:t>
      </w:r>
      <w:proofErr w:type="gramEnd"/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դպրոցի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դասասենյակների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վ</w:t>
      </w:r>
      <w:r>
        <w:rPr>
          <w:rFonts w:ascii="GHEA Grapalat" w:eastAsia="Times New Roman" w:hAnsi="GHEA Grapalat"/>
        </w:rPr>
        <w:t>երանորոգման աշխատանքների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համայնքի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բյուջեից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գումար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հատկացնելու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մասին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դիմումին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անդրադառնալ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դպրոցի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ուսուցչական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խորհրդի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կողմից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հարկային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պատավորությունները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կատարելուց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հետո</w:t>
      </w:r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68"/>
        <w:gridCol w:w="1272"/>
      </w:tblGrid>
      <w:tr w:rsidR="00000000">
        <w:trPr>
          <w:divId w:val="10410506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Ձեռնպահ-3</w:t>
            </w:r>
          </w:p>
        </w:tc>
      </w:tr>
    </w:tbl>
    <w:p w:rsidR="00000000" w:rsidRDefault="00CA0C32">
      <w:pPr>
        <w:pStyle w:val="a3"/>
        <w:divId w:val="104105064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61/</w:t>
      </w:r>
    </w:p>
    <w:p w:rsidR="00000000" w:rsidRDefault="00CA0C32">
      <w:pPr>
        <w:pStyle w:val="a3"/>
        <w:divId w:val="317343289"/>
      </w:pPr>
      <w:r>
        <w:t>Լսեցին</w:t>
      </w:r>
      <w:r>
        <w:br/>
      </w:r>
      <w:r>
        <w:rPr>
          <w:rStyle w:val="a5"/>
          <w:b/>
          <w:bCs/>
        </w:rPr>
        <w:t>&amp;#17</w:t>
      </w:r>
      <w:r>
        <w:rPr>
          <w:rStyle w:val="a5"/>
          <w:b/>
          <w:bCs/>
        </w:rPr>
        <w:t>1;</w:t>
      </w:r>
      <w:r>
        <w:rPr>
          <w:rStyle w:val="a5"/>
          <w:b/>
          <w:bCs/>
        </w:rPr>
        <w:t>ԿՈՄՊԱՍՍ</w:t>
      </w:r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ԳԻՏԱՀԵՏԱԶՈՏԱԿԱՆ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ԽՈՐՀՐԴԱՏԱՎԱԿԱՆ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ԿԵՆՏՐՈՆ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ՄՇՏԱԴԻՏԱՐԿՄԱՆ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ԳՆԱՀԱՏՄԱՆ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31734328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31734328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</w:t>
      </w:r>
      <w:r>
        <w:t>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«</w:t>
      </w:r>
      <w:r>
        <w:t>Կոմպասս</w:t>
      </w:r>
      <w:r>
        <w:t xml:space="preserve">» </w:t>
      </w:r>
      <w:r>
        <w:t>գիտահետազոտական</w:t>
      </w:r>
      <w:r>
        <w:t xml:space="preserve">, </w:t>
      </w:r>
      <w:r>
        <w:t>կրթական</w:t>
      </w:r>
      <w:r>
        <w:t xml:space="preserve"> </w:t>
      </w:r>
      <w:r>
        <w:t>և</w:t>
      </w:r>
      <w:r>
        <w:t xml:space="preserve"> </w:t>
      </w:r>
      <w:r>
        <w:t>խորհրդատվական</w:t>
      </w:r>
      <w:r>
        <w:t xml:space="preserve"> </w:t>
      </w:r>
      <w:r>
        <w:t>հասարակական</w:t>
      </w:r>
      <w:r>
        <w:t xml:space="preserve"> </w:t>
      </w:r>
      <w:r>
        <w:t>կազմակերպության</w:t>
      </w:r>
      <w:r>
        <w:t xml:space="preserve"> </w:t>
      </w:r>
      <w:r>
        <w:t>կողմից</w:t>
      </w:r>
      <w:r>
        <w:t xml:space="preserve"> «</w:t>
      </w:r>
      <w:r>
        <w:t>Մասնակցային</w:t>
      </w:r>
      <w:r>
        <w:t xml:space="preserve"> </w:t>
      </w:r>
      <w:r>
        <w:t>մոնիթորինգ՝</w:t>
      </w:r>
      <w:r>
        <w:t xml:space="preserve"> </w:t>
      </w:r>
      <w:r>
        <w:t>հանուն</w:t>
      </w:r>
      <w:r>
        <w:t xml:space="preserve"> </w:t>
      </w:r>
      <w:r>
        <w:t>խելացի</w:t>
      </w:r>
      <w:r>
        <w:t xml:space="preserve"> </w:t>
      </w:r>
      <w:r>
        <w:t>համայնքների</w:t>
      </w:r>
      <w:r>
        <w:t xml:space="preserve"> </w:t>
      </w:r>
      <w:r>
        <w:t>ստեղծման</w:t>
      </w:r>
      <w:r>
        <w:t xml:space="preserve"> </w:t>
      </w:r>
      <w:r>
        <w:t>Հայաստանում</w:t>
      </w:r>
      <w:r>
        <w:t xml:space="preserve">» </w:t>
      </w:r>
      <w:r>
        <w:t>ծրագրի</w:t>
      </w:r>
      <w:r>
        <w:t xml:space="preserve"> </w:t>
      </w:r>
      <w:r>
        <w:t>հիման</w:t>
      </w:r>
      <w:r>
        <w:t xml:space="preserve"> </w:t>
      </w:r>
      <w:r>
        <w:t>վրա</w:t>
      </w:r>
      <w:r>
        <w:t xml:space="preserve"> </w:t>
      </w:r>
      <w:r w:rsidR="00A62926">
        <w:br/>
      </w:r>
      <w:r>
        <w:t>ներկայացված</w:t>
      </w:r>
      <w:r>
        <w:t xml:space="preserve"> </w:t>
      </w:r>
      <w:r>
        <w:t>մշտադիտարկման</w:t>
      </w:r>
      <w:r>
        <w:t xml:space="preserve"> </w:t>
      </w:r>
      <w:r>
        <w:t>և</w:t>
      </w:r>
      <w:r>
        <w:t xml:space="preserve"> </w:t>
      </w:r>
      <w:r>
        <w:t>գնահատման</w:t>
      </w:r>
      <w:r>
        <w:t xml:space="preserve"> </w:t>
      </w:r>
      <w:r>
        <w:t>արդյունքները՝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numPr>
          <w:ilvl w:val="0"/>
          <w:numId w:val="5"/>
        </w:numPr>
        <w:spacing w:before="100" w:beforeAutospacing="1" w:after="100" w:afterAutospacing="1" w:line="240" w:lineRule="auto"/>
        <w:divId w:val="31734328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lastRenderedPageBreak/>
        <w:t xml:space="preserve">«Կոմպասս» գիտահետազոտական, կրթական և խորհրդատվական հասարակական կազմակերպության կողմից ներկայացված աղբահանության և սանիտարական մաքրման, ներհամայնքային ճանապարհների </w:t>
      </w:r>
      <w:proofErr w:type="gramStart"/>
      <w:r>
        <w:rPr>
          <w:rFonts w:ascii="GHEA Grapalat" w:eastAsia="Times New Roman" w:hAnsi="GHEA Grapalat"/>
        </w:rPr>
        <w:t>սպասարկման,ներհամայնքային</w:t>
      </w:r>
      <w:proofErr w:type="gramEnd"/>
      <w:r>
        <w:rPr>
          <w:rFonts w:ascii="GHEA Grapalat" w:eastAsia="Times New Roman" w:hAnsi="GHEA Grapalat"/>
        </w:rPr>
        <w:t xml:space="preserve"> փողոցային լուսավորության ոլորտներում բարեփախումների վերաբերյալ առաջ</w:t>
      </w:r>
      <w:r>
        <w:rPr>
          <w:rFonts w:ascii="GHEA Grapalat" w:eastAsia="Times New Roman" w:hAnsi="GHEA Grapalat"/>
        </w:rPr>
        <w:t>արկություններն ընդունել ի գիտություն:</w:t>
      </w:r>
    </w:p>
    <w:p w:rsidR="00000000" w:rsidRDefault="00CA0C32">
      <w:pPr>
        <w:numPr>
          <w:ilvl w:val="0"/>
          <w:numId w:val="5"/>
        </w:numPr>
        <w:spacing w:before="100" w:beforeAutospacing="1" w:after="100" w:afterAutospacing="1" w:line="240" w:lineRule="auto"/>
        <w:divId w:val="31734328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համայնքի 2020թվականի բյուջեում և ծրագրերում</w:t>
      </w:r>
      <w:r>
        <w:rPr>
          <w:rFonts w:ascii="Calibri" w:eastAsia="Times New Roman" w:hAnsi="Calibri" w:cs="Calibri"/>
        </w:rPr>
        <w:t> </w:t>
      </w:r>
      <w:r>
        <w:rPr>
          <w:rFonts w:ascii="GHEA Grapalat" w:eastAsia="Times New Roman" w:hAnsi="GHEA Grapalat" w:cs="GHEA Grapalat"/>
        </w:rPr>
        <w:t>ներառել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դրանց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կատարումն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ապահովող</w:t>
      </w:r>
      <w:r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 w:cs="GHEA Grapalat"/>
        </w:rPr>
        <w:t>միջոցառումներ</w:t>
      </w:r>
      <w:r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1576891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31576891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62/</w:t>
      </w:r>
    </w:p>
    <w:p w:rsidR="00000000" w:rsidRDefault="00CA0C32">
      <w:pPr>
        <w:pStyle w:val="a3"/>
        <w:divId w:val="639308282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ԳԵՐԵԶՄԱՆԱՏԱՆ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ՑԱՆԿԱՊԱՏՄԱՆ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ԱՐՎԵՍՏԻ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ԴՊՐՈՑԻ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ՀԱՐԱԿԻՑ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ԲԱՐԵԿԱՐԳՄԱՆ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6393082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Default="00CA0C32">
      <w:pPr>
        <w:pStyle w:val="a3"/>
        <w:jc w:val="both"/>
        <w:divId w:val="639308282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</w:t>
      </w:r>
      <w:r>
        <w:t>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 xml:space="preserve">, </w:t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Հայասատանի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</w:t>
      </w:r>
      <w:r>
        <w:t>անդամ</w:t>
      </w:r>
      <w:r>
        <w:t xml:space="preserve"> </w:t>
      </w:r>
      <w:r>
        <w:t>Արտաշես</w:t>
      </w:r>
      <w:r>
        <w:t xml:space="preserve"> </w:t>
      </w:r>
      <w:r>
        <w:t>Գևորգյանի</w:t>
      </w:r>
      <w:r>
        <w:t xml:space="preserve"> </w:t>
      </w:r>
      <w:r>
        <w:t>դիմում</w:t>
      </w:r>
      <w:r>
        <w:t>-</w:t>
      </w:r>
      <w:r>
        <w:t>առաջարկը՝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divId w:val="639308282"/>
        <w:rPr>
          <w:rFonts w:ascii="GHEA Grapalat" w:eastAsia="Times New Roman" w:hAnsi="GHEA Grapalat"/>
        </w:rPr>
      </w:pPr>
    </w:p>
    <w:p w:rsidR="00000000" w:rsidRDefault="00CA0C32">
      <w:pPr>
        <w:pStyle w:val="a3"/>
        <w:jc w:val="both"/>
        <w:divId w:val="639308282"/>
      </w:pPr>
      <w:r>
        <w:t>Հայաստ</w:t>
      </w:r>
      <w:r>
        <w:t>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Ախուրյան</w:t>
      </w:r>
      <w:r>
        <w:t xml:space="preserve"> </w:t>
      </w:r>
      <w:r>
        <w:t>գյուղի</w:t>
      </w:r>
      <w:r>
        <w:t xml:space="preserve"> </w:t>
      </w:r>
      <w:r>
        <w:t>գերեզմանատան</w:t>
      </w:r>
      <w:r>
        <w:t xml:space="preserve"> </w:t>
      </w:r>
      <w:r>
        <w:t>ցանկապատման</w:t>
      </w:r>
      <w:r>
        <w:t xml:space="preserve"> </w:t>
      </w:r>
      <w:proofErr w:type="gramStart"/>
      <w:r>
        <w:t>և</w:t>
      </w:r>
      <w:r>
        <w:rPr>
          <w:rFonts w:ascii="Calibri" w:hAnsi="Calibri" w:cs="Calibri"/>
        </w:rPr>
        <w:t> </w:t>
      </w:r>
      <w:r>
        <w:t xml:space="preserve"> </w:t>
      </w:r>
      <w:r>
        <w:t>Արվեստի</w:t>
      </w:r>
      <w:proofErr w:type="gramEnd"/>
      <w:r>
        <w:t xml:space="preserve"> </w:t>
      </w:r>
      <w:r>
        <w:t>դպրոցին</w:t>
      </w:r>
      <w:r>
        <w:t xml:space="preserve"> </w:t>
      </w:r>
      <w:r>
        <w:t>հարակից</w:t>
      </w:r>
      <w:r>
        <w:t xml:space="preserve"> </w:t>
      </w:r>
      <w:r>
        <w:t>փողոցի</w:t>
      </w:r>
      <w:r>
        <w:t xml:space="preserve"> </w:t>
      </w:r>
      <w:r>
        <w:t>բարեկարգման</w:t>
      </w:r>
      <w:r>
        <w:t xml:space="preserve"> </w:t>
      </w:r>
      <w:r>
        <w:t>աշխատանքներն</w:t>
      </w:r>
      <w:r>
        <w:t xml:space="preserve"> </w:t>
      </w:r>
      <w:r>
        <w:t>ընդգրկել</w:t>
      </w:r>
      <w:r>
        <w:rPr>
          <w:rFonts w:ascii="Calibri" w:hAnsi="Calibri" w:cs="Calibri"/>
        </w:rPr>
        <w:t> 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2020 </w:t>
      </w:r>
      <w:r>
        <w:t>բյուջեով</w:t>
      </w:r>
      <w:r>
        <w:t xml:space="preserve"> </w:t>
      </w:r>
      <w:r>
        <w:t>նախատեսվող</w:t>
      </w:r>
      <w:r>
        <w:t xml:space="preserve"> </w:t>
      </w:r>
      <w:r>
        <w:t>ծրագրերում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0149136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>
              <w:rPr>
                <w:rFonts w:ascii="GHEA Grapalat" w:eastAsia="Times New Roman" w:hAnsi="GHEA Grapalat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20149136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63/</w:t>
      </w:r>
    </w:p>
    <w:p w:rsidR="00000000" w:rsidRDefault="00CA0C32">
      <w:pPr>
        <w:pStyle w:val="a3"/>
        <w:divId w:val="15310899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ԱՎՏՈԲՈՒՍԱՅԻՆ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ՓՈԽԱԴՐՈՒՄՆԵՐ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15310899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153108995"/>
      </w:pPr>
      <w:r>
        <w:t>Ղեկավարվ</w:t>
      </w:r>
      <w:r>
        <w:t>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հոդվաշի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կետով</w:t>
      </w:r>
      <w:r>
        <w:t>, «</w:t>
      </w:r>
      <w:r>
        <w:t>Ավտոմոբիլային</w:t>
      </w:r>
      <w:r>
        <w:t xml:space="preserve"> </w:t>
      </w:r>
      <w:r>
        <w:lastRenderedPageBreak/>
        <w:t>տրանսպորտի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10-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դրույթներով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նաև</w:t>
      </w:r>
      <w:r>
        <w:t xml:space="preserve"> </w:t>
      </w:r>
      <w:r>
        <w:t>Նոր</w:t>
      </w:r>
      <w:r>
        <w:t xml:space="preserve"> </w:t>
      </w:r>
      <w:r>
        <w:t>Ախուրյան</w:t>
      </w:r>
      <w:r>
        <w:t xml:space="preserve"> </w:t>
      </w:r>
      <w:r>
        <w:t>բնակատեղի</w:t>
      </w:r>
      <w:r>
        <w:t xml:space="preserve"> </w:t>
      </w:r>
      <w:r>
        <w:t>առանձահատկություն</w:t>
      </w:r>
      <w:r>
        <w:t>ները՝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1531089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Ախուրյան բնակավայրում կազմակերպել ներհամայնքային ավտոբուսային կանոնավոր ուղևորափոխադրումների երթուղային ցանց:</w:t>
      </w:r>
    </w:p>
    <w:p w:rsidR="00000000" w:rsidRDefault="00CA0C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1531089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Ներհամայնքային երթուղիում կանոնավոր ուղևորափոխադրումների սպասարկումն իրականացնել Նոր Ախուրյան-Ախուրյան-Գյումրի և հակադարձ ուղեգծով:</w:t>
      </w:r>
    </w:p>
    <w:p w:rsidR="00000000" w:rsidRDefault="00CA0C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1531089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Հայաստանի Հանրապետության Շիրակի մարզի Ախուրյան համայնքի համայնքի վարչական տարածքից դուրս եկող երթուղիների ուղեգիծը համաձայնե</w:t>
      </w:r>
      <w:r>
        <w:rPr>
          <w:rFonts w:ascii="GHEA Grapalat" w:eastAsia="Times New Roman" w:hAnsi="GHEA Grapalat"/>
        </w:rPr>
        <w:t>ցնել լիազոր մարմնի և համապատասխան տարածքային կառավարման մարմնի հետ: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0465660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104656601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64/</w:t>
      </w:r>
    </w:p>
    <w:p w:rsidR="00000000" w:rsidRDefault="00CA0C32">
      <w:pPr>
        <w:pStyle w:val="a3"/>
        <w:divId w:val="175139101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133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ԼՐԱՑՈՒՄ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175139101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1751391019"/>
      </w:pPr>
      <w:r>
        <w:t>Ղեկավարվելով</w:t>
      </w:r>
      <w:r>
        <w:t xml:space="preserve"> «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»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42-</w:t>
      </w:r>
      <w:r>
        <w:t>րդ</w:t>
      </w:r>
      <w:r>
        <w:t xml:space="preserve"> </w:t>
      </w:r>
      <w:r>
        <w:t>կետի</w:t>
      </w:r>
      <w:r>
        <w:t>, 77-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>, 33-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34-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>, 2-</w:t>
      </w:r>
      <w:r>
        <w:t>րդ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մասերի</w:t>
      </w:r>
      <w:r>
        <w:t xml:space="preserve"> </w:t>
      </w:r>
      <w:r>
        <w:t>դրույթներով՝</w:t>
      </w:r>
      <w:r>
        <w:br/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</w:t>
      </w:r>
      <w:r>
        <w:t>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pStyle w:val="a3"/>
        <w:jc w:val="both"/>
        <w:divId w:val="1751391019"/>
      </w:pP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rPr>
          <w:rFonts w:ascii="Calibri" w:hAnsi="Calibri" w:cs="Calibri"/>
        </w:rPr>
        <w:t> </w:t>
      </w:r>
      <w:r>
        <w:t>դեկտեմբերի</w:t>
      </w:r>
      <w:r>
        <w:t xml:space="preserve"> 28-</w:t>
      </w:r>
      <w:r>
        <w:t>ի</w:t>
      </w:r>
      <w:r>
        <w:t xml:space="preserve"> «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սեփականության</w:t>
      </w:r>
      <w:r>
        <w:t xml:space="preserve"> </w:t>
      </w:r>
      <w:r>
        <w:t>ամենամյա</w:t>
      </w:r>
      <w:r>
        <w:t xml:space="preserve"> </w:t>
      </w:r>
      <w:r>
        <w:t>գույքագրման</w:t>
      </w:r>
      <w:r>
        <w:t xml:space="preserve"> </w:t>
      </w:r>
      <w:r>
        <w:t>փաստաթղթերը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>»</w:t>
      </w:r>
      <w:r>
        <w:br/>
      </w:r>
      <w:r>
        <w:t>թիվ</w:t>
      </w:r>
      <w:r>
        <w:t xml:space="preserve"> </w:t>
      </w:r>
      <w:r>
        <w:t xml:space="preserve">133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հետևյալ</w:t>
      </w:r>
      <w:r>
        <w:t xml:space="preserve"> </w:t>
      </w:r>
      <w:r>
        <w:t>լրացումները՝համաձայն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8100549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68100549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65/</w:t>
      </w:r>
    </w:p>
    <w:p w:rsidR="00000000" w:rsidRDefault="00CA0C32">
      <w:pPr>
        <w:pStyle w:val="a3"/>
        <w:divId w:val="2052028230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ՀԱՆՐԱՊԵՏՈԻԹՅԱՆ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ՄԱՐԶԻԿՆԵՐԻՆ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ՄԱՐԶԻՉՆԵՐԻՆ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ԽՐԱԽՈՒՍՈՒՄ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2052028230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divId w:val="2052028230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20-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9-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համաձայն</w:t>
      </w:r>
      <w:r>
        <w:t xml:space="preserve">,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հաայնքի</w:t>
      </w:r>
      <w:r>
        <w:t xml:space="preserve"> </w:t>
      </w:r>
      <w:r>
        <w:t>մարզիկների</w:t>
      </w:r>
      <w:r>
        <w:t xml:space="preserve"> </w:t>
      </w:r>
      <w:r>
        <w:t>հաջողությունները՝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CA0C32">
      <w:pPr>
        <w:pStyle w:val="a3"/>
        <w:jc w:val="both"/>
        <w:divId w:val="2052028230"/>
      </w:pPr>
      <w:r>
        <w:t>Հայաստանի</w:t>
      </w:r>
      <w:r>
        <w:t xml:space="preserve"> </w:t>
      </w:r>
      <w:r>
        <w:t>Հանրապետության</w:t>
      </w:r>
      <w:r w:rsidR="00A62926"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վարչական</w:t>
      </w:r>
      <w:r>
        <w:t xml:space="preserve"> </w:t>
      </w:r>
      <w:r>
        <w:t>բյուջեի</w:t>
      </w:r>
      <w:r>
        <w:t xml:space="preserve"> «</w:t>
      </w:r>
      <w:r>
        <w:t>Կրթական</w:t>
      </w:r>
      <w:r>
        <w:t xml:space="preserve">, </w:t>
      </w:r>
      <w:r>
        <w:t>մշակութային</w:t>
      </w:r>
      <w:r>
        <w:t xml:space="preserve"> </w:t>
      </w:r>
      <w:r>
        <w:t>և</w:t>
      </w:r>
      <w:r>
        <w:t xml:space="preserve"> </w:t>
      </w:r>
      <w:r>
        <w:t>սպորտային</w:t>
      </w:r>
      <w:r>
        <w:t xml:space="preserve"> </w:t>
      </w:r>
      <w:r>
        <w:t>նպաստներ</w:t>
      </w:r>
      <w:r>
        <w:t xml:space="preserve"> </w:t>
      </w:r>
      <w:r>
        <w:t>բյուջեից</w:t>
      </w:r>
      <w:r>
        <w:t xml:space="preserve">» 4727 </w:t>
      </w:r>
      <w:r>
        <w:t>հոդվածով</w:t>
      </w:r>
      <w:r>
        <w:t xml:space="preserve"> </w:t>
      </w:r>
      <w:r>
        <w:t>նախատեսնված</w:t>
      </w:r>
      <w:r>
        <w:t xml:space="preserve"> </w:t>
      </w:r>
      <w:r>
        <w:t>գումարներից</w:t>
      </w:r>
      <w:r>
        <w:t xml:space="preserve">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մազիկներին</w:t>
      </w:r>
      <w:r>
        <w:t xml:space="preserve"> </w:t>
      </w:r>
      <w:r>
        <w:t>և</w:t>
      </w:r>
      <w:r>
        <w:t xml:space="preserve"> </w:t>
      </w:r>
      <w:r>
        <w:t>մարզիչներին</w:t>
      </w:r>
      <w:r>
        <w:t xml:space="preserve"> </w:t>
      </w:r>
      <w:r>
        <w:t>պարգևատրել</w:t>
      </w:r>
      <w:r>
        <w:rPr>
          <w:rFonts w:ascii="Calibri" w:hAnsi="Calibri" w:cs="Calibri"/>
        </w:rPr>
        <w:t> </w:t>
      </w:r>
      <w:r>
        <w:t>ընդհանուր</w:t>
      </w:r>
      <w:r>
        <w:t xml:space="preserve"> </w:t>
      </w:r>
      <w:r>
        <w:t>գումարով</w:t>
      </w:r>
      <w:r>
        <w:t xml:space="preserve"> 605000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.</w:t>
      </w:r>
      <w:r>
        <w:br/>
        <w:t>1.</w:t>
      </w:r>
      <w:r>
        <w:t>Ձյուդոյի</w:t>
      </w:r>
      <w:r>
        <w:t xml:space="preserve"> </w:t>
      </w:r>
      <w:r>
        <w:t>Եվրոպայի</w:t>
      </w:r>
      <w:r>
        <w:t xml:space="preserve"> </w:t>
      </w:r>
      <w:r>
        <w:t>պատանեկան</w:t>
      </w:r>
      <w:r>
        <w:t xml:space="preserve"> </w:t>
      </w:r>
      <w:r>
        <w:t>առաջնության</w:t>
      </w:r>
      <w:r>
        <w:t xml:space="preserve"> </w:t>
      </w:r>
      <w:r>
        <w:t>չեմպիոն</w:t>
      </w:r>
      <w:r>
        <w:rPr>
          <w:rFonts w:ascii="Calibri" w:hAnsi="Calibri" w:cs="Calibri"/>
        </w:rPr>
        <w:t> </w:t>
      </w:r>
      <w:r>
        <w:t xml:space="preserve"> </w:t>
      </w:r>
      <w:r>
        <w:t>Սուսաննա</w:t>
      </w:r>
      <w:r>
        <w:t xml:space="preserve"> </w:t>
      </w:r>
      <w:r>
        <w:t>Ստեփանյանին՝</w:t>
      </w:r>
      <w:r>
        <w:t xml:space="preserve"> 300000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 xml:space="preserve">, </w:t>
      </w:r>
      <w:r>
        <w:t>մարզիչ՝</w:t>
      </w:r>
      <w:r>
        <w:t xml:space="preserve"> </w:t>
      </w:r>
      <w:r>
        <w:t>Արտյոմ</w:t>
      </w:r>
      <w:r>
        <w:t xml:space="preserve"> </w:t>
      </w:r>
      <w:r>
        <w:t>Բաղդասարյան՝</w:t>
      </w:r>
      <w:r>
        <w:t xml:space="preserve">100000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:</w:t>
      </w:r>
      <w:r>
        <w:br/>
        <w:t>2.</w:t>
      </w:r>
      <w:r>
        <w:t>Հարություն</w:t>
      </w:r>
      <w:r>
        <w:t xml:space="preserve"> </w:t>
      </w:r>
      <w:r>
        <w:t>Ալեքսանյան՝</w:t>
      </w:r>
      <w:r>
        <w:t xml:space="preserve"> 20000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t>,</w:t>
      </w:r>
      <w:r>
        <w:rPr>
          <w:rFonts w:ascii="Calibri" w:hAnsi="Calibri" w:cs="Calibri"/>
        </w:rPr>
        <w:t> </w:t>
      </w:r>
      <w:r>
        <w:br/>
        <w:t>3.</w:t>
      </w:r>
      <w:r>
        <w:t>Հարություն</w:t>
      </w:r>
      <w:r>
        <w:t xml:space="preserve"> </w:t>
      </w:r>
      <w:r>
        <w:t>Ֆարմանյան՝</w:t>
      </w:r>
      <w:r>
        <w:t xml:space="preserve"> 30000 </w:t>
      </w:r>
      <w:r>
        <w:t>Հայաստանի</w:t>
      </w:r>
      <w:r>
        <w:t xml:space="preserve"> </w:t>
      </w:r>
      <w:r>
        <w:t>Հանարպետության</w:t>
      </w:r>
      <w:r>
        <w:t xml:space="preserve"> </w:t>
      </w:r>
      <w:r>
        <w:t>դրամ</w:t>
      </w:r>
      <w:r>
        <w:t xml:space="preserve">, </w:t>
      </w:r>
      <w:r>
        <w:t>մարզիչ</w:t>
      </w:r>
      <w:r>
        <w:t xml:space="preserve"> </w:t>
      </w:r>
      <w:r>
        <w:t>Էդգար</w:t>
      </w:r>
      <w:r>
        <w:t xml:space="preserve"> </w:t>
      </w:r>
      <w:r>
        <w:t>Խաչատրյան՝</w:t>
      </w:r>
      <w:r>
        <w:t xml:space="preserve"> 25000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br/>
        <w:t xml:space="preserve">4. </w:t>
      </w:r>
      <w:r>
        <w:t>Ռազմիկ</w:t>
      </w:r>
      <w:r>
        <w:t xml:space="preserve"> </w:t>
      </w:r>
      <w:r>
        <w:t>Ղազար</w:t>
      </w:r>
      <w:r>
        <w:t>յան</w:t>
      </w:r>
      <w:r>
        <w:t>-</w:t>
      </w:r>
      <w:r>
        <w:t>թեթև</w:t>
      </w:r>
      <w:r>
        <w:t xml:space="preserve"> </w:t>
      </w:r>
      <w:r>
        <w:t>ատլետիկա</w:t>
      </w:r>
      <w:r>
        <w:t xml:space="preserve">, </w:t>
      </w:r>
      <w:r>
        <w:t>գյուղ</w:t>
      </w:r>
      <w:r>
        <w:t xml:space="preserve"> </w:t>
      </w:r>
      <w:r>
        <w:t>Կամո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պատանիների</w:t>
      </w:r>
      <w:r>
        <w:t xml:space="preserve"> </w:t>
      </w:r>
      <w:r>
        <w:t>առաջնության</w:t>
      </w:r>
      <w:r>
        <w:t xml:space="preserve"> </w:t>
      </w:r>
      <w:r>
        <w:t>հաղթող՝</w:t>
      </w:r>
      <w:r>
        <w:t xml:space="preserve"> 100000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  <w:r>
        <w:br/>
        <w:t>5.</w:t>
      </w:r>
      <w:r>
        <w:t>Թեհիմնե</w:t>
      </w:r>
      <w:r>
        <w:t xml:space="preserve"> </w:t>
      </w:r>
      <w:r>
        <w:t>Գևորգյան</w:t>
      </w:r>
      <w:r>
        <w:t>-</w:t>
      </w:r>
      <w:r>
        <w:t>մարմնամարզություն</w:t>
      </w:r>
      <w:r>
        <w:t>, «</w:t>
      </w:r>
      <w:r>
        <w:t>Գիմնաստրադա</w:t>
      </w:r>
      <w:r>
        <w:t>»</w:t>
      </w:r>
      <w:r>
        <w:t>միջազգային</w:t>
      </w:r>
      <w:r>
        <w:t xml:space="preserve"> </w:t>
      </w:r>
      <w:r>
        <w:t>մարզական</w:t>
      </w:r>
      <w:r>
        <w:t xml:space="preserve"> </w:t>
      </w:r>
      <w:r>
        <w:t>տոնահանդեսի</w:t>
      </w:r>
      <w:r>
        <w:t xml:space="preserve"> </w:t>
      </w:r>
      <w:r>
        <w:t>մասնակից՝</w:t>
      </w:r>
      <w:r>
        <w:t xml:space="preserve">30000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566042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115660426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66/</w:t>
      </w:r>
      <w:r w:rsidR="00A62926">
        <w:br/>
      </w:r>
    </w:p>
    <w:p w:rsidR="00000000" w:rsidRDefault="00CA0C32">
      <w:pPr>
        <w:pStyle w:val="a3"/>
        <w:divId w:val="1655601865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ԵՐԿՐԱՊԱՀՆԵՐԻՆ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ԶՈՀՎԱԾ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ԱԶԱՏԱՄԱՐՏԻԿՆԵՐԻ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ԱՆԴԱՄՆԵՐԻՆ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ԴՐԱՄԱԿԱՆ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ԱՋԱԿՑՈՒԹՅՈՒՆ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165560186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</w:t>
      </w:r>
      <w:r>
        <w:rPr>
          <w:rStyle w:val="a5"/>
          <w:b/>
          <w:bCs/>
        </w:rPr>
        <w:t>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divId w:val="1655601865"/>
      </w:pP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2017 </w:t>
      </w:r>
      <w:r>
        <w:t>թվականի</w:t>
      </w:r>
      <w:r>
        <w:t xml:space="preserve"> </w:t>
      </w:r>
      <w:r>
        <w:t>դեկտեմբերի</w:t>
      </w:r>
      <w:r>
        <w:t xml:space="preserve"> 25-</w:t>
      </w:r>
      <w:r>
        <w:t>ի</w:t>
      </w:r>
      <w:r>
        <w:t xml:space="preserve"> </w:t>
      </w:r>
      <w:r>
        <w:t>թիվ</w:t>
      </w:r>
      <w:r>
        <w:t xml:space="preserve"> 20-</w:t>
      </w:r>
      <w:r>
        <w:t>Ն</w:t>
      </w:r>
      <w:r>
        <w:t xml:space="preserve"> </w:t>
      </w:r>
      <w:r>
        <w:t>որոշմամբ</w:t>
      </w:r>
      <w:r>
        <w:t xml:space="preserve"> </w:t>
      </w:r>
      <w:r>
        <w:t>հաստատված</w:t>
      </w:r>
      <w:r>
        <w:t xml:space="preserve"> </w:t>
      </w:r>
      <w:r>
        <w:t>կարգի</w:t>
      </w:r>
      <w:r>
        <w:t xml:space="preserve"> 7-</w:t>
      </w:r>
      <w:r>
        <w:t>րդ</w:t>
      </w:r>
      <w:r>
        <w:t xml:space="preserve"> </w:t>
      </w:r>
      <w:r>
        <w:t>կետը</w:t>
      </w:r>
      <w:r>
        <w:t xml:space="preserve">,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տարածաշրջանի</w:t>
      </w:r>
      <w:r>
        <w:t xml:space="preserve"> </w:t>
      </w:r>
      <w:r>
        <w:t>երկրապահ</w:t>
      </w:r>
      <w:r>
        <w:t xml:space="preserve"> </w:t>
      </w:r>
      <w:r>
        <w:t>կամավորական</w:t>
      </w:r>
      <w:r>
        <w:t xml:space="preserve"> </w:t>
      </w:r>
      <w:r>
        <w:t>միությ</w:t>
      </w:r>
      <w:r>
        <w:t>ան</w:t>
      </w:r>
      <w:r>
        <w:t xml:space="preserve"> </w:t>
      </w:r>
      <w:r>
        <w:t>նախագահի</w:t>
      </w:r>
      <w:r>
        <w:t xml:space="preserve"> </w:t>
      </w:r>
      <w:r>
        <w:t>դիմումը</w:t>
      </w:r>
      <w:r>
        <w:t>`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Ախուրյանի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t xml:space="preserve"> </w:t>
      </w:r>
      <w:r>
        <w:rPr>
          <w:rStyle w:val="a4"/>
        </w:rPr>
        <w:t>է</w:t>
      </w:r>
      <w:r>
        <w:t>՝</w:t>
      </w:r>
    </w:p>
    <w:p w:rsidR="00000000" w:rsidRDefault="00CA0C32">
      <w:pPr>
        <w:pStyle w:val="a3"/>
        <w:divId w:val="1655601865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երկրապահ</w:t>
      </w:r>
      <w:r>
        <w:t xml:space="preserve">, </w:t>
      </w:r>
      <w:r>
        <w:t>զոհված</w:t>
      </w:r>
      <w:r>
        <w:t xml:space="preserve"> </w:t>
      </w:r>
      <w:r>
        <w:t>և</w:t>
      </w:r>
      <w:r>
        <w:t xml:space="preserve"> </w:t>
      </w:r>
      <w:r>
        <w:t>վիրավոր</w:t>
      </w:r>
      <w:r>
        <w:t xml:space="preserve"> </w:t>
      </w:r>
      <w:r>
        <w:t>ազատամարտիկների</w:t>
      </w:r>
      <w:r>
        <w:t xml:space="preserve"> </w:t>
      </w:r>
      <w:r>
        <w:t>ընտանիքների</w:t>
      </w:r>
      <w:r>
        <w:t xml:space="preserve"> </w:t>
      </w:r>
      <w:r>
        <w:t>անդամների</w:t>
      </w:r>
      <w:r>
        <w:t xml:space="preserve"> </w:t>
      </w:r>
      <w:r>
        <w:t>ամառային</w:t>
      </w:r>
      <w:r>
        <w:t xml:space="preserve"> </w:t>
      </w:r>
      <w:r>
        <w:lastRenderedPageBreak/>
        <w:t>հանգիստը</w:t>
      </w:r>
      <w:r>
        <w:t xml:space="preserve"> </w:t>
      </w:r>
      <w:r>
        <w:t>Վրաստանի</w:t>
      </w:r>
      <w:r>
        <w:t xml:space="preserve"> </w:t>
      </w:r>
      <w:r>
        <w:t>Քոբուլետ</w:t>
      </w:r>
      <w:r>
        <w:t>ի</w:t>
      </w:r>
      <w:r>
        <w:t xml:space="preserve"> </w:t>
      </w:r>
      <w:r>
        <w:t>քաղաքում</w:t>
      </w:r>
      <w:r>
        <w:t xml:space="preserve"> «</w:t>
      </w:r>
      <w:r>
        <w:t>Արտյոմ</w:t>
      </w:r>
      <w:r>
        <w:t xml:space="preserve"> </w:t>
      </w:r>
      <w:r>
        <w:t>Թումանյան</w:t>
      </w:r>
      <w:r>
        <w:t xml:space="preserve">» </w:t>
      </w:r>
      <w:r>
        <w:t>բարեգործական</w:t>
      </w:r>
      <w:r>
        <w:t xml:space="preserve"> </w:t>
      </w:r>
      <w:r>
        <w:t>հիմնադրամի</w:t>
      </w:r>
      <w:r>
        <w:t xml:space="preserve"> </w:t>
      </w:r>
      <w:r>
        <w:t>աջակցությամբ</w:t>
      </w:r>
      <w:r>
        <w:t xml:space="preserve"> </w:t>
      </w:r>
      <w:r>
        <w:t>կազմակերպելու</w:t>
      </w:r>
      <w:r>
        <w:t xml:space="preserve"> </w:t>
      </w:r>
      <w:r>
        <w:t>նպատակով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ֆոնդի</w:t>
      </w:r>
      <w:r>
        <w:t xml:space="preserve"> «</w:t>
      </w:r>
      <w:r>
        <w:t>Այլ</w:t>
      </w:r>
      <w:r>
        <w:t xml:space="preserve"> </w:t>
      </w:r>
      <w:r>
        <w:t>նպաստներ</w:t>
      </w:r>
      <w:r>
        <w:t xml:space="preserve"> </w:t>
      </w:r>
      <w:r>
        <w:t>բյուջեից</w:t>
      </w:r>
      <w:r>
        <w:t xml:space="preserve">» </w:t>
      </w:r>
      <w:r>
        <w:t>հոդվածով</w:t>
      </w:r>
      <w:r>
        <w:t xml:space="preserve"> </w:t>
      </w:r>
      <w:r>
        <w:t>տրամադրել</w:t>
      </w:r>
      <w:r>
        <w:t xml:space="preserve"> </w:t>
      </w:r>
      <w:r>
        <w:t>միանվագ</w:t>
      </w:r>
      <w:r>
        <w:t xml:space="preserve"> </w:t>
      </w:r>
      <w:r>
        <w:t>դրամական</w:t>
      </w:r>
      <w:r>
        <w:t xml:space="preserve"> </w:t>
      </w:r>
      <w:r>
        <w:t>աջ</w:t>
      </w:r>
      <w:r>
        <w:t>ակցություն՝</w:t>
      </w:r>
      <w:r>
        <w:t xml:space="preserve"> </w:t>
      </w:r>
      <w:r>
        <w:t>ընդհանուր</w:t>
      </w:r>
      <w:r>
        <w:t xml:space="preserve"> </w:t>
      </w:r>
      <w:r>
        <w:t>գումարով</w:t>
      </w:r>
      <w:r>
        <w:t xml:space="preserve"> 450000/</w:t>
      </w:r>
      <w:r>
        <w:t>չորս</w:t>
      </w:r>
      <w:r>
        <w:t xml:space="preserve"> </w:t>
      </w:r>
      <w:r>
        <w:t>հարյուր</w:t>
      </w:r>
      <w:r>
        <w:t xml:space="preserve"> </w:t>
      </w:r>
      <w:r>
        <w:t>հիսուն</w:t>
      </w:r>
      <w:r>
        <w:t xml:space="preserve"> </w:t>
      </w:r>
      <w:r>
        <w:t>հազար</w:t>
      </w:r>
      <w:r>
        <w:t xml:space="preserve">/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դրամ՝</w:t>
      </w:r>
      <w:r>
        <w:t xml:space="preserve"> </w:t>
      </w:r>
      <w:r>
        <w:t>համաձայն</w:t>
      </w:r>
      <w:r>
        <w:t xml:space="preserve"> </w:t>
      </w:r>
      <w:r>
        <w:t>հավելվածի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836089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58360893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67/</w:t>
      </w:r>
    </w:p>
    <w:p w:rsidR="00000000" w:rsidRDefault="00CA0C32">
      <w:pPr>
        <w:pStyle w:val="a3"/>
        <w:divId w:val="81664920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ՇԻՐԱԿԻ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ԱԽՈՒՐՅԱՆ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28-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134-</w:t>
      </w:r>
      <w:r>
        <w:rPr>
          <w:rStyle w:val="a5"/>
          <w:b/>
          <w:bCs/>
        </w:rPr>
        <w:t>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A0C32">
      <w:pPr>
        <w:pStyle w:val="a3"/>
        <w:jc w:val="right"/>
        <w:divId w:val="81664920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ԱՐԾՐՈՒՆԻ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ԻԳԻԹՅԱՆ</w:t>
      </w:r>
      <w:r>
        <w:rPr>
          <w:rStyle w:val="a5"/>
          <w:b/>
          <w:bCs/>
        </w:rPr>
        <w:t>/</w:t>
      </w:r>
    </w:p>
    <w:p w:rsidR="00000000" w:rsidRPr="00A62926" w:rsidRDefault="00CA0C32" w:rsidP="00A62926">
      <w:pPr>
        <w:pStyle w:val="a3"/>
        <w:jc w:val="both"/>
        <w:divId w:val="816649209"/>
      </w:pP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</w:t>
      </w:r>
      <w:r>
        <w:t>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</w:t>
      </w:r>
      <w:r>
        <w:t>,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>,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34- 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>, 2-</w:t>
      </w:r>
      <w:r>
        <w:t>րդ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r>
        <w:t>մասերի</w:t>
      </w:r>
      <w:r>
        <w:t xml:space="preserve"> </w:t>
      </w:r>
      <w:r>
        <w:t>դրույթներով</w:t>
      </w:r>
      <w:r>
        <w:t xml:space="preserve"> </w:t>
      </w:r>
      <w:r>
        <w:t>և</w:t>
      </w:r>
      <w:r>
        <w:t xml:space="preserve"> </w:t>
      </w:r>
      <w:r>
        <w:t>հաշվի</w:t>
      </w:r>
      <w:r>
        <w:t xml:space="preserve"> </w:t>
      </w:r>
      <w:r>
        <w:t>առնելով</w:t>
      </w:r>
      <w:r>
        <w:t xml:space="preserve"> </w:t>
      </w:r>
      <w:r>
        <w:t>Հայաստանի</w:t>
      </w:r>
      <w:r>
        <w:t xml:space="preserve"> </w:t>
      </w:r>
      <w:r>
        <w:t>Հանրապետությ</w:t>
      </w:r>
      <w:r>
        <w:t>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առաջարկը՝</w:t>
      </w:r>
      <w:r>
        <w:t xml:space="preserve"> </w:t>
      </w:r>
      <w:r>
        <w:br/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rPr>
          <w:rStyle w:val="a4"/>
        </w:rPr>
        <w:t>որոշում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  <w:bookmarkStart w:id="0" w:name="_GoBack"/>
      <w:bookmarkEnd w:id="0"/>
    </w:p>
    <w:p w:rsidR="00000000" w:rsidRDefault="00CA0C32">
      <w:pPr>
        <w:pStyle w:val="a3"/>
        <w:jc w:val="both"/>
        <w:divId w:val="816649209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2018 </w:t>
      </w:r>
      <w:r>
        <w:t>թվականի</w:t>
      </w:r>
      <w:r>
        <w:t xml:space="preserve"> </w:t>
      </w:r>
      <w:r>
        <w:t>դեկտեմբերի</w:t>
      </w:r>
      <w:r>
        <w:t xml:space="preserve"> 28-</w:t>
      </w:r>
      <w:r>
        <w:t>ի</w:t>
      </w:r>
      <w:r>
        <w:t xml:space="preserve"> &lt;&lt;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Շիր</w:t>
      </w:r>
      <w:r>
        <w:t>ակի</w:t>
      </w:r>
      <w:r>
        <w:t xml:space="preserve"> </w:t>
      </w:r>
      <w:r>
        <w:t>մարզի</w:t>
      </w:r>
      <w:r>
        <w:t xml:space="preserve"> </w:t>
      </w:r>
      <w:r>
        <w:t>Ախուրյան</w:t>
      </w:r>
      <w:r>
        <w:t xml:space="preserve"> </w:t>
      </w:r>
      <w:r>
        <w:t>համայնքի</w:t>
      </w:r>
      <w:r>
        <w:t xml:space="preserve"> 2019 </w:t>
      </w:r>
      <w:r>
        <w:t>թվականի</w:t>
      </w:r>
      <w:r>
        <w:t xml:space="preserve"> </w:t>
      </w:r>
      <w:r>
        <w:t>բյուջեն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134-</w:t>
      </w:r>
      <w:r>
        <w:t>Ն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հետևյալ</w:t>
      </w:r>
      <w:r>
        <w:t xml:space="preserve"> </w:t>
      </w:r>
      <w:r>
        <w:t>փոփոխությունները</w:t>
      </w:r>
      <w:r>
        <w:t xml:space="preserve">. </w:t>
      </w:r>
      <w:r>
        <w:br/>
        <w:t xml:space="preserve">1. </w:t>
      </w:r>
      <w:r>
        <w:t>Համայնքի</w:t>
      </w:r>
      <w:r>
        <w:t xml:space="preserve"> </w:t>
      </w:r>
      <w:r>
        <w:t>վարչական</w:t>
      </w:r>
      <w:r>
        <w:t xml:space="preserve"> </w:t>
      </w:r>
      <w:r>
        <w:t>բյուջեի</w:t>
      </w:r>
      <w:r>
        <w:t xml:space="preserve"> </w:t>
      </w:r>
      <w:r>
        <w:t>պահուստային</w:t>
      </w:r>
      <w:r>
        <w:t xml:space="preserve"> </w:t>
      </w:r>
      <w:r>
        <w:t>ֆոնդի</w:t>
      </w:r>
      <w:r>
        <w:t xml:space="preserve"> </w:t>
      </w:r>
      <w:r>
        <w:t>պահուստային</w:t>
      </w:r>
      <w:r>
        <w:t xml:space="preserve"> </w:t>
      </w:r>
      <w:r>
        <w:t>միջոցներ</w:t>
      </w:r>
      <w:r>
        <w:t xml:space="preserve"> 4891 </w:t>
      </w:r>
      <w:r>
        <w:t>հոդվածի</w:t>
      </w:r>
      <w:r>
        <w:t xml:space="preserve"> &lt;3359.4&gt; </w:t>
      </w:r>
      <w:r>
        <w:t>հազար</w:t>
      </w:r>
      <w:r>
        <w:t xml:space="preserve"> </w:t>
      </w:r>
      <w:r>
        <w:t>դրամ</w:t>
      </w:r>
      <w:r>
        <w:t xml:space="preserve"> </w:t>
      </w:r>
      <w:r>
        <w:t>թիվը</w:t>
      </w:r>
      <w:r>
        <w:t xml:space="preserve"> </w:t>
      </w:r>
      <w:r>
        <w:t>փոխարինել</w:t>
      </w:r>
      <w:r>
        <w:t xml:space="preserve"> &lt;2304.4&gt;</w:t>
      </w:r>
      <w:r>
        <w:t>հազար</w:t>
      </w:r>
      <w:r>
        <w:t xml:space="preserve"> </w:t>
      </w:r>
      <w:r>
        <w:t>դ</w:t>
      </w:r>
      <w:r>
        <w:t>րամ</w:t>
      </w:r>
      <w:r>
        <w:t xml:space="preserve"> </w:t>
      </w:r>
      <w:r>
        <w:t>թվով</w:t>
      </w:r>
      <w:r>
        <w:t xml:space="preserve">, </w:t>
      </w:r>
      <w:r>
        <w:t>այդ</w:t>
      </w:r>
      <w:r>
        <w:t xml:space="preserve"> </w:t>
      </w:r>
      <w:r>
        <w:t>թվում՝</w:t>
      </w:r>
      <w:r>
        <w:t xml:space="preserve"> </w:t>
      </w:r>
      <w:r>
        <w:br/>
        <w:t>1) «</w:t>
      </w:r>
      <w:r>
        <w:t>Այլ</w:t>
      </w:r>
      <w:r>
        <w:t xml:space="preserve"> </w:t>
      </w:r>
      <w:r>
        <w:t>նպատներ</w:t>
      </w:r>
      <w:r>
        <w:t xml:space="preserve"> </w:t>
      </w:r>
      <w:r>
        <w:t>բյուջեից</w:t>
      </w:r>
      <w:r>
        <w:t xml:space="preserve">» </w:t>
      </w:r>
      <w:r>
        <w:t>հոդվածի</w:t>
      </w:r>
      <w:r>
        <w:t xml:space="preserve"> «3500.0» </w:t>
      </w:r>
      <w:r>
        <w:t>հազար</w:t>
      </w:r>
      <w:r>
        <w:t xml:space="preserve"> </w:t>
      </w:r>
      <w:r>
        <w:t>դրամ</w:t>
      </w:r>
      <w:r>
        <w:t xml:space="preserve"> </w:t>
      </w:r>
      <w:r>
        <w:t>թիվը</w:t>
      </w:r>
      <w:r>
        <w:t xml:space="preserve"> </w:t>
      </w:r>
      <w:r>
        <w:t>փոխարինել</w:t>
      </w:r>
      <w:r>
        <w:t xml:space="preserve">«3950.0» </w:t>
      </w:r>
      <w:r>
        <w:t>հազար</w:t>
      </w:r>
      <w:r>
        <w:t xml:space="preserve"> </w:t>
      </w:r>
      <w:r>
        <w:t>դրամ</w:t>
      </w:r>
      <w:r>
        <w:t xml:space="preserve"> </w:t>
      </w:r>
      <w:r>
        <w:t>թվով</w:t>
      </w:r>
      <w:r>
        <w:t xml:space="preserve"> </w:t>
      </w:r>
      <w:r>
        <w:br/>
        <w:t>2) «</w:t>
      </w:r>
      <w:r>
        <w:t>Կրթական</w:t>
      </w:r>
      <w:r>
        <w:t>,</w:t>
      </w:r>
      <w:r>
        <w:t>մշակութային</w:t>
      </w:r>
      <w:r>
        <w:t xml:space="preserve"> </w:t>
      </w:r>
      <w:r>
        <w:t>և</w:t>
      </w:r>
      <w:r>
        <w:t xml:space="preserve"> </w:t>
      </w:r>
      <w:r>
        <w:t>սպորտային</w:t>
      </w:r>
      <w:r>
        <w:t xml:space="preserve"> </w:t>
      </w:r>
      <w:r>
        <w:t>պաստներ</w:t>
      </w:r>
      <w:r>
        <w:t xml:space="preserve"> </w:t>
      </w:r>
      <w:r>
        <w:t>բյուջեից</w:t>
      </w:r>
      <w:r>
        <w:t xml:space="preserve">» 4727 </w:t>
      </w:r>
      <w:r>
        <w:t>հոդվածի</w:t>
      </w:r>
      <w:r>
        <w:t xml:space="preserve"> «1910.0»</w:t>
      </w:r>
      <w:r>
        <w:t>հազար</w:t>
      </w:r>
      <w:r>
        <w:t xml:space="preserve"> </w:t>
      </w:r>
      <w:r>
        <w:t>դրամ</w:t>
      </w:r>
      <w:r>
        <w:t xml:space="preserve"> </w:t>
      </w:r>
      <w:r>
        <w:t>թիվը</w:t>
      </w:r>
      <w:r>
        <w:t xml:space="preserve"> </w:t>
      </w:r>
      <w:r>
        <w:t>փոխարինել</w:t>
      </w:r>
      <w:r>
        <w:t xml:space="preserve"> «2515.0»</w:t>
      </w:r>
      <w:r>
        <w:t>հազար</w:t>
      </w:r>
      <w:r>
        <w:t xml:space="preserve"> </w:t>
      </w:r>
      <w:r>
        <w:t>դրամ</w:t>
      </w:r>
      <w:r>
        <w:t xml:space="preserve"> </w:t>
      </w:r>
      <w:r>
        <w:t>թվով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91635536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Կողմ-12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CA0C32">
      <w:pPr>
        <w:pStyle w:val="a3"/>
        <w:divId w:val="91635536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68/</w:t>
      </w:r>
    </w:p>
    <w:p w:rsidR="00000000" w:rsidRDefault="00CA0C32">
      <w:pPr>
        <w:pStyle w:val="a3"/>
        <w:divId w:val="652175203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5217520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652175203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A0C3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ՖՐՈՒՆԶԵ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ԳԵՎՈՐԳՅԱՆ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ԱՐՏԱՇԵՍ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ԴՐՄԵՅԱՆ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ՎՈԼՈԴՅԱ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ԷԼԲԱԿՅԱՆ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ՀԱՄԻԿՅԱՆ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ՎԱԼՈԴՅԱ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ԼԱԴԻԿ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ՂԱԶԱՐՅԱՆ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ՄԱԹԵՎՈՍՅԱՆ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ՀՈՎՀԱՆՆԵՍ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ՄԱԹՈՍՅԱՆ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ԱՐԱՄԱՅԻՍ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ՄՔՈՅԱՆ</w:t>
            </w:r>
          </w:p>
          <w:p w:rsidR="00000000" w:rsidRDefault="00CA0C3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ԳԵՂԱՄ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</w:tc>
      </w:tr>
    </w:tbl>
    <w:p w:rsidR="00000000" w:rsidRDefault="00CA0C32">
      <w:pPr>
        <w:pStyle w:val="a3"/>
        <w:divId w:val="798457720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ԱՐԾՐՈՒՆԻ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ԻԳԻԹՅԱՆ</w:t>
      </w:r>
      <w:r>
        <w:rPr>
          <w:sz w:val="27"/>
          <w:szCs w:val="27"/>
        </w:rPr>
        <w:t>________________</w:t>
      </w:r>
    </w:p>
    <w:p w:rsidR="00000000" w:rsidRDefault="00CA0C32">
      <w:pPr>
        <w:pStyle w:val="a3"/>
        <w:divId w:val="652175203"/>
      </w:pPr>
      <w:r>
        <w:rPr>
          <w:rFonts w:ascii="Calibri" w:hAnsi="Calibri" w:cs="Calibri"/>
        </w:rPr>
        <w:t> </w:t>
      </w:r>
    </w:p>
    <w:p w:rsidR="00000000" w:rsidRDefault="00CA0C32">
      <w:pPr>
        <w:pStyle w:val="a3"/>
        <w:divId w:val="652175203"/>
      </w:pPr>
      <w:r>
        <w:rPr>
          <w:rFonts w:ascii="Calibri" w:hAnsi="Calibri" w:cs="Calibri"/>
        </w:rPr>
        <w:t> </w:t>
      </w:r>
    </w:p>
    <w:p w:rsidR="00CA0C32" w:rsidRDefault="00CA0C32">
      <w:pPr>
        <w:pStyle w:val="a3"/>
        <w:divId w:val="1169440073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Հայկանուշ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 _________________________________</w:t>
      </w:r>
    </w:p>
    <w:sectPr w:rsidR="00CA0C3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46"/>
    <w:multiLevelType w:val="multilevel"/>
    <w:tmpl w:val="1622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506E2"/>
    <w:multiLevelType w:val="multilevel"/>
    <w:tmpl w:val="775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917C0"/>
    <w:multiLevelType w:val="multilevel"/>
    <w:tmpl w:val="98BE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028DE"/>
    <w:multiLevelType w:val="multilevel"/>
    <w:tmpl w:val="FE84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E495A"/>
    <w:multiLevelType w:val="multilevel"/>
    <w:tmpl w:val="6F98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87564"/>
    <w:multiLevelType w:val="multilevel"/>
    <w:tmpl w:val="A0406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CF"/>
    <w:rsid w:val="00A62926"/>
    <w:rsid w:val="00BA20CF"/>
    <w:rsid w:val="00C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4E1D"/>
  <w15:docId w15:val="{0C57E8C2-70CF-46EC-9969-1E84FA1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Sirius</dc:creator>
  <cp:lastModifiedBy>Sirius</cp:lastModifiedBy>
  <cp:revision>2</cp:revision>
  <dcterms:created xsi:type="dcterms:W3CDTF">2020-08-17T13:04:00Z</dcterms:created>
  <dcterms:modified xsi:type="dcterms:W3CDTF">2020-08-17T13:04:00Z</dcterms:modified>
</cp:coreProperties>
</file>