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7F" w:rsidRDefault="00EE067F" w:rsidP="00EE067F">
      <w:pPr>
        <w:pStyle w:val="a3"/>
        <w:jc w:val="center"/>
        <w:divId w:val="262616235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4" name="Рисунок 4" descr="cid:00b701d67487$d2d3608e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00b701d67487$d2d3608e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</w:t>
      </w:r>
      <w:r>
        <w:rPr>
          <w:b/>
          <w:bCs/>
          <w:color w:val="000000"/>
          <w:sz w:val="27"/>
          <w:szCs w:val="27"/>
          <w:lang w:val="en-US"/>
        </w:rPr>
        <w:br/>
      </w:r>
      <w:r>
        <w:rPr>
          <w:rStyle w:val="a4"/>
          <w:color w:val="000000"/>
          <w:sz w:val="27"/>
          <w:szCs w:val="27"/>
          <w:lang w:val="en-US"/>
        </w:rPr>
        <w:t xml:space="preserve"> </w:t>
      </w:r>
      <w:r>
        <w:rPr>
          <w:rStyle w:val="a4"/>
          <w:color w:val="000000"/>
          <w:sz w:val="27"/>
          <w:szCs w:val="27"/>
        </w:rPr>
        <w:t>ԱԽՈՒՐՅԱՆ ՀԱՄԱՅՆՔ</w:t>
      </w:r>
      <w:r>
        <w:rPr>
          <w:rStyle w:val="a4"/>
          <w:color w:val="000000"/>
          <w:sz w:val="27"/>
          <w:szCs w:val="27"/>
          <w:lang w:val="en-US"/>
        </w:rPr>
        <w:t>Ի ԱՎԱԳԱՆԻ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noProof/>
        </w:rPr>
        <w:drawing>
          <wp:inline distT="0" distB="0" distL="0" distR="0">
            <wp:extent cx="6429375" cy="47625"/>
            <wp:effectExtent l="0" t="0" r="0" b="0"/>
            <wp:docPr id="3" name="Рисунок 3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7F" w:rsidRDefault="00EE067F" w:rsidP="00EE067F">
      <w:pPr>
        <w:jc w:val="center"/>
        <w:divId w:val="262616235"/>
        <w:rPr>
          <w:rFonts w:ascii="GHEA Grapalat" w:eastAsia="Times New Roman" w:hAnsi="GHEA Grapalat"/>
          <w:sz w:val="24"/>
          <w:szCs w:val="24"/>
        </w:rPr>
      </w:pPr>
      <w:r>
        <w:rPr>
          <w:rStyle w:val="a4"/>
          <w:rFonts w:ascii="GHEA Grapalat" w:eastAsia="Times New Roman" w:hAnsi="GHEA Grapalat"/>
          <w:sz w:val="28"/>
          <w:szCs w:val="28"/>
        </w:rPr>
        <w:t>ԱՐՁԱՆԱԳՐՈՒԹՅՈՒՆ N 2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15 ՓԵՏՐՎԱՐԻ 2019թվական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24"/>
          <w:szCs w:val="24"/>
          <w:lang w:val="en-US"/>
        </w:rPr>
        <w:t>ՀԱՅԱՍՏԱՆԻ</w:t>
      </w:r>
      <w:r w:rsidRPr="00EE067F">
        <w:rPr>
          <w:rStyle w:val="a4"/>
          <w:rFonts w:ascii="GHEA Grapalat" w:eastAsia="Times New Roman" w:hAnsi="GHEA Grapalat"/>
          <w:sz w:val="24"/>
          <w:szCs w:val="24"/>
        </w:rPr>
        <w:t xml:space="preserve"> </w:t>
      </w:r>
      <w:r>
        <w:rPr>
          <w:rStyle w:val="a4"/>
          <w:rFonts w:ascii="GHEA Grapalat" w:eastAsia="Times New Roman" w:hAnsi="GHEA Grapalat"/>
          <w:sz w:val="24"/>
          <w:szCs w:val="24"/>
          <w:lang w:val="en-US"/>
        </w:rPr>
        <w:t>ՀԱՆՐԱՊԵՏՈՒԹՅԱՆ</w:t>
      </w:r>
      <w:r w:rsidRPr="00EE067F">
        <w:rPr>
          <w:rStyle w:val="a4"/>
          <w:rFonts w:ascii="GHEA Grapalat" w:eastAsia="Times New Roman" w:hAnsi="GHEA Grapalat"/>
          <w:sz w:val="24"/>
          <w:szCs w:val="24"/>
        </w:rPr>
        <w:t xml:space="preserve">  </w:t>
      </w:r>
      <w:r>
        <w:rPr>
          <w:rStyle w:val="a4"/>
          <w:rFonts w:ascii="GHEA Grapalat" w:eastAsia="Times New Roman" w:hAnsi="GHEA Grapalat"/>
          <w:sz w:val="24"/>
          <w:szCs w:val="24"/>
          <w:lang w:val="en-US"/>
        </w:rPr>
        <w:t>ՇԻՐԱԿԻ</w:t>
      </w:r>
      <w:r w:rsidRPr="00EE067F">
        <w:rPr>
          <w:rStyle w:val="a4"/>
          <w:rFonts w:ascii="GHEA Grapalat" w:eastAsia="Times New Roman" w:hAnsi="GHEA Grapalat"/>
          <w:sz w:val="24"/>
          <w:szCs w:val="24"/>
        </w:rPr>
        <w:t xml:space="preserve"> </w:t>
      </w:r>
      <w:r>
        <w:rPr>
          <w:rStyle w:val="a4"/>
          <w:rFonts w:ascii="GHEA Grapalat" w:eastAsia="Times New Roman" w:hAnsi="GHEA Grapalat"/>
          <w:sz w:val="24"/>
          <w:szCs w:val="24"/>
          <w:lang w:val="en-US"/>
        </w:rPr>
        <w:t>ՄԱՐԶԻ</w:t>
      </w:r>
      <w:r w:rsidRPr="00EE067F">
        <w:rPr>
          <w:rStyle w:val="a4"/>
          <w:rFonts w:ascii="GHEA Grapalat" w:eastAsia="Times New Roman" w:hAnsi="GHEA Grapalat"/>
          <w:sz w:val="24"/>
          <w:szCs w:val="24"/>
        </w:rPr>
        <w:t xml:space="preserve"> </w:t>
      </w:r>
      <w:r>
        <w:rPr>
          <w:rStyle w:val="a4"/>
          <w:rFonts w:ascii="GHEA Grapalat" w:eastAsia="Times New Roman" w:hAnsi="GHEA Grapalat"/>
          <w:sz w:val="24"/>
          <w:szCs w:val="24"/>
          <w:lang w:val="en-US"/>
        </w:rPr>
        <w:t>ԱԽՈՒՐՅԱՆ</w:t>
      </w:r>
      <w:r w:rsidRPr="00EE067F">
        <w:rPr>
          <w:rStyle w:val="a4"/>
          <w:rFonts w:ascii="GHEA Grapalat" w:eastAsia="Times New Roman" w:hAnsi="GHEA Grapalat"/>
          <w:sz w:val="24"/>
          <w:szCs w:val="24"/>
        </w:rPr>
        <w:t xml:space="preserve"> </w:t>
      </w:r>
      <w:r>
        <w:rPr>
          <w:rStyle w:val="a4"/>
          <w:rFonts w:ascii="GHEA Grapalat" w:eastAsia="Times New Roman" w:hAnsi="GHEA Grapalat"/>
          <w:sz w:val="24"/>
          <w:szCs w:val="24"/>
          <w:lang w:val="en-US"/>
        </w:rPr>
        <w:t>ՀԱՄԱՅՆՔԻ</w:t>
      </w:r>
      <w:r w:rsidRPr="00EE067F">
        <w:rPr>
          <w:rStyle w:val="a4"/>
          <w:rFonts w:ascii="GHEA Grapalat" w:eastAsia="Times New Roman" w:hAnsi="GHEA Grapalat"/>
          <w:sz w:val="24"/>
          <w:szCs w:val="24"/>
        </w:rPr>
        <w:t xml:space="preserve"> </w:t>
      </w:r>
      <w:r>
        <w:rPr>
          <w:rStyle w:val="a4"/>
          <w:rFonts w:ascii="GHEA Grapalat" w:eastAsia="Times New Roman" w:hAnsi="GHEA Grapalat"/>
          <w:sz w:val="24"/>
          <w:szCs w:val="24"/>
        </w:rPr>
        <w:t>ԱՎԱԳԱՆՈՒ ԱՐՏԱՀԵՐԹ ՆԻՍՏԻ</w:t>
      </w:r>
    </w:p>
    <w:p w:rsidR="00EE067F" w:rsidRDefault="00EE067F" w:rsidP="00EE067F">
      <w:pPr>
        <w:pStyle w:val="a3"/>
        <w:divId w:val="262616235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10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EE067F" w:rsidRDefault="00EE067F" w:rsidP="00EE067F">
      <w:pPr>
        <w:pStyle w:val="a3"/>
        <w:divId w:val="262616235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Ֆրունզե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Անտոնյանը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Արտաշես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Դրմեյանը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Վոլոդյա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Էլբակյանը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Համիկյանը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Արամայիս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Մքոյանը</w:t>
      </w:r>
      <w:proofErr w:type="spellEnd"/>
    </w:p>
    <w:p w:rsidR="00EE067F" w:rsidRDefault="00EE067F" w:rsidP="00EE067F">
      <w:pPr>
        <w:pStyle w:val="a3"/>
        <w:divId w:val="262616235"/>
        <w:rPr>
          <w:rStyle w:val="a4"/>
          <w:b w:val="0"/>
        </w:rPr>
      </w:pPr>
      <w:proofErr w:type="spellStart"/>
      <w:r>
        <w:rPr>
          <w:rStyle w:val="a4"/>
          <w:b w:val="0"/>
        </w:rPr>
        <w:t>Համայնքի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ղեկավարի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հրավերով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ավագանու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նիստին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մասնակցում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էին</w:t>
      </w:r>
      <w:proofErr w:type="spellEnd"/>
      <w:r>
        <w:rPr>
          <w:rStyle w:val="a4"/>
          <w:b w:val="0"/>
        </w:rPr>
        <w:t xml:space="preserve">` </w:t>
      </w:r>
      <w:proofErr w:type="spellStart"/>
      <w:r>
        <w:rPr>
          <w:rStyle w:val="a4"/>
          <w:b w:val="0"/>
        </w:rPr>
        <w:t>աշխատակազմի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աշխատակիցներ</w:t>
      </w:r>
      <w:proofErr w:type="spellEnd"/>
      <w:r>
        <w:rPr>
          <w:rStyle w:val="a4"/>
          <w:b w:val="0"/>
        </w:rPr>
        <w:t xml:space="preserve">՝ </w:t>
      </w:r>
      <w:proofErr w:type="spellStart"/>
      <w:r>
        <w:rPr>
          <w:rStyle w:val="a4"/>
          <w:b w:val="0"/>
        </w:rPr>
        <w:t>Ռ.Քաբաբյանը</w:t>
      </w:r>
      <w:proofErr w:type="spellEnd"/>
      <w:r>
        <w:rPr>
          <w:rStyle w:val="a4"/>
          <w:b w:val="0"/>
        </w:rPr>
        <w:t xml:space="preserve">, </w:t>
      </w:r>
      <w:proofErr w:type="spellStart"/>
      <w:r>
        <w:rPr>
          <w:rStyle w:val="a4"/>
          <w:b w:val="0"/>
        </w:rPr>
        <w:t>տեղակալներ</w:t>
      </w:r>
      <w:proofErr w:type="spellEnd"/>
      <w:r>
        <w:rPr>
          <w:rStyle w:val="a4"/>
          <w:b w:val="0"/>
        </w:rPr>
        <w:t xml:space="preserve"> </w:t>
      </w:r>
      <w:r>
        <w:rPr>
          <w:rStyle w:val="a4"/>
          <w:b w:val="0"/>
          <w:lang w:val="en-US"/>
        </w:rPr>
        <w:t>Ս</w:t>
      </w:r>
      <w:r>
        <w:rPr>
          <w:rStyle w:val="a4"/>
          <w:b w:val="0"/>
        </w:rPr>
        <w:t xml:space="preserve">. </w:t>
      </w:r>
      <w:proofErr w:type="spellStart"/>
      <w:r>
        <w:rPr>
          <w:rStyle w:val="a4"/>
          <w:b w:val="0"/>
          <w:lang w:val="en-US"/>
        </w:rPr>
        <w:t>Աբրահամյանը</w:t>
      </w:r>
      <w:proofErr w:type="spellEnd"/>
      <w:r w:rsidRPr="00EE067F">
        <w:rPr>
          <w:rStyle w:val="a4"/>
          <w:b w:val="0"/>
        </w:rPr>
        <w:t xml:space="preserve"> </w:t>
      </w:r>
      <w:r>
        <w:rPr>
          <w:rStyle w:val="a4"/>
          <w:b w:val="0"/>
          <w:lang w:val="en-US"/>
        </w:rPr>
        <w:t>և</w:t>
      </w:r>
      <w:r w:rsidRPr="00EE067F">
        <w:rPr>
          <w:rStyle w:val="a4"/>
          <w:b w:val="0"/>
        </w:rPr>
        <w:t xml:space="preserve"> </w:t>
      </w:r>
      <w:r>
        <w:rPr>
          <w:rStyle w:val="a4"/>
          <w:b w:val="0"/>
          <w:lang w:val="en-US"/>
        </w:rPr>
        <w:t>Լ</w:t>
      </w:r>
      <w:r>
        <w:rPr>
          <w:rStyle w:val="a4"/>
          <w:b w:val="0"/>
        </w:rPr>
        <w:t xml:space="preserve">. </w:t>
      </w:r>
      <w:proofErr w:type="spellStart"/>
      <w:r>
        <w:rPr>
          <w:rStyle w:val="a4"/>
          <w:b w:val="0"/>
          <w:lang w:val="en-US"/>
        </w:rPr>
        <w:t>Տիգրանյանը</w:t>
      </w:r>
      <w:proofErr w:type="spellEnd"/>
      <w:proofErr w:type="gramStart"/>
      <w:r>
        <w:rPr>
          <w:rStyle w:val="a4"/>
          <w:b w:val="0"/>
        </w:rPr>
        <w:t>:</w:t>
      </w:r>
      <w:proofErr w:type="gramEnd"/>
      <w:r>
        <w:rPr>
          <w:b/>
        </w:rPr>
        <w:br/>
      </w:r>
      <w:proofErr w:type="spellStart"/>
      <w:r>
        <w:rPr>
          <w:rStyle w:val="a4"/>
          <w:b w:val="0"/>
        </w:rPr>
        <w:t>Նիստը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վարում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էր</w:t>
      </w:r>
      <w:proofErr w:type="spellEnd"/>
      <w:r>
        <w:rPr>
          <w:rStyle w:val="a4"/>
          <w:rFonts w:ascii="Calibri" w:hAnsi="Calibri" w:cs="Calibri"/>
          <w:b w:val="0"/>
        </w:rPr>
        <w:t>  </w:t>
      </w:r>
      <w:proofErr w:type="spellStart"/>
      <w:r>
        <w:rPr>
          <w:rStyle w:val="a4"/>
          <w:b w:val="0"/>
        </w:rPr>
        <w:t>համայնքի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ղեկավար</w:t>
      </w:r>
      <w:proofErr w:type="spellEnd"/>
      <w:r>
        <w:rPr>
          <w:rStyle w:val="a4"/>
          <w:b w:val="0"/>
        </w:rPr>
        <w:t xml:space="preserve">` </w:t>
      </w:r>
      <w:proofErr w:type="spellStart"/>
      <w:r>
        <w:rPr>
          <w:rStyle w:val="a4"/>
          <w:b w:val="0"/>
        </w:rPr>
        <w:t>Արծրունի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Իգիթյանը</w:t>
      </w:r>
      <w:proofErr w:type="spellEnd"/>
      <w:r>
        <w:rPr>
          <w:b/>
        </w:rPr>
        <w:br/>
      </w:r>
      <w:proofErr w:type="spellStart"/>
      <w:r>
        <w:rPr>
          <w:rStyle w:val="a4"/>
          <w:b w:val="0"/>
        </w:rPr>
        <w:t>Նիստը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արձանագրում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էր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աշխատակազմի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քարտուղար</w:t>
      </w:r>
      <w:proofErr w:type="spellEnd"/>
      <w:r>
        <w:rPr>
          <w:rStyle w:val="a4"/>
          <w:b w:val="0"/>
        </w:rPr>
        <w:t xml:space="preserve">` </w:t>
      </w:r>
      <w:proofErr w:type="spellStart"/>
      <w:r>
        <w:rPr>
          <w:rStyle w:val="a4"/>
          <w:b w:val="0"/>
        </w:rPr>
        <w:t>Հայկանուշ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Խաչատրյանը</w:t>
      </w:r>
      <w:proofErr w:type="spellEnd"/>
    </w:p>
    <w:p w:rsidR="00EE067F" w:rsidRDefault="00EE067F" w:rsidP="00C32D1B">
      <w:pPr>
        <w:pStyle w:val="a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ԱՆԱԳԱՆՈՒ 2019 ԹՎԱԿԱՆԻ ՓԵՏՐՎԱՐԻ 15-Ի ԱՐՏԱՀԵՐԹ ՆԻՍՏԻ ՕՐԱԿԱՐԳԸ ՀԱՍՏԱՏԵԼՈՒ ՄԱՍԻՆ </w:t>
      </w:r>
    </w:p>
    <w:p w:rsidR="00EE067F" w:rsidRDefault="00EE067F" w:rsidP="00C32D1B">
      <w:pPr>
        <w:pStyle w:val="a3"/>
        <w:jc w:val="right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:rsidR="00EE067F" w:rsidRPr="00EE067F" w:rsidRDefault="00EE067F" w:rsidP="00EE067F">
      <w:pPr>
        <w:pStyle w:val="a3"/>
      </w:pP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14-րդ </w:t>
      </w:r>
      <w:proofErr w:type="spellStart"/>
      <w:r>
        <w:t>հոդվածի</w:t>
      </w:r>
      <w:proofErr w:type="spellEnd"/>
      <w:r>
        <w:t xml:space="preserve"> 6-րդ </w:t>
      </w:r>
      <w:proofErr w:type="spellStart"/>
      <w:r>
        <w:t>մասի</w:t>
      </w:r>
      <w:proofErr w:type="spellEnd"/>
      <w:r>
        <w:t xml:space="preserve"> և 17-րդ </w:t>
      </w:r>
      <w:proofErr w:type="spellStart"/>
      <w:r>
        <w:t>հոդվածի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</w:p>
    <w:p w:rsidR="00EE067F" w:rsidRDefault="00EE067F" w:rsidP="00C32D1B">
      <w:pPr>
        <w:pStyle w:val="a3"/>
      </w:pPr>
      <w:proofErr w:type="spellStart"/>
      <w:r>
        <w:t>Հաստատել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2019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15-ի </w:t>
      </w:r>
      <w:proofErr w:type="spellStart"/>
      <w:r>
        <w:t>արտահերթ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>.</w:t>
      </w:r>
      <w:r>
        <w:br/>
        <w:t xml:space="preserve">1.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2018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28-ի </w:t>
      </w:r>
      <w:proofErr w:type="spellStart"/>
      <w:r>
        <w:t>թիվ</w:t>
      </w:r>
      <w:proofErr w:type="spellEnd"/>
      <w:r>
        <w:t xml:space="preserve"> 134-Ն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փոփոխություններ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/</w:t>
      </w:r>
      <w:proofErr w:type="spellStart"/>
      <w:r>
        <w:t>Զեկուցող</w:t>
      </w:r>
      <w:proofErr w:type="spellEnd"/>
      <w:r>
        <w:t xml:space="preserve">`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r>
        <w:t>Արծրունի</w:t>
      </w:r>
      <w:proofErr w:type="spellEnd"/>
      <w:r>
        <w:t xml:space="preserve"> </w:t>
      </w:r>
      <w:proofErr w:type="spellStart"/>
      <w:r>
        <w:t>Իգիթյան</w:t>
      </w:r>
      <w:proofErr w:type="spellEnd"/>
      <w:r>
        <w:t>/</w:t>
      </w:r>
      <w:r>
        <w:br/>
        <w:t xml:space="preserve">2.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2018թվականի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հաշվետվությունը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r>
        <w:br/>
        <w:t>/</w:t>
      </w:r>
      <w:proofErr w:type="spellStart"/>
      <w:r>
        <w:t>Զեկուցող</w:t>
      </w:r>
      <w:proofErr w:type="spellEnd"/>
      <w:r>
        <w:t xml:space="preserve">`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r>
        <w:t>Արծրունի</w:t>
      </w:r>
      <w:proofErr w:type="spellEnd"/>
      <w:r>
        <w:t xml:space="preserve"> </w:t>
      </w:r>
      <w:proofErr w:type="spellStart"/>
      <w:r>
        <w:t>Իգիթյան</w:t>
      </w:r>
      <w:proofErr w:type="spellEnd"/>
      <w:r>
        <w:t xml:space="preserve"> / </w:t>
      </w:r>
      <w:r>
        <w:br/>
      </w:r>
      <w:r>
        <w:lastRenderedPageBreak/>
        <w:t xml:space="preserve">3.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հնգամյա</w:t>
      </w:r>
      <w:proofErr w:type="spellEnd"/>
      <w:r>
        <w:br/>
      </w:r>
      <w:proofErr w:type="spellStart"/>
      <w:r>
        <w:t>զարգացման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ծրագրի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2018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հաշվետվությունը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br/>
        <w:t>/</w:t>
      </w:r>
      <w:proofErr w:type="spellStart"/>
      <w:r>
        <w:t>Զեկուցող</w:t>
      </w:r>
      <w:proofErr w:type="spellEnd"/>
      <w:r>
        <w:t xml:space="preserve">`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r>
        <w:t>Արծրունի</w:t>
      </w:r>
      <w:proofErr w:type="spellEnd"/>
      <w:r>
        <w:t xml:space="preserve"> </w:t>
      </w:r>
      <w:proofErr w:type="spellStart"/>
      <w:r>
        <w:t>Իգիթյան</w:t>
      </w:r>
      <w:proofErr w:type="spellEnd"/>
      <w:r>
        <w:t xml:space="preserve"> / </w:t>
      </w:r>
      <w:r>
        <w:br/>
        <w:t xml:space="preserve">4.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2019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պլանի</w:t>
      </w:r>
      <w:proofErr w:type="spellEnd"/>
      <w:r>
        <w:t xml:space="preserve"> </w:t>
      </w:r>
      <w:proofErr w:type="spellStart"/>
      <w:r>
        <w:t>հաստատման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br/>
        <w:t>/</w:t>
      </w:r>
      <w:proofErr w:type="spellStart"/>
      <w:r>
        <w:t>Զեկուցող</w:t>
      </w:r>
      <w:proofErr w:type="spellEnd"/>
      <w:r>
        <w:t xml:space="preserve">`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r>
        <w:t>Արծրունի</w:t>
      </w:r>
      <w:proofErr w:type="spellEnd"/>
      <w:r>
        <w:t xml:space="preserve"> </w:t>
      </w:r>
      <w:proofErr w:type="spellStart"/>
      <w:r>
        <w:t>Իգիթյան</w:t>
      </w:r>
      <w:proofErr w:type="spellEnd"/>
      <w:r>
        <w:t xml:space="preserve">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EE067F" w:rsidTr="00C32D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67F" w:rsidRDefault="00EE067F" w:rsidP="00EE067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EE067F" w:rsidRDefault="00EE067F" w:rsidP="00EE067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E067F" w:rsidRDefault="00EE067F" w:rsidP="00EE067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E067F" w:rsidRDefault="00EE067F" w:rsidP="00EE067F">
      <w:pPr>
        <w:pStyle w:val="a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9/</w:t>
      </w:r>
    </w:p>
    <w:p w:rsidR="00EE067F" w:rsidRDefault="00EE067F" w:rsidP="00EE067F">
      <w:pPr>
        <w:pStyle w:val="a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ԱՎԱԳԱՆՈՒ 2018 ԹՎԱԿԱՆԻ ՀՈՒՆՎԱՐԻ 29-Ի ԹԻՎ 134-Ն ՈՐՈՇՄԱՆ ՄԵՋ ՓՈՓՈԽՈՒԹՅՈՒՆՆԵՐ ԿԱՏԱՐԵԼՈՒ ՄԱՍԻՆ </w:t>
      </w:r>
    </w:p>
    <w:p w:rsidR="00EE067F" w:rsidRDefault="00EE067F" w:rsidP="00EE067F">
      <w:pPr>
        <w:pStyle w:val="a3"/>
        <w:jc w:val="right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:rsidR="00EE067F" w:rsidRDefault="00EE067F" w:rsidP="00EE067F">
      <w:pPr>
        <w:pStyle w:val="a3"/>
      </w:pP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5-րդ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>, &lt;&lt;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1-ին </w:t>
      </w:r>
      <w:proofErr w:type="spellStart"/>
      <w:r>
        <w:t>հոդվածի</w:t>
      </w:r>
      <w:proofErr w:type="spellEnd"/>
      <w:r>
        <w:t xml:space="preserve"> 2-րդ </w:t>
      </w:r>
      <w:proofErr w:type="spellStart"/>
      <w:r>
        <w:t>մասի</w:t>
      </w:r>
      <w:proofErr w:type="spellEnd"/>
      <w:r>
        <w:t xml:space="preserve">, 33-րդ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1-ին </w:t>
      </w:r>
      <w:proofErr w:type="spellStart"/>
      <w:r>
        <w:t>կետի</w:t>
      </w:r>
      <w:proofErr w:type="spellEnd"/>
      <w:r>
        <w:t xml:space="preserve"> և 34- </w:t>
      </w:r>
      <w:proofErr w:type="spellStart"/>
      <w:r>
        <w:t>րդ</w:t>
      </w:r>
      <w:proofErr w:type="spellEnd"/>
      <w:r>
        <w:t xml:space="preserve"> </w:t>
      </w:r>
      <w:proofErr w:type="spellStart"/>
      <w:r>
        <w:t>հոդվածի</w:t>
      </w:r>
      <w:proofErr w:type="spellEnd"/>
      <w:r>
        <w:t xml:space="preserve"> 1-ին, 2-րդ և 3-րդ </w:t>
      </w:r>
      <w:proofErr w:type="spellStart"/>
      <w:r>
        <w:t>մասերի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 և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առաջարկը</w:t>
      </w:r>
      <w:proofErr w:type="spellEnd"/>
      <w:r>
        <w:t>՝</w:t>
      </w:r>
    </w:p>
    <w:p w:rsidR="00EE067F" w:rsidRPr="00EE067F" w:rsidRDefault="00EE067F" w:rsidP="00EE067F">
      <w:pPr>
        <w:pStyle w:val="a3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է՝</w:t>
      </w:r>
    </w:p>
    <w:p w:rsidR="00EE067F" w:rsidRDefault="00EE067F" w:rsidP="00EE067F">
      <w:pPr>
        <w:pStyle w:val="a3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2018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28-ի &lt;&lt;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2019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բյուջեն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թիվ</w:t>
      </w:r>
      <w:proofErr w:type="spellEnd"/>
      <w:r>
        <w:t xml:space="preserve"> 134-Ն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փոփոխությունները</w:t>
      </w:r>
      <w:proofErr w:type="spellEnd"/>
      <w: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EE067F" w:rsidTr="00C32D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67F" w:rsidRDefault="00EE067F" w:rsidP="00C32D1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EE067F" w:rsidRDefault="00EE067F" w:rsidP="00C32D1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E067F" w:rsidRDefault="00EE067F" w:rsidP="00C32D1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E067F" w:rsidRDefault="00EE067F" w:rsidP="00EE067F">
      <w:pPr>
        <w:pStyle w:val="a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10-Ն/</w:t>
      </w:r>
    </w:p>
    <w:p w:rsidR="00EE067F" w:rsidRDefault="00EE067F" w:rsidP="00EE067F">
      <w:pPr>
        <w:pStyle w:val="a3"/>
      </w:pPr>
    </w:p>
    <w:p w:rsidR="00EE067F" w:rsidRDefault="00EE067F" w:rsidP="00EE067F">
      <w:pPr>
        <w:pStyle w:val="a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2018 ԹՎԱԿԱՆԻ ԲՅՈՒՋԵԻ ԿԱՏԱՐՄԱՆ ՏԱՐԵԿԱՆ ՀԱՇՎԵՏՎՈՒԹՅՈՒՆԸ ՀԱՍՏԱՏԵԼՈՒ ՄԱՍԻՆ </w:t>
      </w:r>
    </w:p>
    <w:p w:rsidR="00EE067F" w:rsidRDefault="00EE067F" w:rsidP="00EE067F">
      <w:pPr>
        <w:pStyle w:val="a3"/>
        <w:jc w:val="right"/>
      </w:pPr>
      <w:r>
        <w:rPr>
          <w:rStyle w:val="a5"/>
          <w:b/>
          <w:bCs/>
        </w:rPr>
        <w:lastRenderedPageBreak/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:rsidR="00EE067F" w:rsidRPr="00EE067F" w:rsidRDefault="00EE067F" w:rsidP="00EE067F">
      <w:pPr>
        <w:pStyle w:val="a3"/>
      </w:pPr>
      <w:r>
        <w:rPr>
          <w:rFonts w:ascii="Calibri" w:hAnsi="Calibri" w:cs="Calibri"/>
        </w:rPr>
        <w:t> 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5-րդ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br/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է՝</w:t>
      </w:r>
      <w:bookmarkStart w:id="0" w:name="_GoBack"/>
      <w:bookmarkEnd w:id="0"/>
    </w:p>
    <w:p w:rsidR="00EE067F" w:rsidRDefault="00EE067F" w:rsidP="00EE067F">
      <w:pPr>
        <w:pStyle w:val="a3"/>
      </w:pPr>
      <w:proofErr w:type="spellStart"/>
      <w:r>
        <w:t>Հաստատել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2018թվականի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հաշվետվությունը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EE067F" w:rsidTr="00C32D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67F" w:rsidRDefault="00EE067F" w:rsidP="00C32D1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EE067F" w:rsidRDefault="00EE067F" w:rsidP="00C32D1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E067F" w:rsidRDefault="00EE067F" w:rsidP="00C32D1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E067F" w:rsidRDefault="00EE067F" w:rsidP="00EE067F">
      <w:pPr>
        <w:pStyle w:val="a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11-Ն/</w:t>
      </w:r>
    </w:p>
    <w:p w:rsidR="00EE067F" w:rsidRPr="00EE067F" w:rsidRDefault="00EE067F" w:rsidP="00EE067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8"/>
          <w:szCs w:val="18"/>
        </w:rPr>
      </w:pP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Լսեցին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br/>
      </w:r>
      <w:r w:rsidRPr="00EE067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ՀԱՅԱՍՏԱՆԻ ՀԱՆՐԱՊԵՏՈՒԹՅԱՆ ՇԻՐԱԿԻ ՄԱՐԶԻ ԱԽՈՒՐՅԱՆ ՀԱՄԱՅՆՔԻ 2019 ԹՎԱԿԱՆԻ ՏԱՐԵԿԱՆ ԱՇԽԱՏԱՆՔԱՅԻՆ ՊԼԱՆԻ ՀԱՍՏԱՏՄԱՆ ՄԱՍԻՆ</w:t>
      </w:r>
    </w:p>
    <w:p w:rsidR="00EE067F" w:rsidRPr="00EE067F" w:rsidRDefault="00EE067F" w:rsidP="00EE067F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EE067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/</w:t>
      </w:r>
      <w:proofErr w:type="spellStart"/>
      <w:r w:rsidRPr="00EE067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Զեկ</w:t>
      </w:r>
      <w:proofErr w:type="spellEnd"/>
      <w:r w:rsidRPr="00EE067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.</w:t>
      </w:r>
      <w:r w:rsidRPr="00EE067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hyperlink r:id="rId6" w:tgtFrame="employee" w:history="1">
        <w:r w:rsidRPr="00EE067F">
          <w:rPr>
            <w:rFonts w:ascii="GHEA Grapalat" w:eastAsia="Times New Roman" w:hAnsi="GHEA Grapalat" w:cs="Times New Roman"/>
            <w:b/>
            <w:bCs/>
            <w:i/>
            <w:iCs/>
            <w:color w:val="000000"/>
            <w:sz w:val="24"/>
            <w:szCs w:val="24"/>
            <w:u w:val="single"/>
          </w:rPr>
          <w:t>ԱՐԾՐՈՒՆԻ ԻԳԻԹՅԱՆ</w:t>
        </w:r>
      </w:hyperlink>
      <w:r w:rsidRPr="00EE067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/</w:t>
      </w:r>
    </w:p>
    <w:p w:rsidR="00EE067F" w:rsidRPr="00EE067F" w:rsidRDefault="00EE067F" w:rsidP="00EE067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Ղեկավարվելով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&lt;&lt;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Տեղական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ինքնակառավարման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&gt;&gt;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18-րդ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5-րդ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դրույթներով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br/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Շիրակի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մարզի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Ախուրյան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ավագանին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է`</w:t>
      </w:r>
    </w:p>
    <w:p w:rsidR="00EE067F" w:rsidRPr="00EE067F" w:rsidRDefault="00EE067F" w:rsidP="00EE067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Հաստատել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Շիրակի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մարզի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Ախուրյան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2019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տարեկան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զարգացման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ծրագիրը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հավելվածի</w:t>
      </w:r>
      <w:proofErr w:type="spellEnd"/>
      <w:r w:rsidRPr="00EE067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701"/>
        <w:gridCol w:w="1351"/>
      </w:tblGrid>
      <w:tr w:rsidR="00EE067F" w:rsidRPr="00EE067F" w:rsidTr="00EE06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67F" w:rsidRPr="00EE067F" w:rsidRDefault="00EE067F" w:rsidP="00EE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7F">
              <w:rPr>
                <w:rFonts w:ascii="Sylfaen" w:eastAsia="Times New Roman" w:hAnsi="Sylfaen" w:cs="Sylfaen"/>
                <w:sz w:val="24"/>
                <w:szCs w:val="24"/>
              </w:rPr>
              <w:t>Կողմ</w:t>
            </w:r>
            <w:r w:rsidRPr="00EE067F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EE067F" w:rsidRPr="00EE067F" w:rsidRDefault="00EE067F" w:rsidP="00EE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7F">
              <w:rPr>
                <w:rFonts w:ascii="Sylfaen" w:eastAsia="Times New Roman" w:hAnsi="Sylfaen" w:cs="Sylfaen"/>
                <w:sz w:val="24"/>
                <w:szCs w:val="24"/>
              </w:rPr>
              <w:t>Դեմ</w:t>
            </w:r>
            <w:r w:rsidRPr="00EE067F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EE067F" w:rsidRPr="00EE067F" w:rsidRDefault="00EE067F" w:rsidP="00EE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7F">
              <w:rPr>
                <w:rFonts w:ascii="Sylfaen" w:eastAsia="Times New Roman" w:hAnsi="Sylfaen" w:cs="Sylfaen"/>
                <w:sz w:val="24"/>
                <w:szCs w:val="24"/>
              </w:rPr>
              <w:t>Ձեռնպահ</w:t>
            </w:r>
            <w:r w:rsidRPr="00EE067F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</w:p>
        </w:tc>
      </w:tr>
    </w:tbl>
    <w:p w:rsidR="00EE067F" w:rsidRDefault="00EE067F" w:rsidP="00EE067F">
      <w:pPr>
        <w:pStyle w:val="a3"/>
      </w:pPr>
    </w:p>
    <w:p w:rsidR="00000000" w:rsidRDefault="000C7E7F">
      <w:pPr>
        <w:pStyle w:val="a3"/>
        <w:divId w:val="155839610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12-</w:t>
      </w:r>
      <w:r>
        <w:t>Ն</w:t>
      </w:r>
      <w:r>
        <w:t>/</w:t>
      </w:r>
    </w:p>
    <w:p w:rsidR="00000000" w:rsidRDefault="000C7E7F">
      <w:pPr>
        <w:pStyle w:val="a3"/>
        <w:divId w:val="969239301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ՏԱՐԵԿԱՆ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ԱՇԽԱՏԱՆՔԱՅԻՆ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ՊԼԱՆԻ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0C7E7F">
      <w:pPr>
        <w:pStyle w:val="a3"/>
        <w:jc w:val="right"/>
        <w:divId w:val="96923930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Default="000C7E7F">
      <w:pPr>
        <w:pStyle w:val="a3"/>
        <w:divId w:val="969239301"/>
      </w:pPr>
      <w:proofErr w:type="spellStart"/>
      <w:r>
        <w:t>Ղ</w:t>
      </w:r>
      <w:r>
        <w:t>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5-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 </w:t>
      </w:r>
      <w:r>
        <w:br/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`</w:t>
      </w:r>
    </w:p>
    <w:p w:rsidR="00000000" w:rsidRDefault="000C7E7F">
      <w:pPr>
        <w:divId w:val="969239301"/>
        <w:rPr>
          <w:rFonts w:ascii="GHEA Grapalat" w:eastAsia="Times New Roman" w:hAnsi="GHEA Grapalat"/>
        </w:rPr>
      </w:pPr>
    </w:p>
    <w:p w:rsidR="00000000" w:rsidRDefault="000C7E7F">
      <w:pPr>
        <w:pStyle w:val="a3"/>
        <w:divId w:val="969239301"/>
      </w:pPr>
      <w:proofErr w:type="spellStart"/>
      <w:r>
        <w:t>Հաստատել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</w:t>
      </w:r>
      <w:r>
        <w:t>ի</w:t>
      </w:r>
      <w:proofErr w:type="spellEnd"/>
      <w:r>
        <w:t xml:space="preserve"> 2019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զարգացման</w:t>
      </w:r>
      <w:proofErr w:type="spellEnd"/>
      <w:r>
        <w:t xml:space="preserve"> </w:t>
      </w:r>
      <w:proofErr w:type="spellStart"/>
      <w:r>
        <w:t>ծրագիրը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86725258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C7E7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0C7E7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C7E7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C7E7F">
      <w:pPr>
        <w:pStyle w:val="a3"/>
        <w:divId w:val="867252580"/>
      </w:pPr>
      <w:proofErr w:type="spellStart"/>
      <w:r>
        <w:lastRenderedPageBreak/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13-</w:t>
      </w:r>
      <w:r>
        <w:t>Ն</w:t>
      </w:r>
      <w:r>
        <w:t>/</w:t>
      </w:r>
    </w:p>
    <w:p w:rsidR="00000000" w:rsidRDefault="000C7E7F">
      <w:pPr>
        <w:pStyle w:val="a3"/>
        <w:divId w:val="1529105822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529105822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0C7E7F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C7E7F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529105822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C7E7F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C7E7F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0C7E7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ԲԱԲՈՒՋՅԱՆ</w:t>
            </w:r>
          </w:p>
          <w:p w:rsidR="00000000" w:rsidRDefault="000C7E7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ԺԻՐԱՅՐ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ԳԱԲՈՅԱՆ</w:t>
            </w:r>
          </w:p>
          <w:p w:rsidR="00000000" w:rsidRDefault="000C7E7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ԱՐՏԱՇԵՍ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ԳԵՎՈՐԳՅԱՆ</w:t>
            </w:r>
          </w:p>
          <w:p w:rsidR="00000000" w:rsidRDefault="000C7E7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ՀՈՎՀԱՆՆԵՍ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ԽԱՉԱՏՐՅԱՆ</w:t>
            </w:r>
          </w:p>
          <w:p w:rsidR="00000000" w:rsidRDefault="000C7E7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ՎԱԼՈԴՅԱ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ՀՈՎՀԱՆՆԻՍՅԱՆ</w:t>
            </w:r>
          </w:p>
          <w:p w:rsidR="00000000" w:rsidRDefault="000C7E7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ԼԱԴԻԿ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ՂԱԶԱՐՅԱՆ</w:t>
            </w:r>
          </w:p>
          <w:p w:rsidR="00000000" w:rsidRDefault="000C7E7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ՄԱԹԵՎՈՍՅԱՆ</w:t>
            </w:r>
          </w:p>
          <w:p w:rsidR="00000000" w:rsidRDefault="000C7E7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ՀՈՎՀԱՆՆԵՍ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ՄԱԹՈՍՅԱՆ</w:t>
            </w:r>
          </w:p>
          <w:p w:rsidR="00000000" w:rsidRDefault="000C7E7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ՄՀԵՐ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ՄՆԱՑՅԱՆ</w:t>
            </w:r>
          </w:p>
          <w:p w:rsidR="00000000" w:rsidRDefault="000C7E7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ԳԵՂԱՄ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ՊԵՏՐՈՍՅԱՆ</w:t>
            </w:r>
          </w:p>
        </w:tc>
      </w:tr>
    </w:tbl>
    <w:p w:rsidR="00000000" w:rsidRDefault="000C7E7F">
      <w:pPr>
        <w:pStyle w:val="a3"/>
        <w:divId w:val="357439527"/>
      </w:pPr>
      <w:r>
        <w:rPr>
          <w:i/>
          <w:iCs/>
          <w:sz w:val="27"/>
          <w:szCs w:val="27"/>
        </w:rPr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ԱՐԾՐՈՒՆԻ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ԻԳԻԹՅԱՆ</w:t>
      </w:r>
      <w:r>
        <w:rPr>
          <w:sz w:val="27"/>
          <w:szCs w:val="27"/>
        </w:rPr>
        <w:t>________________</w:t>
      </w:r>
    </w:p>
    <w:p w:rsidR="00000000" w:rsidRDefault="000C7E7F">
      <w:pPr>
        <w:pStyle w:val="a3"/>
        <w:divId w:val="1529105822"/>
      </w:pPr>
      <w:r>
        <w:rPr>
          <w:rFonts w:ascii="Calibri" w:hAnsi="Calibri" w:cs="Calibri"/>
        </w:rPr>
        <w:t> </w:t>
      </w:r>
    </w:p>
    <w:p w:rsidR="00000000" w:rsidRDefault="000C7E7F">
      <w:pPr>
        <w:pStyle w:val="a3"/>
        <w:divId w:val="1529105822"/>
      </w:pPr>
      <w:r>
        <w:rPr>
          <w:rFonts w:ascii="Calibri" w:hAnsi="Calibri" w:cs="Calibri"/>
        </w:rPr>
        <w:t> </w:t>
      </w:r>
    </w:p>
    <w:p w:rsidR="000C7E7F" w:rsidRDefault="000C7E7F">
      <w:pPr>
        <w:pStyle w:val="a3"/>
        <w:divId w:val="384179381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Հայկանուշ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Խաչատրյանը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0C7E7F" w:rsidSect="00EE067F">
      <w:pgSz w:w="11907" w:h="16839"/>
      <w:pgMar w:top="852" w:right="852" w:bottom="27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6B"/>
    <w:rsid w:val="000C7E7F"/>
    <w:rsid w:val="0032296B"/>
    <w:rsid w:val="00E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D36B"/>
  <w15:docId w15:val="{D230C188-5551-450B-BF00-EEB8CDE1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semiHidden/>
    <w:unhideWhenUsed/>
    <w:rsid w:val="00EE0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huryan.am/Pages/DocFlow/DFRedirect.aspx?id=430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Sirius</dc:creator>
  <cp:lastModifiedBy>Sirius</cp:lastModifiedBy>
  <cp:revision>2</cp:revision>
  <dcterms:created xsi:type="dcterms:W3CDTF">2020-08-17T11:38:00Z</dcterms:created>
  <dcterms:modified xsi:type="dcterms:W3CDTF">2020-08-17T11:38:00Z</dcterms:modified>
</cp:coreProperties>
</file>